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Default="00550C74" w:rsidP="00041861">
      <w:pPr>
        <w:widowControl/>
        <w:spacing w:line="315" w:lineRule="atLeast"/>
        <w:jc w:val="center"/>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 xml:space="preserve">                                   招标文件编号：BS2017</w:t>
      </w:r>
      <w:r w:rsidR="00AF3632">
        <w:rPr>
          <w:rFonts w:ascii="仿宋_GB2312" w:eastAsia="仿宋_GB2312" w:hAnsi="宋体" w:cs="Arial" w:hint="eastAsia"/>
          <w:b/>
          <w:bCs/>
          <w:color w:val="333333"/>
          <w:kern w:val="0"/>
          <w:sz w:val="28"/>
          <w:szCs w:val="28"/>
        </w:rPr>
        <w:t>035</w:t>
      </w:r>
    </w:p>
    <w:p w:rsidR="00550C74" w:rsidRDefault="00550C74" w:rsidP="00041861">
      <w:pPr>
        <w:widowControl/>
        <w:spacing w:line="315" w:lineRule="atLeast"/>
        <w:jc w:val="center"/>
        <w:rPr>
          <w:rFonts w:ascii="Arial" w:hAnsi="Arial" w:cs="Arial"/>
          <w:color w:val="666666"/>
          <w:kern w:val="0"/>
          <w:sz w:val="44"/>
          <w:szCs w:val="44"/>
        </w:rPr>
      </w:pPr>
      <w:r>
        <w:rPr>
          <w:rFonts w:ascii="仿宋_GB2312" w:eastAsia="仿宋_GB2312" w:hAnsi="宋体" w:cs="Arial" w:hint="eastAsia"/>
          <w:b/>
          <w:bCs/>
          <w:color w:val="333333"/>
          <w:kern w:val="0"/>
          <w:sz w:val="44"/>
          <w:szCs w:val="44"/>
        </w:rPr>
        <w:t>江苏省南通卫生高等职业技术学校</w:t>
      </w:r>
    </w:p>
    <w:p w:rsidR="00550C74" w:rsidRDefault="00AF1996" w:rsidP="00041861">
      <w:pPr>
        <w:widowControl/>
        <w:spacing w:line="315" w:lineRule="atLeast"/>
        <w:jc w:val="center"/>
        <w:rPr>
          <w:rFonts w:ascii="Arial" w:hAnsi="Arial" w:cs="Arial"/>
          <w:color w:val="666666"/>
          <w:kern w:val="0"/>
          <w:sz w:val="44"/>
          <w:szCs w:val="44"/>
        </w:rPr>
      </w:pPr>
      <w:r>
        <w:rPr>
          <w:rFonts w:ascii="仿宋_GB2312" w:eastAsia="仿宋_GB2312" w:hAnsi="宋体" w:cs="Arial" w:hint="eastAsia"/>
          <w:b/>
          <w:bCs/>
          <w:color w:val="333333"/>
          <w:kern w:val="0"/>
          <w:sz w:val="44"/>
          <w:szCs w:val="44"/>
        </w:rPr>
        <w:t>2017下半年</w:t>
      </w:r>
      <w:r w:rsidR="00550C74">
        <w:rPr>
          <w:rFonts w:ascii="仿宋_GB2312" w:eastAsia="仿宋_GB2312" w:hAnsi="宋体" w:cs="Arial" w:hint="eastAsia"/>
          <w:b/>
          <w:bCs/>
          <w:color w:val="333333"/>
          <w:kern w:val="0"/>
          <w:sz w:val="44"/>
          <w:szCs w:val="44"/>
        </w:rPr>
        <w:t>实验室耗材招标文件</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江苏省南通卫生高等职业技术学校（以下简称招标人）现对</w:t>
      </w:r>
      <w:r>
        <w:rPr>
          <w:rFonts w:ascii="Arial" w:hAnsi="Arial" w:cs="Arial" w:hint="eastAsia"/>
          <w:color w:val="333333"/>
          <w:kern w:val="0"/>
          <w:sz w:val="28"/>
          <w:szCs w:val="28"/>
        </w:rPr>
        <w:t>2017</w:t>
      </w:r>
      <w:r w:rsidR="00AF1996">
        <w:rPr>
          <w:rFonts w:ascii="Arial" w:hAnsi="Arial" w:cs="Arial" w:hint="eastAsia"/>
          <w:color w:val="333333"/>
          <w:kern w:val="0"/>
          <w:sz w:val="28"/>
          <w:szCs w:val="28"/>
        </w:rPr>
        <w:t>下半年</w:t>
      </w:r>
      <w:r>
        <w:rPr>
          <w:rFonts w:ascii="仿宋_GB2312" w:eastAsia="仿宋_GB2312" w:hAnsi="宋体" w:cs="Arial" w:hint="eastAsia"/>
          <w:color w:val="333333"/>
          <w:kern w:val="0"/>
          <w:sz w:val="28"/>
          <w:szCs w:val="28"/>
        </w:rPr>
        <w:t>实验室耗材（器械和试剂）进行公开招标，欢迎符合资格的单位（以下简称投标人）参加投标。</w:t>
      </w:r>
    </w:p>
    <w:p w:rsidR="00AF3632" w:rsidRPr="00AF3632" w:rsidRDefault="00550C74" w:rsidP="00AF3632">
      <w:pPr>
        <w:widowControl/>
        <w:numPr>
          <w:ilvl w:val="0"/>
          <w:numId w:val="1"/>
        </w:numPr>
        <w:spacing w:line="520" w:lineRule="exact"/>
        <w:jc w:val="left"/>
        <w:rPr>
          <w:rFonts w:ascii="Arial" w:hAnsi="Arial" w:cs="Arial"/>
          <w:color w:val="333333"/>
          <w:kern w:val="0"/>
          <w:sz w:val="28"/>
          <w:szCs w:val="28"/>
        </w:rPr>
      </w:pPr>
      <w:r>
        <w:rPr>
          <w:rFonts w:ascii="仿宋_GB2312" w:eastAsia="仿宋_GB2312" w:hAnsi="宋体" w:cs="Arial" w:hint="eastAsia"/>
          <w:b/>
          <w:bCs/>
          <w:color w:val="333333"/>
          <w:kern w:val="0"/>
          <w:sz w:val="28"/>
          <w:szCs w:val="28"/>
        </w:rPr>
        <w:t>招标文件编号：BS</w:t>
      </w:r>
      <w:r>
        <w:rPr>
          <w:rFonts w:ascii="Arial" w:hAnsi="Arial" w:cs="Arial"/>
          <w:color w:val="333333"/>
          <w:kern w:val="0"/>
          <w:sz w:val="28"/>
          <w:szCs w:val="28"/>
        </w:rPr>
        <w:t>201</w:t>
      </w:r>
      <w:r>
        <w:rPr>
          <w:rFonts w:ascii="Arial" w:hAnsi="Arial" w:cs="Arial" w:hint="eastAsia"/>
          <w:color w:val="333333"/>
          <w:kern w:val="0"/>
          <w:sz w:val="28"/>
          <w:szCs w:val="28"/>
        </w:rPr>
        <w:t>7</w:t>
      </w:r>
      <w:r>
        <w:rPr>
          <w:rFonts w:ascii="Arial" w:hAnsi="Arial" w:cs="Arial"/>
          <w:color w:val="333333"/>
          <w:kern w:val="0"/>
          <w:sz w:val="28"/>
          <w:szCs w:val="28"/>
        </w:rPr>
        <w:t>0</w:t>
      </w:r>
      <w:r w:rsidR="00AF3632">
        <w:rPr>
          <w:rFonts w:ascii="Arial" w:hAnsi="Arial" w:cs="Arial" w:hint="eastAsia"/>
          <w:color w:val="333333"/>
          <w:kern w:val="0"/>
          <w:sz w:val="28"/>
          <w:szCs w:val="28"/>
        </w:rPr>
        <w:t>35</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二、项目名称：</w:t>
      </w:r>
      <w:r>
        <w:rPr>
          <w:rFonts w:ascii="Arial" w:hAnsi="Arial" w:cs="Arial"/>
          <w:color w:val="333333"/>
          <w:kern w:val="0"/>
          <w:sz w:val="28"/>
          <w:szCs w:val="28"/>
        </w:rPr>
        <w:t>201</w:t>
      </w:r>
      <w:r>
        <w:rPr>
          <w:rFonts w:ascii="Arial" w:hAnsi="Arial" w:cs="Arial" w:hint="eastAsia"/>
          <w:color w:val="333333"/>
          <w:kern w:val="0"/>
          <w:sz w:val="28"/>
          <w:szCs w:val="28"/>
        </w:rPr>
        <w:t>7</w:t>
      </w:r>
      <w:r w:rsidR="00AF1996">
        <w:rPr>
          <w:rFonts w:ascii="Arial" w:hAnsi="Arial" w:cs="Arial" w:hint="eastAsia"/>
          <w:color w:val="333333"/>
          <w:kern w:val="0"/>
          <w:sz w:val="28"/>
          <w:szCs w:val="28"/>
        </w:rPr>
        <w:t>下半年</w:t>
      </w:r>
      <w:r>
        <w:rPr>
          <w:rFonts w:ascii="仿宋_GB2312" w:eastAsia="仿宋_GB2312" w:hAnsi="宋体" w:cs="Arial" w:hint="eastAsia"/>
          <w:color w:val="333333"/>
          <w:kern w:val="0"/>
          <w:sz w:val="28"/>
          <w:szCs w:val="28"/>
        </w:rPr>
        <w:t>实验室耗材采购</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三、项目要求：</w:t>
      </w:r>
    </w:p>
    <w:p w:rsidR="00AF1996" w:rsidRDefault="00550C74" w:rsidP="00AF1996">
      <w:pPr>
        <w:widowControl/>
        <w:spacing w:line="520" w:lineRule="exact"/>
        <w:ind w:firstLine="560"/>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（一）项目报价</w:t>
      </w:r>
    </w:p>
    <w:p w:rsidR="00041861" w:rsidRPr="00AF1996" w:rsidRDefault="00041861" w:rsidP="00AF1996">
      <w:pPr>
        <w:widowControl/>
        <w:spacing w:line="520" w:lineRule="exact"/>
        <w:ind w:firstLine="560"/>
        <w:jc w:val="left"/>
        <w:rPr>
          <w:rFonts w:ascii="Arial" w:hAnsi="Arial" w:cs="Arial"/>
          <w:color w:val="666666"/>
          <w:kern w:val="0"/>
          <w:sz w:val="18"/>
          <w:szCs w:val="18"/>
        </w:rPr>
      </w:pPr>
      <w:r w:rsidRPr="00041861">
        <w:rPr>
          <w:rFonts w:ascii="仿宋_GB2312" w:eastAsia="仿宋_GB2312" w:cs="Arial"/>
          <w:color w:val="333333"/>
          <w:sz w:val="28"/>
          <w:szCs w:val="28"/>
        </w:rPr>
        <w:t>本次实验耗材招标为两包分别为包一实验用器械和包二实验用试剂，清单详见附件。投标人可单独投其中一包或两包都投，分项报单价和总价，每包报价缺项不得超过10项（危化品除外），</w:t>
      </w:r>
      <w:r w:rsidR="00AF1996">
        <w:rPr>
          <w:rFonts w:ascii="仿宋_GB2312" w:eastAsia="仿宋_GB2312" w:cs="Arial" w:hint="eastAsia"/>
          <w:color w:val="333333"/>
          <w:sz w:val="28"/>
          <w:szCs w:val="28"/>
        </w:rPr>
        <w:t>否则按未响应标书以废标处理，</w:t>
      </w:r>
      <w:r w:rsidRPr="00041861">
        <w:rPr>
          <w:rFonts w:ascii="仿宋_GB2312" w:eastAsia="仿宋_GB2312" w:cs="Arial"/>
          <w:color w:val="333333"/>
          <w:sz w:val="28"/>
          <w:szCs w:val="28"/>
        </w:rPr>
        <w:t>缺项报价按其他投标人最高报价计算。附表中部分物品未明确规格的投标人可以在报价单内明确标注相应的规格。招标人在合同有效期内向中标人追加购买合同范围内的相同耗材，一律按合同价执行。</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（二）项目基本要求</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1.质量要求、技术标准、供方对质量负责的条件和期限：按照国家有关标准和规定执行。</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2.送货地点、时间：合同签订后，中标人按招标人要求送货，送到招标人指定地点。</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3.结帐方式：每三个月结算一次。由双方确认结算费用后，中标人开具正式发票并加盖财务专用章，招标人在收到发票后</w:t>
      </w:r>
      <w:r>
        <w:rPr>
          <w:rFonts w:ascii="Arial" w:eastAsia="仿宋_GB2312" w:hAnsi="Arial" w:cs="Arial"/>
          <w:color w:val="333333"/>
          <w:kern w:val="0"/>
          <w:sz w:val="28"/>
          <w:szCs w:val="28"/>
        </w:rPr>
        <w:t>10</w:t>
      </w:r>
      <w:r>
        <w:rPr>
          <w:rFonts w:ascii="仿宋_GB2312" w:eastAsia="仿宋_GB2312" w:hAnsi="宋体" w:cs="Arial" w:hint="eastAsia"/>
          <w:color w:val="333333"/>
          <w:kern w:val="0"/>
          <w:sz w:val="28"/>
          <w:szCs w:val="28"/>
        </w:rPr>
        <w:t>个工作日内及时支付结算费用。</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4.违约责任：</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lastRenderedPageBreak/>
        <w:t>1）中标人不能按期供货，中标人付给招标人违约金（</w:t>
      </w:r>
      <w:r>
        <w:rPr>
          <w:rFonts w:ascii="Arial" w:eastAsia="仿宋_GB2312" w:hAnsi="Arial" w:cs="Arial"/>
          <w:color w:val="333333"/>
          <w:kern w:val="0"/>
          <w:sz w:val="28"/>
          <w:szCs w:val="28"/>
        </w:rPr>
        <w:t>500</w:t>
      </w:r>
      <w:r>
        <w:rPr>
          <w:rFonts w:ascii="仿宋_GB2312" w:eastAsia="仿宋_GB2312" w:hAnsi="宋体" w:cs="Arial" w:hint="eastAsia"/>
          <w:color w:val="333333"/>
          <w:kern w:val="0"/>
          <w:sz w:val="28"/>
          <w:szCs w:val="28"/>
        </w:rPr>
        <w:t>元</w:t>
      </w:r>
      <w:r>
        <w:rPr>
          <w:rFonts w:ascii="Arial" w:eastAsia="仿宋_GB2312" w:hAnsi="Arial" w:cs="Arial"/>
          <w:color w:val="333333"/>
          <w:kern w:val="0"/>
          <w:sz w:val="28"/>
          <w:szCs w:val="28"/>
        </w:rPr>
        <w:t>/</w:t>
      </w:r>
      <w:r>
        <w:rPr>
          <w:rFonts w:ascii="仿宋_GB2312" w:eastAsia="仿宋_GB2312" w:hAnsi="宋体" w:cs="Arial" w:hint="eastAsia"/>
          <w:color w:val="333333"/>
          <w:kern w:val="0"/>
          <w:sz w:val="28"/>
          <w:szCs w:val="28"/>
        </w:rPr>
        <w:t>次），在履约保证金中扣除。</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2）中标人低于合同配置、技术标准供货，中标人恢复合同规定的配置、技术标准（或不低于原配置、原标准），同时扣违约金。</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3）招标人除中标人低于合同配置、技术标准供货或不可抗力因素外，要求退货或不接受货物的，同时扣违约金。</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四、投标人要求</w:t>
      </w:r>
      <w:r>
        <w:rPr>
          <w:rFonts w:ascii="仿宋_GB2312" w:eastAsia="仿宋_GB2312" w:hAnsi="宋体" w:cs="Arial" w:hint="eastAsia"/>
          <w:color w:val="333333"/>
          <w:kern w:val="0"/>
          <w:sz w:val="28"/>
          <w:szCs w:val="28"/>
        </w:rPr>
        <w:t>：</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（一）投标人必须是在中华人民共和国境内注册的独立法人，</w:t>
      </w:r>
      <w:r>
        <w:rPr>
          <w:rFonts w:ascii="仿宋_GB2312" w:eastAsia="仿宋_GB2312" w:hAnsi="宋体" w:cs="Arial" w:hint="eastAsia"/>
          <w:color w:val="000000"/>
          <w:kern w:val="0"/>
          <w:sz w:val="28"/>
          <w:szCs w:val="28"/>
        </w:rPr>
        <w:t>设有固定的经营地点，具有相应的资质条件</w:t>
      </w:r>
      <w:r>
        <w:rPr>
          <w:rFonts w:ascii="仿宋_GB2312" w:eastAsia="仿宋_GB2312" w:hAnsi="宋体" w:cs="Arial" w:hint="eastAsia"/>
          <w:color w:val="333333"/>
          <w:kern w:val="0"/>
          <w:sz w:val="28"/>
          <w:szCs w:val="28"/>
        </w:rPr>
        <w:t>和一定经营规模，拥有良好的信誉、经营业绩和售后服务。具有独立签订合同的权利，圆满履行合同的能力。</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（三）无论投标结果如何，投标人自行承担投标发生的所有费用。</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（四）投标时交纳保证金</w:t>
      </w:r>
      <w:r>
        <w:rPr>
          <w:rFonts w:ascii="Arial" w:eastAsia="仿宋_GB2312" w:hAnsi="Arial" w:cs="Arial"/>
          <w:color w:val="333333"/>
          <w:kern w:val="0"/>
          <w:sz w:val="28"/>
          <w:szCs w:val="28"/>
        </w:rPr>
        <w:t>2000</w:t>
      </w:r>
      <w:r>
        <w:rPr>
          <w:rFonts w:ascii="仿宋_GB2312" w:eastAsia="仿宋_GB2312" w:hAnsi="宋体"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Pr>
          <w:rFonts w:ascii="仿宋_GB2312" w:eastAsia="仿宋_GB2312" w:hAnsi="宋体" w:cs="Arial" w:hint="eastAsia"/>
          <w:color w:val="333333"/>
          <w:kern w:val="0"/>
          <w:sz w:val="28"/>
          <w:szCs w:val="28"/>
        </w:rPr>
        <w:t>如违约</w:t>
      </w:r>
      <w:r>
        <w:rPr>
          <w:rFonts w:ascii="仿宋_GB2312" w:eastAsia="仿宋_GB2312" w:hAnsi="宋体" w:cs="Arial" w:hint="eastAsia"/>
          <w:color w:val="333333"/>
          <w:kern w:val="0"/>
          <w:sz w:val="28"/>
          <w:szCs w:val="28"/>
        </w:rPr>
        <w:t>将按有关规定扣除。</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五、投标文件编制</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（一）编制须知</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2.招标人不接受电话、传真等形式的投标。</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（二）编制要求</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lastRenderedPageBreak/>
        <w:t>投标文件应包括下列内容</w:t>
      </w:r>
      <w:r>
        <w:rPr>
          <w:rFonts w:ascii="黑体" w:eastAsia="黑体" w:hAnsi="宋体" w:cs="Arial" w:hint="eastAsia"/>
          <w:color w:val="333333"/>
          <w:kern w:val="0"/>
          <w:sz w:val="28"/>
          <w:szCs w:val="28"/>
        </w:rPr>
        <w:t>，所有材料复印件必须加盖单位公章。</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1．投标文件目录。</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2．投标人资质证明文件复印件（加盖单位公章），包括营业执照、组织机构代码证、税务登记证。</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3．投标人单位基本情况介绍。</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4．投标人认为需加以补充或说明的其它内容。</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5．投标报价单（含税和运费</w:t>
      </w:r>
      <w:r w:rsidR="00AF1996">
        <w:rPr>
          <w:rFonts w:ascii="仿宋_GB2312" w:eastAsia="仿宋_GB2312" w:hAnsi="宋体" w:cs="Arial" w:hint="eastAsia"/>
          <w:color w:val="333333"/>
          <w:kern w:val="0"/>
          <w:sz w:val="28"/>
          <w:szCs w:val="28"/>
        </w:rPr>
        <w:t>等到达招标人指定地点的一切费用</w:t>
      </w:r>
      <w:r>
        <w:rPr>
          <w:rFonts w:ascii="仿宋_GB2312" w:eastAsia="仿宋_GB2312" w:hAnsi="宋体" w:cs="Arial" w:hint="eastAsia"/>
          <w:color w:val="333333"/>
          <w:kern w:val="0"/>
          <w:sz w:val="28"/>
          <w:szCs w:val="28"/>
        </w:rPr>
        <w:t>，另附报价单</w:t>
      </w:r>
      <w:r>
        <w:rPr>
          <w:rFonts w:ascii="Arial" w:eastAsia="仿宋_GB2312" w:hAnsi="Arial" w:cs="Arial"/>
          <w:color w:val="333333"/>
          <w:kern w:val="0"/>
          <w:sz w:val="28"/>
          <w:szCs w:val="28"/>
        </w:rPr>
        <w:t>EXCEL</w:t>
      </w:r>
      <w:r>
        <w:rPr>
          <w:rFonts w:ascii="仿宋_GB2312" w:eastAsia="仿宋_GB2312" w:hAnsi="宋体" w:cs="Arial" w:hint="eastAsia"/>
          <w:color w:val="333333"/>
          <w:kern w:val="0"/>
          <w:sz w:val="28"/>
          <w:szCs w:val="28"/>
        </w:rPr>
        <w:t>文件光盘或</w:t>
      </w:r>
      <w:r>
        <w:rPr>
          <w:rFonts w:ascii="Arial" w:eastAsia="仿宋_GB2312" w:hAnsi="Arial" w:cs="Arial"/>
          <w:color w:val="333333"/>
          <w:kern w:val="0"/>
          <w:sz w:val="28"/>
          <w:szCs w:val="28"/>
        </w:rPr>
        <w:t>U</w:t>
      </w:r>
      <w:r>
        <w:rPr>
          <w:rFonts w:ascii="仿宋_GB2312" w:eastAsia="仿宋_GB2312" w:hAnsi="宋体" w:cs="Arial" w:hint="eastAsia"/>
          <w:color w:val="333333"/>
          <w:kern w:val="0"/>
          <w:sz w:val="28"/>
          <w:szCs w:val="28"/>
        </w:rPr>
        <w:t>盘</w:t>
      </w:r>
      <w:r>
        <w:rPr>
          <w:rFonts w:ascii="Arial" w:eastAsia="仿宋_GB2312" w:hAnsi="Arial" w:cs="Arial"/>
          <w:color w:val="333333"/>
          <w:kern w:val="0"/>
          <w:sz w:val="28"/>
          <w:szCs w:val="28"/>
        </w:rPr>
        <w:t>）。</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（三）投标文件的签署及内容确认规定</w:t>
      </w:r>
    </w:p>
    <w:p w:rsidR="00550C74" w:rsidRDefault="00550C74" w:rsidP="00041861">
      <w:pPr>
        <w:widowControl/>
        <w:spacing w:line="520" w:lineRule="exact"/>
        <w:ind w:firstLine="560"/>
        <w:jc w:val="left"/>
        <w:rPr>
          <w:rFonts w:ascii="仿宋_GB2312" w:eastAsia="仿宋_GB2312" w:hAnsi="宋体" w:cs="Arial"/>
          <w:b/>
          <w:color w:val="333333"/>
          <w:kern w:val="0"/>
          <w:sz w:val="28"/>
          <w:szCs w:val="28"/>
        </w:rPr>
      </w:pPr>
      <w:r>
        <w:rPr>
          <w:rFonts w:ascii="仿宋_GB2312" w:eastAsia="仿宋_GB2312" w:hAnsi="宋体"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2.正本与副本如有差异，以正本为准。</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3.投标文件原则上不允许有加行、涂改，允许个别补充、修改，但补充、修改处必须由投标人代表签字盖章确认。</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六、投标文件递交</w:t>
      </w:r>
    </w:p>
    <w:p w:rsidR="00550C74" w:rsidRPr="00041861" w:rsidRDefault="00550C74" w:rsidP="00041861">
      <w:pPr>
        <w:widowControl/>
        <w:spacing w:line="520" w:lineRule="exact"/>
        <w:ind w:firstLine="560"/>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（一）投标截止时间：</w:t>
      </w:r>
      <w:r w:rsidRPr="00041861">
        <w:rPr>
          <w:rFonts w:ascii="仿宋_GB2312" w:eastAsia="仿宋_GB2312" w:hAnsi="宋体" w:cs="Arial"/>
          <w:color w:val="333333"/>
          <w:kern w:val="0"/>
          <w:sz w:val="28"/>
          <w:szCs w:val="28"/>
        </w:rPr>
        <w:t>201</w:t>
      </w:r>
      <w:r w:rsidRPr="00041861">
        <w:rPr>
          <w:rFonts w:ascii="仿宋_GB2312" w:eastAsia="仿宋_GB2312" w:hAnsi="宋体" w:cs="Arial" w:hint="eastAsia"/>
          <w:color w:val="333333"/>
          <w:kern w:val="0"/>
          <w:sz w:val="28"/>
          <w:szCs w:val="28"/>
        </w:rPr>
        <w:t>7</w:t>
      </w:r>
      <w:r>
        <w:rPr>
          <w:rFonts w:ascii="仿宋_GB2312" w:eastAsia="仿宋_GB2312" w:hAnsi="宋体" w:cs="Arial" w:hint="eastAsia"/>
          <w:color w:val="333333"/>
          <w:kern w:val="0"/>
          <w:sz w:val="28"/>
          <w:szCs w:val="28"/>
        </w:rPr>
        <w:t>年</w:t>
      </w:r>
      <w:r w:rsidR="00AF1996">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 xml:space="preserve">11 </w:t>
      </w:r>
      <w:r>
        <w:rPr>
          <w:rFonts w:ascii="仿宋_GB2312" w:eastAsia="仿宋_GB2312" w:hAnsi="宋体" w:cs="Arial" w:hint="eastAsia"/>
          <w:color w:val="333333"/>
          <w:kern w:val="0"/>
          <w:sz w:val="28"/>
          <w:szCs w:val="28"/>
        </w:rPr>
        <w:t>月</w:t>
      </w:r>
      <w:r w:rsidRPr="00041861">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 xml:space="preserve">3 </w:t>
      </w:r>
      <w:r>
        <w:rPr>
          <w:rFonts w:ascii="仿宋_GB2312" w:eastAsia="仿宋_GB2312" w:hAnsi="宋体" w:cs="Arial" w:hint="eastAsia"/>
          <w:color w:val="333333"/>
          <w:kern w:val="0"/>
          <w:sz w:val="28"/>
          <w:szCs w:val="28"/>
        </w:rPr>
        <w:t>日</w:t>
      </w:r>
      <w:r w:rsidR="00AF1996">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10</w:t>
      </w:r>
      <w:r w:rsidR="00AF1996">
        <w:rPr>
          <w:rFonts w:ascii="仿宋_GB2312" w:eastAsia="仿宋_GB2312" w:hAnsi="宋体" w:cs="Arial" w:hint="eastAsia"/>
          <w:color w:val="333333"/>
          <w:kern w:val="0"/>
          <w:sz w:val="28"/>
          <w:szCs w:val="28"/>
        </w:rPr>
        <w:t xml:space="preserve"> </w:t>
      </w:r>
      <w:r>
        <w:rPr>
          <w:rFonts w:ascii="仿宋_GB2312" w:eastAsia="仿宋_GB2312" w:hAnsi="宋体" w:cs="Arial" w:hint="eastAsia"/>
          <w:color w:val="333333"/>
          <w:kern w:val="0"/>
          <w:sz w:val="28"/>
          <w:szCs w:val="28"/>
        </w:rPr>
        <w:t>时。</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（二）递交投标文件地点：新校区行政楼</w:t>
      </w:r>
      <w:r w:rsidRPr="00041861">
        <w:rPr>
          <w:rFonts w:ascii="仿宋_GB2312" w:eastAsia="仿宋_GB2312" w:hAnsi="宋体" w:cs="Arial"/>
          <w:color w:val="333333"/>
          <w:kern w:val="0"/>
          <w:sz w:val="28"/>
          <w:szCs w:val="28"/>
        </w:rPr>
        <w:t>1406</w:t>
      </w:r>
      <w:r>
        <w:rPr>
          <w:rFonts w:ascii="仿宋_GB2312" w:eastAsia="仿宋_GB2312" w:hAnsi="宋体" w:cs="Arial" w:hint="eastAsia"/>
          <w:color w:val="333333"/>
          <w:kern w:val="0"/>
          <w:sz w:val="28"/>
          <w:szCs w:val="28"/>
        </w:rPr>
        <w:t>号房间（振兴东路</w:t>
      </w:r>
      <w:r>
        <w:rPr>
          <w:rFonts w:ascii="Arial" w:eastAsia="仿宋_GB2312" w:hAnsi="Arial" w:cs="Arial"/>
          <w:color w:val="333333"/>
          <w:kern w:val="0"/>
          <w:sz w:val="28"/>
          <w:szCs w:val="28"/>
        </w:rPr>
        <w:t>288</w:t>
      </w:r>
      <w:r>
        <w:rPr>
          <w:rFonts w:ascii="仿宋_GB2312" w:eastAsia="仿宋_GB2312" w:hAnsi="宋体" w:cs="Arial" w:hint="eastAsia"/>
          <w:color w:val="333333"/>
          <w:kern w:val="0"/>
          <w:sz w:val="28"/>
          <w:szCs w:val="28"/>
        </w:rPr>
        <w:t>号）</w:t>
      </w:r>
    </w:p>
    <w:p w:rsidR="00550C74" w:rsidRDefault="00AF1996"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（三）联系人及电话：朱老师</w:t>
      </w:r>
      <w:r w:rsidR="00550C74">
        <w:rPr>
          <w:rFonts w:ascii="仿宋_GB2312" w:eastAsia="仿宋_GB2312" w:hAnsi="宋体" w:cs="Arial" w:hint="eastAsia"/>
          <w:color w:val="333333"/>
          <w:kern w:val="0"/>
          <w:sz w:val="28"/>
          <w:szCs w:val="28"/>
        </w:rPr>
        <w:t xml:space="preserve">  13912273137。</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七、开标</w:t>
      </w:r>
    </w:p>
    <w:p w:rsidR="00550C74" w:rsidRPr="00041861" w:rsidRDefault="00550C74" w:rsidP="00041861">
      <w:pPr>
        <w:widowControl/>
        <w:spacing w:line="520" w:lineRule="exact"/>
        <w:ind w:firstLine="560"/>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（一）开标时间：2017年</w:t>
      </w:r>
      <w:r w:rsidR="00AF1996">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11</w:t>
      </w:r>
      <w:r w:rsidR="00AF1996">
        <w:rPr>
          <w:rFonts w:ascii="仿宋_GB2312" w:eastAsia="仿宋_GB2312" w:hAnsi="宋体" w:cs="Arial" w:hint="eastAsia"/>
          <w:color w:val="333333"/>
          <w:kern w:val="0"/>
          <w:sz w:val="28"/>
          <w:szCs w:val="28"/>
        </w:rPr>
        <w:t xml:space="preserve"> </w:t>
      </w:r>
      <w:r>
        <w:rPr>
          <w:rFonts w:ascii="仿宋_GB2312" w:eastAsia="仿宋_GB2312" w:hAnsi="宋体" w:cs="Arial" w:hint="eastAsia"/>
          <w:color w:val="333333"/>
          <w:kern w:val="0"/>
          <w:sz w:val="28"/>
          <w:szCs w:val="28"/>
        </w:rPr>
        <w:t>月</w:t>
      </w:r>
      <w:r w:rsidR="00AF1996">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3</w:t>
      </w:r>
      <w:r>
        <w:rPr>
          <w:rFonts w:ascii="仿宋_GB2312" w:eastAsia="仿宋_GB2312" w:hAnsi="宋体" w:cs="Arial" w:hint="eastAsia"/>
          <w:color w:val="333333"/>
          <w:kern w:val="0"/>
          <w:sz w:val="28"/>
          <w:szCs w:val="28"/>
        </w:rPr>
        <w:t>日</w:t>
      </w:r>
      <w:r w:rsidR="00AF1996">
        <w:rPr>
          <w:rFonts w:ascii="仿宋_GB2312" w:eastAsia="仿宋_GB2312" w:hAnsi="宋体" w:cs="Arial" w:hint="eastAsia"/>
          <w:color w:val="333333"/>
          <w:kern w:val="0"/>
          <w:sz w:val="28"/>
          <w:szCs w:val="28"/>
        </w:rPr>
        <w:t xml:space="preserve"> </w:t>
      </w:r>
      <w:r w:rsidR="00BA14F7">
        <w:rPr>
          <w:rFonts w:ascii="仿宋_GB2312" w:eastAsia="仿宋_GB2312" w:hAnsi="宋体" w:cs="Arial" w:hint="eastAsia"/>
          <w:color w:val="333333"/>
          <w:kern w:val="0"/>
          <w:sz w:val="28"/>
          <w:szCs w:val="28"/>
        </w:rPr>
        <w:t>10</w:t>
      </w:r>
      <w:r w:rsidR="007E57DE">
        <w:rPr>
          <w:rFonts w:ascii="仿宋_GB2312" w:eastAsia="仿宋_GB2312" w:hAnsi="宋体" w:cs="Arial" w:hint="eastAsia"/>
          <w:color w:val="333333"/>
          <w:kern w:val="0"/>
          <w:sz w:val="28"/>
          <w:szCs w:val="28"/>
        </w:rPr>
        <w:t>时</w:t>
      </w:r>
      <w:r w:rsidR="00BA14F7">
        <w:rPr>
          <w:rFonts w:ascii="仿宋_GB2312" w:eastAsia="仿宋_GB2312" w:hAnsi="宋体" w:cs="Arial" w:hint="eastAsia"/>
          <w:color w:val="333333"/>
          <w:kern w:val="0"/>
          <w:sz w:val="28"/>
          <w:szCs w:val="28"/>
        </w:rPr>
        <w:t>30分</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（二）开标地点：行政楼</w:t>
      </w:r>
      <w:r>
        <w:rPr>
          <w:rFonts w:ascii="Arial" w:eastAsia="仿宋_GB2312" w:hAnsi="Arial" w:cs="Arial"/>
          <w:color w:val="333333"/>
          <w:kern w:val="0"/>
          <w:sz w:val="28"/>
          <w:szCs w:val="28"/>
        </w:rPr>
        <w:t>14</w:t>
      </w:r>
      <w:r>
        <w:rPr>
          <w:rFonts w:ascii="仿宋_GB2312" w:eastAsia="仿宋_GB2312" w:hAnsi="宋体" w:cs="Arial" w:hint="eastAsia"/>
          <w:color w:val="333333"/>
          <w:kern w:val="0"/>
          <w:sz w:val="28"/>
          <w:szCs w:val="28"/>
        </w:rPr>
        <w:t>楼会议室</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八、评标</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lastRenderedPageBreak/>
        <w:t>（一）根据招标项目特点，由学校有关部门根据学校招投标办法组建评标小组。</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（二）评标方法和程序</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采用价格单因素评标法，确定</w:t>
      </w:r>
      <w:r w:rsidR="00AF1996">
        <w:rPr>
          <w:rFonts w:ascii="仿宋_GB2312" w:eastAsia="仿宋_GB2312" w:hAnsi="宋体" w:cs="Arial" w:hint="eastAsia"/>
          <w:color w:val="333333"/>
          <w:kern w:val="0"/>
          <w:sz w:val="28"/>
          <w:szCs w:val="28"/>
        </w:rPr>
        <w:t>总价</w:t>
      </w:r>
      <w:r>
        <w:rPr>
          <w:rFonts w:ascii="仿宋_GB2312" w:eastAsia="仿宋_GB2312" w:hAnsi="宋体" w:cs="Arial" w:hint="eastAsia"/>
          <w:color w:val="333333"/>
          <w:kern w:val="0"/>
          <w:sz w:val="28"/>
          <w:szCs w:val="28"/>
        </w:rPr>
        <w:t>最低</w:t>
      </w:r>
      <w:r w:rsidR="00AF1996">
        <w:rPr>
          <w:rFonts w:ascii="仿宋_GB2312" w:eastAsia="仿宋_GB2312" w:hAnsi="宋体" w:cs="Arial" w:hint="eastAsia"/>
          <w:color w:val="333333"/>
          <w:kern w:val="0"/>
          <w:sz w:val="28"/>
          <w:szCs w:val="28"/>
        </w:rPr>
        <w:t>的</w:t>
      </w:r>
      <w:r>
        <w:rPr>
          <w:rFonts w:ascii="仿宋_GB2312" w:eastAsia="仿宋_GB2312" w:hAnsi="宋体" w:cs="Arial" w:hint="eastAsia"/>
          <w:color w:val="333333"/>
          <w:kern w:val="0"/>
          <w:sz w:val="28"/>
          <w:szCs w:val="28"/>
        </w:rPr>
        <w:t>投标人为中标人。单包报价缺项不得超过</w:t>
      </w:r>
      <w:r>
        <w:rPr>
          <w:rFonts w:ascii="Arial" w:hAnsi="Arial" w:cs="Arial"/>
          <w:color w:val="333333"/>
          <w:kern w:val="0"/>
          <w:sz w:val="28"/>
          <w:szCs w:val="28"/>
        </w:rPr>
        <w:t>10</w:t>
      </w:r>
      <w:r>
        <w:rPr>
          <w:rFonts w:ascii="仿宋_GB2312" w:eastAsia="仿宋_GB2312" w:hAnsi="宋体" w:cs="Arial" w:hint="eastAsia"/>
          <w:color w:val="333333"/>
          <w:kern w:val="0"/>
          <w:sz w:val="28"/>
          <w:szCs w:val="28"/>
        </w:rPr>
        <w:t>项，</w:t>
      </w:r>
      <w:r w:rsidR="00AF1996">
        <w:rPr>
          <w:rFonts w:ascii="仿宋_GB2312" w:eastAsia="仿宋_GB2312" w:hAnsi="宋体" w:cs="Arial" w:hint="eastAsia"/>
          <w:color w:val="333333"/>
          <w:kern w:val="0"/>
          <w:sz w:val="28"/>
          <w:szCs w:val="28"/>
        </w:rPr>
        <w:t>否则按未响应标书作废标处理，10项以内</w:t>
      </w:r>
      <w:r>
        <w:rPr>
          <w:rFonts w:ascii="仿宋_GB2312" w:eastAsia="仿宋_GB2312" w:hAnsi="宋体" w:cs="Arial" w:hint="eastAsia"/>
          <w:color w:val="333333"/>
          <w:kern w:val="0"/>
          <w:sz w:val="28"/>
          <w:szCs w:val="28"/>
        </w:rPr>
        <w:t>缺项报价按其他投标人最高报价计算。</w:t>
      </w:r>
    </w:p>
    <w:p w:rsidR="00550C74" w:rsidRDefault="00550C74" w:rsidP="00041861">
      <w:pPr>
        <w:widowControl/>
        <w:spacing w:line="520" w:lineRule="exact"/>
        <w:ind w:firstLine="562"/>
        <w:jc w:val="left"/>
        <w:rPr>
          <w:rFonts w:ascii="Arial" w:hAnsi="Arial" w:cs="Arial"/>
          <w:color w:val="666666"/>
          <w:kern w:val="0"/>
          <w:sz w:val="18"/>
          <w:szCs w:val="18"/>
        </w:rPr>
      </w:pPr>
      <w:r>
        <w:rPr>
          <w:rFonts w:ascii="仿宋_GB2312" w:eastAsia="仿宋_GB2312" w:hAnsi="宋体" w:cs="Arial" w:hint="eastAsia"/>
          <w:b/>
          <w:bCs/>
          <w:color w:val="333333"/>
          <w:kern w:val="0"/>
          <w:sz w:val="28"/>
          <w:szCs w:val="28"/>
        </w:rPr>
        <w:t>九、中标</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（一）中标通知</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1.评标结束确定中标后，招标人将通知中标的投标人签订合同。</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w:t>
      </w:r>
      <w:r w:rsidR="00AF1996">
        <w:rPr>
          <w:rFonts w:ascii="仿宋_GB2312" w:eastAsia="仿宋_GB2312" w:hAnsi="宋体" w:cs="Arial" w:hint="eastAsia"/>
          <w:color w:val="333333"/>
          <w:kern w:val="0"/>
          <w:sz w:val="28"/>
          <w:szCs w:val="28"/>
        </w:rPr>
        <w:t>投标人的</w:t>
      </w:r>
      <w:r>
        <w:rPr>
          <w:rFonts w:ascii="仿宋_GB2312" w:eastAsia="仿宋_GB2312" w:hAnsi="宋体" w:cs="Arial" w:hint="eastAsia"/>
          <w:color w:val="333333"/>
          <w:kern w:val="0"/>
          <w:sz w:val="28"/>
          <w:szCs w:val="28"/>
        </w:rPr>
        <w:t>投标文件</w:t>
      </w:r>
      <w:r w:rsidR="00AF1996">
        <w:rPr>
          <w:rFonts w:ascii="仿宋_GB2312" w:eastAsia="仿宋_GB2312" w:hAnsi="宋体" w:cs="Arial" w:hint="eastAsia"/>
          <w:color w:val="333333"/>
          <w:kern w:val="0"/>
          <w:sz w:val="28"/>
          <w:szCs w:val="28"/>
        </w:rPr>
        <w:t>将入档保存，恕不退还</w:t>
      </w:r>
      <w:r>
        <w:rPr>
          <w:rFonts w:ascii="仿宋_GB2312" w:eastAsia="仿宋_GB2312" w:hAnsi="宋体" w:cs="Arial" w:hint="eastAsia"/>
          <w:color w:val="333333"/>
          <w:kern w:val="0"/>
          <w:sz w:val="28"/>
          <w:szCs w:val="28"/>
        </w:rPr>
        <w:t>。</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3.</w:t>
      </w:r>
      <w:r w:rsidR="00AF1996">
        <w:rPr>
          <w:rFonts w:ascii="仿宋_GB2312" w:eastAsia="仿宋_GB2312" w:hAnsi="宋体" w:cs="Arial" w:hint="eastAsia"/>
          <w:color w:val="333333"/>
          <w:kern w:val="0"/>
          <w:sz w:val="28"/>
          <w:szCs w:val="28"/>
        </w:rPr>
        <w:t>招标人将在开标结束后</w:t>
      </w:r>
      <w:r>
        <w:rPr>
          <w:rFonts w:ascii="仿宋_GB2312" w:eastAsia="仿宋_GB2312" w:hAnsi="宋体" w:cs="Arial" w:hint="eastAsia"/>
          <w:color w:val="333333"/>
          <w:kern w:val="0"/>
          <w:sz w:val="28"/>
          <w:szCs w:val="28"/>
        </w:rPr>
        <w:t>退回</w:t>
      </w:r>
      <w:r w:rsidR="00AF1996">
        <w:rPr>
          <w:rFonts w:ascii="仿宋_GB2312" w:eastAsia="仿宋_GB2312" w:hAnsi="宋体" w:cs="Arial" w:hint="eastAsia"/>
          <w:color w:val="333333"/>
          <w:kern w:val="0"/>
          <w:sz w:val="28"/>
          <w:szCs w:val="28"/>
        </w:rPr>
        <w:t>投标人的投标保证金</w:t>
      </w:r>
      <w:r>
        <w:rPr>
          <w:rFonts w:ascii="仿宋_GB2312" w:eastAsia="仿宋_GB2312" w:hAnsi="宋体" w:cs="Arial" w:hint="eastAsia"/>
          <w:color w:val="333333"/>
          <w:kern w:val="0"/>
          <w:sz w:val="28"/>
          <w:szCs w:val="28"/>
        </w:rPr>
        <w:t>。</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（二）履约保证</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1.投标人不得串通投标，否则其投标书视为无效标书。</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2.中标人不得转让中标项目，否则将失去取得合同的资格。</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（三）合同签订</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1.中标人从收到中标通知的</w:t>
      </w:r>
      <w:r w:rsidR="00AF1996">
        <w:rPr>
          <w:rFonts w:ascii="仿宋_GB2312" w:eastAsia="仿宋_GB2312" w:hAnsi="宋体" w:cs="Arial" w:hint="eastAsia"/>
          <w:color w:val="333333"/>
          <w:kern w:val="0"/>
          <w:sz w:val="28"/>
          <w:szCs w:val="28"/>
        </w:rPr>
        <w:t>十</w:t>
      </w:r>
      <w:r>
        <w:rPr>
          <w:rFonts w:ascii="仿宋_GB2312" w:eastAsia="仿宋_GB2312" w:hAnsi="宋体" w:cs="Arial" w:hint="eastAsia"/>
          <w:color w:val="333333"/>
          <w:kern w:val="0"/>
          <w:sz w:val="28"/>
          <w:szCs w:val="28"/>
        </w:rPr>
        <w:t>五日内与招标人签订合同，合同主要条款见招标文件项目要求主要内容。</w:t>
      </w:r>
    </w:p>
    <w:p w:rsidR="00550C74" w:rsidRDefault="00550C74" w:rsidP="00041861">
      <w:pPr>
        <w:widowControl/>
        <w:spacing w:line="520" w:lineRule="exact"/>
        <w:ind w:firstLine="560"/>
        <w:jc w:val="left"/>
        <w:rPr>
          <w:rFonts w:ascii="Arial" w:hAnsi="Arial" w:cs="Arial"/>
          <w:color w:val="666666"/>
          <w:kern w:val="0"/>
          <w:sz w:val="18"/>
          <w:szCs w:val="18"/>
        </w:rPr>
      </w:pPr>
      <w:r>
        <w:rPr>
          <w:rFonts w:ascii="仿宋_GB2312" w:eastAsia="仿宋_GB2312" w:hAnsi="宋体" w:cs="Arial" w:hint="eastAsia"/>
          <w:color w:val="333333"/>
          <w:kern w:val="0"/>
          <w:sz w:val="28"/>
          <w:szCs w:val="28"/>
        </w:rPr>
        <w:t>2.招标文件、中标人的投标文件等均为签订合同的依据。</w:t>
      </w:r>
    </w:p>
    <w:p w:rsidR="00550C74" w:rsidRDefault="00550C74" w:rsidP="00041861">
      <w:pPr>
        <w:widowControl/>
        <w:spacing w:line="520" w:lineRule="exact"/>
        <w:ind w:firstLine="560"/>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3.其它相关事宜另行约定。</w:t>
      </w:r>
    </w:p>
    <w:p w:rsidR="00AF1996" w:rsidRDefault="00AF1996" w:rsidP="00041861">
      <w:pPr>
        <w:widowControl/>
        <w:spacing w:line="520" w:lineRule="exact"/>
        <w:ind w:firstLine="560"/>
        <w:jc w:val="left"/>
        <w:rPr>
          <w:rFonts w:ascii="仿宋_GB2312" w:eastAsia="仿宋_GB2312" w:hAnsi="宋体" w:cs="Arial"/>
          <w:color w:val="333333"/>
          <w:kern w:val="0"/>
          <w:sz w:val="28"/>
          <w:szCs w:val="28"/>
        </w:rPr>
      </w:pPr>
    </w:p>
    <w:p w:rsidR="00AF1996" w:rsidRDefault="00AF1996" w:rsidP="00041861">
      <w:pPr>
        <w:widowControl/>
        <w:spacing w:line="520" w:lineRule="exact"/>
        <w:ind w:firstLine="560"/>
        <w:jc w:val="left"/>
        <w:rPr>
          <w:rFonts w:ascii="仿宋_GB2312" w:eastAsia="仿宋_GB2312" w:hAnsi="宋体" w:cs="Arial"/>
          <w:color w:val="333333"/>
          <w:kern w:val="0"/>
          <w:sz w:val="28"/>
          <w:szCs w:val="28"/>
        </w:rPr>
      </w:pPr>
    </w:p>
    <w:p w:rsidR="00AF1996" w:rsidRDefault="00AF1996" w:rsidP="00041861">
      <w:pPr>
        <w:widowControl/>
        <w:spacing w:line="520" w:lineRule="exact"/>
        <w:ind w:firstLine="560"/>
        <w:jc w:val="left"/>
        <w:rPr>
          <w:rFonts w:ascii="仿宋_GB2312" w:eastAsia="仿宋_GB2312" w:hAnsi="宋体" w:cs="Arial"/>
          <w:color w:val="333333"/>
          <w:kern w:val="0"/>
          <w:sz w:val="28"/>
          <w:szCs w:val="28"/>
        </w:rPr>
      </w:pPr>
    </w:p>
    <w:p w:rsidR="007E57DE" w:rsidRDefault="007E57DE" w:rsidP="007E57DE">
      <w:pPr>
        <w:widowControl/>
        <w:spacing w:line="520" w:lineRule="exact"/>
        <w:jc w:val="right"/>
        <w:rPr>
          <w:rFonts w:ascii="Arial" w:hAnsi="Arial" w:cs="Arial"/>
          <w:color w:val="666666"/>
          <w:kern w:val="0"/>
          <w:sz w:val="18"/>
          <w:szCs w:val="18"/>
        </w:rPr>
      </w:pPr>
      <w:r>
        <w:rPr>
          <w:rFonts w:ascii="仿宋_GB2312" w:eastAsia="仿宋_GB2312" w:hAnsi="宋体" w:cs="Arial" w:hint="eastAsia"/>
          <w:color w:val="333333"/>
          <w:kern w:val="0"/>
          <w:sz w:val="28"/>
          <w:szCs w:val="28"/>
        </w:rPr>
        <w:t>江苏省南通卫生高等职业技术学校</w:t>
      </w:r>
    </w:p>
    <w:p w:rsidR="007E57DE" w:rsidRDefault="007E57DE" w:rsidP="007E57DE">
      <w:pPr>
        <w:widowControl/>
        <w:spacing w:line="520" w:lineRule="exact"/>
        <w:ind w:firstLineChars="1800" w:firstLine="5040"/>
        <w:jc w:val="left"/>
        <w:rPr>
          <w:rFonts w:ascii="仿宋_GB2312" w:eastAsia="仿宋_GB2312" w:hAnsi="宋体" w:cs="Arial"/>
          <w:color w:val="333333"/>
          <w:kern w:val="0"/>
          <w:sz w:val="28"/>
          <w:szCs w:val="28"/>
        </w:rPr>
      </w:pPr>
      <w:r>
        <w:rPr>
          <w:rFonts w:ascii="仿宋_GB2312" w:eastAsia="仿宋_GB2312" w:hAnsi="宋体" w:cs="Arial" w:hint="eastAsia"/>
          <w:color w:val="333333"/>
          <w:kern w:val="0"/>
          <w:sz w:val="28"/>
          <w:szCs w:val="28"/>
        </w:rPr>
        <w:t>2017年</w:t>
      </w:r>
      <w:r w:rsidR="00AF1996">
        <w:rPr>
          <w:rFonts w:ascii="仿宋_GB2312" w:eastAsia="仿宋_GB2312" w:hAnsi="宋体" w:cs="Arial" w:hint="eastAsia"/>
          <w:color w:val="333333"/>
          <w:kern w:val="0"/>
          <w:sz w:val="28"/>
          <w:szCs w:val="28"/>
        </w:rPr>
        <w:t>10</w:t>
      </w:r>
      <w:r>
        <w:rPr>
          <w:rFonts w:ascii="仿宋_GB2312" w:eastAsia="仿宋_GB2312" w:hAnsi="宋体" w:cs="Arial" w:hint="eastAsia"/>
          <w:color w:val="333333"/>
          <w:kern w:val="0"/>
          <w:sz w:val="28"/>
          <w:szCs w:val="28"/>
        </w:rPr>
        <w:t>月1</w:t>
      </w:r>
      <w:r w:rsidR="00AF1996">
        <w:rPr>
          <w:rFonts w:ascii="仿宋_GB2312" w:eastAsia="仿宋_GB2312" w:hAnsi="宋体" w:cs="Arial" w:hint="eastAsia"/>
          <w:color w:val="333333"/>
          <w:kern w:val="0"/>
          <w:sz w:val="28"/>
          <w:szCs w:val="28"/>
        </w:rPr>
        <w:t>9</w:t>
      </w:r>
      <w:r>
        <w:rPr>
          <w:rFonts w:ascii="仿宋_GB2312" w:eastAsia="仿宋_GB2312" w:hAnsi="宋体" w:cs="Arial" w:hint="eastAsia"/>
          <w:color w:val="333333"/>
          <w:kern w:val="0"/>
          <w:sz w:val="28"/>
          <w:szCs w:val="28"/>
        </w:rPr>
        <w:t>日</w:t>
      </w:r>
    </w:p>
    <w:p w:rsidR="00AF1996" w:rsidRDefault="00AF1996" w:rsidP="00AF1996">
      <w:pPr>
        <w:widowControl/>
        <w:spacing w:line="520" w:lineRule="exact"/>
        <w:ind w:firstLineChars="1800" w:firstLine="5040"/>
        <w:jc w:val="left"/>
        <w:rPr>
          <w:rFonts w:ascii="仿宋_GB2312" w:eastAsia="仿宋_GB2312" w:hAnsi="宋体" w:cs="Arial"/>
          <w:color w:val="333333"/>
          <w:kern w:val="0"/>
          <w:sz w:val="28"/>
          <w:szCs w:val="28"/>
        </w:rPr>
      </w:pPr>
    </w:p>
    <w:p w:rsidR="00AF1996" w:rsidRDefault="00AF1996" w:rsidP="00AF1996">
      <w:pPr>
        <w:widowControl/>
        <w:spacing w:line="520" w:lineRule="exact"/>
        <w:ind w:firstLineChars="1800" w:firstLine="3240"/>
        <w:jc w:val="left"/>
        <w:rPr>
          <w:rFonts w:ascii="Arial" w:hAnsi="Arial" w:cs="Arial"/>
          <w:color w:val="666666"/>
          <w:kern w:val="0"/>
          <w:sz w:val="18"/>
          <w:szCs w:val="18"/>
        </w:rPr>
      </w:pPr>
    </w:p>
    <w:p w:rsidR="007E57DE" w:rsidRDefault="007E57DE" w:rsidP="007E57DE"/>
    <w:p w:rsidR="007E57DE" w:rsidRDefault="007E57DE" w:rsidP="007E57DE">
      <w:r>
        <w:rPr>
          <w:rFonts w:hint="eastAsia"/>
        </w:rPr>
        <w:lastRenderedPageBreak/>
        <w:t>包一器械清单</w:t>
      </w:r>
    </w:p>
    <w:tbl>
      <w:tblPr>
        <w:tblW w:w="8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695"/>
        <w:gridCol w:w="1549"/>
        <w:gridCol w:w="944"/>
        <w:gridCol w:w="814"/>
        <w:gridCol w:w="781"/>
        <w:gridCol w:w="986"/>
        <w:gridCol w:w="944"/>
      </w:tblGrid>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序号</w:t>
            </w:r>
          </w:p>
        </w:tc>
        <w:tc>
          <w:tcPr>
            <w:tcW w:w="1695"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品名</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规格</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单位</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数量</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单价</w:t>
            </w: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Pr>
                <w:rFonts w:ascii="SansSerif" w:hAnsi="SansSerif" w:cs="宋体"/>
                <w:color w:val="000000"/>
                <w:kern w:val="0"/>
                <w:sz w:val="20"/>
                <w:szCs w:val="20"/>
              </w:rPr>
              <w:t>合计</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宋体" w:hAnsi="宋体" w:cs="宋体" w:hint="eastAsia"/>
                <w:color w:val="000000"/>
                <w:kern w:val="0"/>
                <w:sz w:val="20"/>
                <w:szCs w:val="20"/>
              </w:rPr>
              <w:t>部门申请人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一次性使用心电电极</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成人用</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只</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包</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一次性使用普通引流袋</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 xml:space="preserve">　</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个</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袋</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一次性灌肠器</w:t>
            </w:r>
            <w:r w:rsidRPr="00E76366">
              <w:rPr>
                <w:rFonts w:ascii="Arial" w:hAnsi="Arial" w:cs="Arial"/>
                <w:kern w:val="0"/>
                <w:sz w:val="20"/>
                <w:szCs w:val="20"/>
              </w:rPr>
              <w:t xml:space="preserve"> </w:t>
            </w:r>
          </w:p>
        </w:tc>
        <w:tc>
          <w:tcPr>
            <w:tcW w:w="1549"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1000ml</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个</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袋</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一次性灌肠包</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普通型</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1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普通一次性使用无菌输液器</w:t>
            </w:r>
            <w:r w:rsidRPr="00E76366">
              <w:rPr>
                <w:rFonts w:ascii="Arial" w:hAnsi="Arial" w:cs="Arial"/>
                <w:kern w:val="0"/>
                <w:sz w:val="20"/>
                <w:szCs w:val="20"/>
              </w:rPr>
              <w:t>(</w:t>
            </w:r>
            <w:r w:rsidRPr="00E76366">
              <w:rPr>
                <w:rFonts w:ascii="Arial" w:hAnsi="Arial" w:cs="Arial"/>
                <w:kern w:val="0"/>
                <w:sz w:val="20"/>
                <w:szCs w:val="20"/>
              </w:rPr>
              <w:t>带针</w:t>
            </w:r>
            <w:r w:rsidRPr="00E76366">
              <w:rPr>
                <w:rFonts w:ascii="Arial" w:hAnsi="Arial" w:cs="Arial"/>
                <w:kern w:val="0"/>
                <w:sz w:val="20"/>
                <w:szCs w:val="20"/>
              </w:rPr>
              <w:t>)</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号头皮针</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江苏康进</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付</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箱</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75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医用输液贴（无纺布）</w:t>
            </w:r>
          </w:p>
        </w:tc>
        <w:tc>
          <w:tcPr>
            <w:tcW w:w="1549"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宋体" w:hAnsi="宋体" w:cs="Arial" w:hint="eastAsia"/>
                <w:kern w:val="0"/>
                <w:sz w:val="20"/>
                <w:szCs w:val="20"/>
              </w:rPr>
              <w:t>江西</w:t>
            </w:r>
            <w:r w:rsidRPr="00E76366">
              <w:rPr>
                <w:rFonts w:ascii="Arial" w:hAnsi="Arial" w:cs="Arial"/>
                <w:kern w:val="0"/>
                <w:sz w:val="20"/>
                <w:szCs w:val="20"/>
              </w:rPr>
              <w:t>3L</w:t>
            </w:r>
            <w:r w:rsidRPr="00E76366">
              <w:rPr>
                <w:rFonts w:ascii="宋体" w:hAnsi="宋体" w:cs="Arial" w:hint="eastAsia"/>
                <w:kern w:val="0"/>
                <w:sz w:val="20"/>
                <w:szCs w:val="20"/>
              </w:rPr>
              <w:t>医用制品公司，</w:t>
            </w:r>
            <w:r w:rsidRPr="00E76366">
              <w:rPr>
                <w:rFonts w:ascii="Arial" w:hAnsi="Arial" w:cs="Arial"/>
                <w:kern w:val="0"/>
                <w:sz w:val="20"/>
                <w:szCs w:val="20"/>
              </w:rPr>
              <w:t>3</w:t>
            </w:r>
            <w:r w:rsidRPr="00E76366">
              <w:rPr>
                <w:rFonts w:ascii="宋体" w:hAnsi="宋体" w:cs="Arial" w:hint="eastAsia"/>
                <w:kern w:val="0"/>
                <w:sz w:val="20"/>
                <w:szCs w:val="20"/>
              </w:rPr>
              <w:t>条</w:t>
            </w:r>
            <w:r w:rsidRPr="00E76366">
              <w:rPr>
                <w:rFonts w:ascii="Arial" w:hAnsi="Arial" w:cs="Arial"/>
                <w:kern w:val="0"/>
                <w:sz w:val="20"/>
                <w:szCs w:val="20"/>
              </w:rPr>
              <w:t>/</w:t>
            </w:r>
            <w:r w:rsidRPr="00E76366">
              <w:rPr>
                <w:rFonts w:ascii="宋体" w:hAnsi="宋体" w:cs="Arial" w:hint="eastAsia"/>
                <w:kern w:val="0"/>
                <w:sz w:val="20"/>
                <w:szCs w:val="20"/>
              </w:rPr>
              <w:t>片，单片包装</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箱</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医用输液贴（</w:t>
            </w:r>
            <w:r w:rsidRPr="00E76366">
              <w:rPr>
                <w:rFonts w:ascii="Arial" w:hAnsi="Arial" w:cs="Arial"/>
                <w:kern w:val="0"/>
                <w:sz w:val="20"/>
                <w:szCs w:val="20"/>
              </w:rPr>
              <w:t>PE</w:t>
            </w:r>
            <w:r w:rsidRPr="00E76366">
              <w:rPr>
                <w:rFonts w:ascii="Arial" w:hAnsi="Arial" w:cs="Arial"/>
                <w:kern w:val="0"/>
                <w:sz w:val="20"/>
                <w:szCs w:val="20"/>
              </w:rPr>
              <w:t>膜）</w:t>
            </w:r>
          </w:p>
        </w:tc>
        <w:tc>
          <w:tcPr>
            <w:tcW w:w="1549"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3M</w:t>
            </w:r>
            <w:r w:rsidRPr="00E76366">
              <w:rPr>
                <w:rFonts w:ascii="宋体" w:hAnsi="宋体" w:cs="Arial" w:hint="eastAsia"/>
                <w:kern w:val="0"/>
                <w:sz w:val="20"/>
                <w:szCs w:val="20"/>
              </w:rPr>
              <w:t>公司：</w:t>
            </w:r>
            <w:r w:rsidRPr="00E76366">
              <w:rPr>
                <w:rFonts w:ascii="Arial" w:hAnsi="Arial" w:cs="Arial"/>
                <w:kern w:val="0"/>
                <w:sz w:val="20"/>
                <w:szCs w:val="20"/>
              </w:rPr>
              <w:t>6*7</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片</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一次性痰杯</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灭菌</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96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一次性真空采血管</w:t>
            </w:r>
          </w:p>
        </w:tc>
        <w:tc>
          <w:tcPr>
            <w:tcW w:w="1549" w:type="dxa"/>
            <w:shd w:val="clear" w:color="auto" w:fill="auto"/>
            <w:vAlign w:val="center"/>
            <w:hideMark/>
          </w:tcPr>
          <w:p w:rsidR="00E76366" w:rsidRPr="00E76366" w:rsidRDefault="00E76366" w:rsidP="00E76366">
            <w:pPr>
              <w:widowControl/>
              <w:jc w:val="center"/>
              <w:rPr>
                <w:rFonts w:ascii="宋体" w:hAnsi="宋体" w:cs="宋体"/>
                <w:kern w:val="0"/>
                <w:sz w:val="20"/>
                <w:szCs w:val="20"/>
              </w:rPr>
            </w:pPr>
            <w:r w:rsidRPr="00E76366">
              <w:rPr>
                <w:rFonts w:ascii="宋体" w:hAnsi="宋体" w:cs="宋体" w:hint="eastAsia"/>
                <w:kern w:val="0"/>
                <w:sz w:val="20"/>
                <w:szCs w:val="20"/>
              </w:rPr>
              <w:t>红、黄、蓝、灰、黑、绿、紫、浅绿色、紫色、桔红共10种颜色</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每种颜色</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个</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静脉采血器</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 xml:space="preserve">　</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11</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一次性尿杯</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非灭菌</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12</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一次性洗胃管</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成人用</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13</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一次性简易呼吸器</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透明带盒子</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14</w:t>
            </w:r>
          </w:p>
        </w:tc>
        <w:tc>
          <w:tcPr>
            <w:tcW w:w="1695" w:type="dxa"/>
            <w:shd w:val="clear" w:color="auto" w:fill="auto"/>
            <w:vAlign w:val="center"/>
            <w:hideMark/>
          </w:tcPr>
          <w:p w:rsidR="00E76366" w:rsidRPr="00E76366" w:rsidRDefault="00E76366" w:rsidP="00E76366">
            <w:pPr>
              <w:widowControl/>
              <w:jc w:val="center"/>
              <w:rPr>
                <w:rFonts w:ascii="Arial" w:hAnsi="Arial" w:cs="Arial"/>
                <w:kern w:val="0"/>
                <w:sz w:val="20"/>
                <w:szCs w:val="20"/>
              </w:rPr>
            </w:pPr>
            <w:r w:rsidRPr="00E76366">
              <w:rPr>
                <w:rFonts w:ascii="Arial" w:hAnsi="Arial" w:cs="Arial"/>
                <w:kern w:val="0"/>
                <w:sz w:val="20"/>
                <w:szCs w:val="20"/>
              </w:rPr>
              <w:t>一次性使用围裙</w:t>
            </w:r>
          </w:p>
        </w:tc>
        <w:tc>
          <w:tcPr>
            <w:tcW w:w="1549"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成人用</w:t>
            </w:r>
          </w:p>
        </w:tc>
        <w:tc>
          <w:tcPr>
            <w:tcW w:w="94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个</w:t>
            </w:r>
          </w:p>
        </w:tc>
        <w:tc>
          <w:tcPr>
            <w:tcW w:w="814"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r w:rsidRPr="00E76366">
              <w:rPr>
                <w:rFonts w:ascii="SansSerif" w:hAnsi="SansSerif" w:cs="宋体"/>
                <w:color w:val="000000"/>
                <w:kern w:val="0"/>
                <w:sz w:val="20"/>
                <w:szCs w:val="20"/>
              </w:rPr>
              <w:t></w:t>
            </w:r>
            <w:r w:rsidRPr="00E76366">
              <w:rPr>
                <w:rFonts w:ascii="SansSerif" w:hAnsi="SansSerif" w:cs="宋体"/>
                <w:color w:val="000000"/>
                <w:kern w:val="0"/>
                <w:sz w:val="20"/>
                <w:szCs w:val="20"/>
              </w:rPr>
              <w:t></w:t>
            </w:r>
          </w:p>
        </w:tc>
        <w:tc>
          <w:tcPr>
            <w:tcW w:w="781"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86" w:type="dxa"/>
            <w:shd w:val="clear" w:color="000000" w:fill="FFFFFF"/>
            <w:vAlign w:val="center"/>
            <w:hideMark/>
          </w:tcPr>
          <w:p w:rsidR="00E76366" w:rsidRPr="00E76366" w:rsidRDefault="00E76366" w:rsidP="00E76366">
            <w:pPr>
              <w:widowControl/>
              <w:jc w:val="center"/>
              <w:rPr>
                <w:rFonts w:ascii="SansSerif" w:hAnsi="SansSerif" w:cs="宋体"/>
                <w:color w:val="000000"/>
                <w:kern w:val="0"/>
                <w:sz w:val="20"/>
                <w:szCs w:val="20"/>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纱布绷带</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平纹、简装、8*600</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透气纸胶带</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宽1cm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10卷/筒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81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纱布块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绍兴振德医用敷料有限公司：6vm*8cm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一次性牙垫</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成人用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100个/包</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一次性腕带</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100条/包</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砂轮</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一次性酒精棉片</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100片/盒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压力蒸汽灭菌</w:t>
            </w:r>
            <w:r w:rsidRPr="00E76366">
              <w:rPr>
                <w:rFonts w:ascii="宋体" w:hAnsi="宋体" w:cs="宋体" w:hint="eastAsia"/>
                <w:color w:val="000000"/>
                <w:kern w:val="0"/>
                <w:sz w:val="22"/>
                <w:szCs w:val="22"/>
              </w:rPr>
              <w:lastRenderedPageBreak/>
              <w:t>化学指示纸/卡/标签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lastRenderedPageBreak/>
              <w:t>3M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lastRenderedPageBreak/>
              <w:t>23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一次性使用输血器(带针)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400支/箱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81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一次性吸痰包</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包内含：吸痰管、手套、一次性治疗巾</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400支/箱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一次性使用普通胃管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成人用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一次性使用无菌注射器（带针）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一次性使用无菌注射器（带针）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一次性使用无菌注射器（带针）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医用橡皮膏（氧化锌胶布）</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15cm宽</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卷</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臀部注射模型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成人</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导尿模型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女性、男性互换</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静脉输液手臂注射模型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成人</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龚慧慧</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安尔碘</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60ml  上海利康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100瓶/箱</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龚慧慧</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棉签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8cm*50支</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包</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成敏</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75%酒精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瓶</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成敏</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一次性采血针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注式soft型（28G）</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24</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成敏</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手术剪刀</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16cm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成敏</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滴管滴瓶</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000000" w:fill="FFFFFF"/>
            <w:vAlign w:val="center"/>
            <w:hideMark/>
          </w:tcPr>
          <w:p w:rsidR="00E76366" w:rsidRPr="00E76366" w:rsidRDefault="00E76366" w:rsidP="00E76366">
            <w:pPr>
              <w:widowControl/>
              <w:jc w:val="center"/>
              <w:rPr>
                <w:rFonts w:ascii="宋体" w:hAnsi="宋体" w:cs="宋体"/>
                <w:color w:val="000000"/>
                <w:kern w:val="0"/>
                <w:sz w:val="20"/>
                <w:szCs w:val="20"/>
              </w:rPr>
            </w:pPr>
            <w:r w:rsidRPr="00E76366">
              <w:rPr>
                <w:rFonts w:ascii="宋体" w:hAnsi="宋体" w:cs="宋体" w:hint="eastAsia"/>
                <w:color w:val="000000"/>
                <w:kern w:val="0"/>
                <w:sz w:val="20"/>
                <w:szCs w:val="20"/>
              </w:rPr>
              <w:t>成敏</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无菌手套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6号半</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无菌手套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无菌手套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7号半</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无菌手套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小方毛巾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30*30；纯棉</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块</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一次性医用口罩</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17.5*9.5cm；蓝色；无纺布</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一次性医用帽子</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21寸均码，双筋（加厚）；蓝色</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108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lastRenderedPageBreak/>
              <w:t>46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脱脂纱布</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医用清洁大纱布卷全棉；24*24纱支；宽幅：82cm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卷</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棉球</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欧洁医用脱脂棉球 50g</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袋</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一次性备皮刀</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把</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洗手液</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小号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瓶</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100张一次性无菌垫单</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40*50cm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不锈钢镊子缸</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11*4.5*6.5；304材质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不锈钢弯盘</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中号；304材质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不锈钢无菌罐</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10cm；304材质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毛静芳</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一次性乳胶手套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海安校区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1ML一次性注射器</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海安校区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95%酒精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海安校区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75%酒精</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海安校区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脱脂棉花</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海安校区</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载玻片</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一次性塑料试管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500支/包</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包</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162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ABS材质多功能试管架</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长245mm*宽130mm*高60mm(50孔)圆孔直径:18.5mm，底层装有硅胶垫片</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玻璃试管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直径20mm、长200mm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试管夹</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木质</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一次性口罩</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50个/盒，耳挂式</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一次性无粉乳胶手套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50付/盒，无粉，小号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lastRenderedPageBreak/>
              <w:t>66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医用垃圾袋（黄色）</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55*90cm，背心式，加厚</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0.5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尿11联试纸</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优利特200B</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HCG金标试纸</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100个/盒，品牌：大卫</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69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粪便隐血试纸</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100个/盒</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陶晓丽</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一次性无粉乳胶手套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50付/盒，无粉，小号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40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朱惠</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血常规真空管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紫色</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根</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5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血沉真空管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黑色（</w:t>
            </w:r>
            <w:r w:rsidRPr="00E76366">
              <w:rPr>
                <w:color w:val="000000"/>
                <w:kern w:val="0"/>
                <w:sz w:val="22"/>
                <w:szCs w:val="22"/>
              </w:rPr>
              <w:t>12*75mm</w:t>
            </w:r>
            <w:r w:rsidRPr="00E76366">
              <w:rPr>
                <w:rFonts w:ascii="宋体" w:hAnsi="宋体" w:cs="宋体" w:hint="eastAsia"/>
                <w:color w:val="000000"/>
                <w:kern w:val="0"/>
                <w:sz w:val="22"/>
                <w:szCs w:val="22"/>
              </w:rPr>
              <w:t>）</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根</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一次性末梢采血针</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按压式</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0.3</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一次性软接式静脉采血针</w:t>
            </w:r>
          </w:p>
        </w:tc>
        <w:tc>
          <w:tcPr>
            <w:tcW w:w="1549" w:type="dxa"/>
            <w:shd w:val="clear" w:color="auto" w:fill="auto"/>
            <w:vAlign w:val="center"/>
            <w:hideMark/>
          </w:tcPr>
          <w:p w:rsidR="00E76366" w:rsidRPr="00E76366" w:rsidRDefault="00E76366" w:rsidP="00E76366">
            <w:pPr>
              <w:widowControl/>
              <w:jc w:val="center"/>
              <w:rPr>
                <w:color w:val="000000"/>
                <w:kern w:val="0"/>
                <w:sz w:val="22"/>
                <w:szCs w:val="22"/>
              </w:rPr>
            </w:pPr>
            <w:r w:rsidRPr="00E76366">
              <w:rPr>
                <w:color w:val="000000"/>
                <w:kern w:val="0"/>
                <w:sz w:val="22"/>
                <w:szCs w:val="22"/>
              </w:rPr>
              <w:t>1</w:t>
            </w:r>
            <w:r w:rsidRPr="00E76366">
              <w:rPr>
                <w:rFonts w:ascii="宋体" w:hAnsi="宋体" w:hint="eastAsia"/>
                <w:color w:val="000000"/>
                <w:kern w:val="0"/>
                <w:sz w:val="22"/>
                <w:szCs w:val="22"/>
              </w:rPr>
              <w:t>支</w:t>
            </w:r>
            <w:r w:rsidRPr="00E76366">
              <w:rPr>
                <w:color w:val="000000"/>
                <w:kern w:val="0"/>
                <w:sz w:val="22"/>
                <w:szCs w:val="22"/>
              </w:rPr>
              <w:t>/</w:t>
            </w:r>
            <w:r w:rsidRPr="00E76366">
              <w:rPr>
                <w:rFonts w:ascii="宋体" w:hAnsi="宋体" w:hint="eastAsia"/>
                <w:color w:val="000000"/>
                <w:kern w:val="0"/>
                <w:sz w:val="22"/>
                <w:szCs w:val="22"/>
              </w:rPr>
              <w:t>包</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0.1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30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魏氏手工血沉架</w:t>
            </w:r>
          </w:p>
        </w:tc>
        <w:tc>
          <w:tcPr>
            <w:tcW w:w="1549" w:type="dxa"/>
            <w:shd w:val="clear" w:color="auto" w:fill="auto"/>
            <w:vAlign w:val="center"/>
            <w:hideMark/>
          </w:tcPr>
          <w:p w:rsidR="00E76366" w:rsidRPr="00E76366" w:rsidRDefault="00E76366" w:rsidP="00E76366">
            <w:pPr>
              <w:widowControl/>
              <w:jc w:val="center"/>
              <w:rPr>
                <w:color w:val="000000"/>
                <w:kern w:val="0"/>
                <w:sz w:val="22"/>
                <w:szCs w:val="22"/>
              </w:rPr>
            </w:pPr>
            <w:r w:rsidRPr="00E76366">
              <w:rPr>
                <w:color w:val="000000"/>
                <w:kern w:val="0"/>
                <w:sz w:val="22"/>
                <w:szCs w:val="22"/>
              </w:rPr>
              <w:t>10</w:t>
            </w:r>
            <w:r w:rsidRPr="00E76366">
              <w:rPr>
                <w:rFonts w:ascii="宋体" w:hAnsi="宋体" w:hint="eastAsia"/>
                <w:color w:val="000000"/>
                <w:kern w:val="0"/>
                <w:sz w:val="22"/>
                <w:szCs w:val="22"/>
              </w:rPr>
              <w:t>管</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30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魏氏手工血沉管</w:t>
            </w:r>
          </w:p>
        </w:tc>
        <w:tc>
          <w:tcPr>
            <w:tcW w:w="1549" w:type="dxa"/>
            <w:shd w:val="clear" w:color="auto" w:fill="auto"/>
            <w:vAlign w:val="center"/>
            <w:hideMark/>
          </w:tcPr>
          <w:p w:rsidR="00E76366" w:rsidRPr="00E76366" w:rsidRDefault="00E76366" w:rsidP="00E76366">
            <w:pPr>
              <w:widowControl/>
              <w:jc w:val="center"/>
              <w:rPr>
                <w:color w:val="000000"/>
                <w:kern w:val="0"/>
                <w:sz w:val="22"/>
                <w:szCs w:val="22"/>
              </w:rPr>
            </w:pPr>
            <w:r w:rsidRPr="00E76366">
              <w:rPr>
                <w:color w:val="000000"/>
                <w:kern w:val="0"/>
                <w:sz w:val="22"/>
                <w:szCs w:val="22"/>
              </w:rPr>
              <w:t>300*2.5mm</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根</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成童童</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载玻片</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单面毛玻璃盒</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Cs w:val="21"/>
              </w:rPr>
            </w:pPr>
            <w:r w:rsidRPr="00E76366">
              <w:rPr>
                <w:rFonts w:ascii="宋体" w:hAnsi="宋体" w:cs="宋体" w:hint="eastAsia"/>
                <w:color w:val="000000"/>
                <w:kern w:val="0"/>
                <w:szCs w:val="21"/>
              </w:rPr>
              <w:t>15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盖玻片</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79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一次性医用薄膜手套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袋</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医用乳胶手套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大号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医用乳胶手套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中号</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医用一次性口罩</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袋</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一次性包埋盒</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500个/袋</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85"/>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病理标本袋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26×25×18大</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1.46</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85"/>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病理标本袋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21×16×16中</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1.12</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85"/>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病理标本袋</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9×6×12小</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0.89</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85"/>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87</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切片用一次性刀片</w:t>
            </w:r>
          </w:p>
        </w:tc>
        <w:tc>
          <w:tcPr>
            <w:tcW w:w="1549" w:type="dxa"/>
            <w:shd w:val="clear" w:color="auto" w:fill="auto"/>
            <w:vAlign w:val="center"/>
            <w:hideMark/>
          </w:tcPr>
          <w:p w:rsidR="00E76366" w:rsidRPr="00E76366" w:rsidRDefault="00E76366" w:rsidP="00E76366">
            <w:pPr>
              <w:widowControl/>
              <w:jc w:val="center"/>
              <w:rPr>
                <w:rFonts w:ascii="宋体" w:hAnsi="宋体" w:cs="宋体"/>
                <w:kern w:val="0"/>
                <w:sz w:val="20"/>
                <w:szCs w:val="20"/>
              </w:rPr>
            </w:pPr>
            <w:r w:rsidRPr="00E76366">
              <w:rPr>
                <w:rFonts w:ascii="宋体" w:hAnsi="宋体" w:cs="宋体" w:hint="eastAsia"/>
                <w:kern w:val="0"/>
                <w:sz w:val="20"/>
                <w:szCs w:val="20"/>
              </w:rPr>
              <w:t>羽毛原装进口</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4"/>
              </w:rPr>
            </w:pPr>
            <w:r w:rsidRPr="00E76366">
              <w:rPr>
                <w:rFonts w:ascii="宋体" w:hAnsi="宋体" w:cs="宋体" w:hint="eastAsia"/>
                <w:color w:val="000000"/>
                <w:kern w:val="0"/>
                <w:sz w:val="24"/>
              </w:rPr>
              <w:t>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580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54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88</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高效切片石蜡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58-60℃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500g/盒</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谢莉莉</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89</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酸碱具塞滴定管</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支</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朱亚丽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90</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量筒</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50ML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朱亚丽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91</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塑料手套</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袋</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 xml:space="preserve">　</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朱亚丽</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92</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药筛</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14目</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lastRenderedPageBreak/>
              <w:t>93</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药筛</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24目</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94</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药筛</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80目</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95</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药筛</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120目</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30</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6366" w:rsidRPr="00E76366" w:rsidTr="00E75EA2">
        <w:trPr>
          <w:trHeight w:val="270"/>
        </w:trPr>
        <w:tc>
          <w:tcPr>
            <w:tcW w:w="647"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96</w:t>
            </w:r>
          </w:p>
        </w:tc>
        <w:tc>
          <w:tcPr>
            <w:tcW w:w="1695"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煎药砂锅带嘴</w:t>
            </w:r>
          </w:p>
        </w:tc>
        <w:tc>
          <w:tcPr>
            <w:tcW w:w="1549"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2.5L</w:t>
            </w: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35</w:t>
            </w:r>
          </w:p>
        </w:tc>
        <w:tc>
          <w:tcPr>
            <w:tcW w:w="781"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6366" w:rsidRPr="00E76366" w:rsidRDefault="00E76366"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5EA2" w:rsidRPr="00E76366" w:rsidTr="00E75EA2">
        <w:trPr>
          <w:trHeight w:val="27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97</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0号空心胶囊壳</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0号</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个</w:t>
            </w:r>
          </w:p>
        </w:tc>
        <w:tc>
          <w:tcPr>
            <w:tcW w:w="814" w:type="dxa"/>
            <w:shd w:val="clear" w:color="auto" w:fill="auto"/>
            <w:vAlign w:val="center"/>
            <w:hideMark/>
          </w:tcPr>
          <w:p w:rsidR="00E75EA2" w:rsidRPr="00E76366" w:rsidRDefault="00E75EA2" w:rsidP="00E75EA2">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2000</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徐卫娟</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98</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五味子切片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99</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番泻叶切片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100</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当归切片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101</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桔梗切片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102</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党参切片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103</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厚朴切片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647"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104</w:t>
            </w:r>
          </w:p>
        </w:tc>
        <w:tc>
          <w:tcPr>
            <w:tcW w:w="1695" w:type="dxa"/>
            <w:shd w:val="clear" w:color="auto" w:fill="auto"/>
            <w:vAlign w:val="center"/>
            <w:hideMark/>
          </w:tcPr>
          <w:p w:rsidR="00E75EA2" w:rsidRPr="00E76366" w:rsidRDefault="00E75EA2" w:rsidP="00E76366">
            <w:pPr>
              <w:widowControl/>
              <w:jc w:val="center"/>
              <w:rPr>
                <w:rFonts w:ascii="宋体" w:hAnsi="宋体" w:cs="宋体"/>
                <w:color w:val="0000FF"/>
                <w:kern w:val="0"/>
                <w:sz w:val="22"/>
                <w:szCs w:val="22"/>
              </w:rPr>
            </w:pPr>
            <w:r w:rsidRPr="00E76366">
              <w:rPr>
                <w:rFonts w:ascii="宋体" w:hAnsi="宋体" w:cs="宋体" w:hint="eastAsia"/>
                <w:color w:val="0000FF"/>
                <w:kern w:val="0"/>
                <w:sz w:val="22"/>
                <w:szCs w:val="22"/>
              </w:rPr>
              <w:t>肉桂切片</w:t>
            </w:r>
          </w:p>
        </w:tc>
        <w:tc>
          <w:tcPr>
            <w:tcW w:w="1549"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50片/盒</w:t>
            </w: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盒</w:t>
            </w:r>
          </w:p>
        </w:tc>
        <w:tc>
          <w:tcPr>
            <w:tcW w:w="81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1</w:t>
            </w:r>
          </w:p>
        </w:tc>
        <w:tc>
          <w:tcPr>
            <w:tcW w:w="781"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86"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c>
          <w:tcPr>
            <w:tcW w:w="944" w:type="dxa"/>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sidRPr="00E76366">
              <w:rPr>
                <w:rFonts w:ascii="宋体" w:hAnsi="宋体" w:cs="宋体" w:hint="eastAsia"/>
                <w:color w:val="000000"/>
                <w:kern w:val="0"/>
                <w:sz w:val="22"/>
                <w:szCs w:val="22"/>
              </w:rPr>
              <w:t>张炜文</w:t>
            </w:r>
          </w:p>
        </w:tc>
      </w:tr>
      <w:tr w:rsidR="00E75EA2" w:rsidRPr="00E76366" w:rsidTr="00E75EA2">
        <w:trPr>
          <w:trHeight w:val="540"/>
        </w:trPr>
        <w:tc>
          <w:tcPr>
            <w:tcW w:w="3891" w:type="dxa"/>
            <w:gridSpan w:val="3"/>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4469" w:type="dxa"/>
            <w:gridSpan w:val="5"/>
            <w:shd w:val="clear" w:color="auto" w:fill="auto"/>
            <w:vAlign w:val="center"/>
            <w:hideMark/>
          </w:tcPr>
          <w:p w:rsidR="00E75EA2" w:rsidRPr="00E76366" w:rsidRDefault="00E75EA2" w:rsidP="00E76366">
            <w:pPr>
              <w:widowControl/>
              <w:jc w:val="center"/>
              <w:rPr>
                <w:rFonts w:ascii="宋体" w:hAnsi="宋体" w:cs="宋体"/>
                <w:color w:val="000000"/>
                <w:kern w:val="0"/>
                <w:sz w:val="22"/>
                <w:szCs w:val="22"/>
              </w:rPr>
            </w:pPr>
          </w:p>
        </w:tc>
      </w:tr>
    </w:tbl>
    <w:p w:rsidR="007E57DE" w:rsidRDefault="007E57DE" w:rsidP="00E76366">
      <w:pPr>
        <w:widowControl/>
        <w:spacing w:line="520" w:lineRule="exact"/>
        <w:jc w:val="left"/>
        <w:rPr>
          <w:rFonts w:ascii="Arial" w:hAnsi="Arial" w:cs="Arial"/>
          <w:color w:val="666666"/>
          <w:kern w:val="0"/>
          <w:sz w:val="18"/>
          <w:szCs w:val="18"/>
        </w:rPr>
      </w:pPr>
    </w:p>
    <w:p w:rsidR="00550C74" w:rsidRDefault="00550C74"/>
    <w:p w:rsidR="00550C74" w:rsidRDefault="00550C74"/>
    <w:p w:rsidR="00550C74" w:rsidRDefault="00027F51">
      <w:r>
        <w:rPr>
          <w:rFonts w:hint="eastAsia"/>
        </w:rPr>
        <w:t>包二试剂</w:t>
      </w:r>
      <w:r w:rsidR="00550C74">
        <w:rPr>
          <w:rFonts w:hint="eastAsia"/>
        </w:rPr>
        <w:t>清单：</w:t>
      </w:r>
    </w:p>
    <w:tbl>
      <w:tblPr>
        <w:tblW w:w="8180" w:type="dxa"/>
        <w:tblInd w:w="93" w:type="dxa"/>
        <w:tblLook w:val="04A0"/>
      </w:tblPr>
      <w:tblGrid>
        <w:gridCol w:w="560"/>
        <w:gridCol w:w="2200"/>
        <w:gridCol w:w="1280"/>
        <w:gridCol w:w="760"/>
        <w:gridCol w:w="720"/>
        <w:gridCol w:w="820"/>
        <w:gridCol w:w="760"/>
        <w:gridCol w:w="1080"/>
      </w:tblGrid>
      <w:tr w:rsidR="00E75EA2" w:rsidRPr="00E75EA2" w:rsidTr="00E75EA2">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序号</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sidRPr="00E75EA2">
              <w:rPr>
                <w:rFonts w:ascii="宋体" w:hAnsi="宋体" w:cs="宋体" w:hint="eastAsia"/>
                <w:b/>
                <w:bCs/>
                <w:color w:val="000000"/>
                <w:kern w:val="0"/>
                <w:sz w:val="22"/>
                <w:szCs w:val="22"/>
              </w:rPr>
              <w:t>产品名称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sidRPr="00E75EA2">
              <w:rPr>
                <w:rFonts w:ascii="宋体" w:hAnsi="宋体" w:cs="宋体" w:hint="eastAsia"/>
                <w:b/>
                <w:bCs/>
                <w:color w:val="000000"/>
                <w:kern w:val="0"/>
                <w:sz w:val="22"/>
                <w:szCs w:val="22"/>
              </w:rPr>
              <w:t>规格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sidRPr="00E75EA2">
              <w:rPr>
                <w:rFonts w:ascii="宋体" w:hAnsi="宋体" w:cs="宋体" w:hint="eastAsia"/>
                <w:b/>
                <w:bCs/>
                <w:color w:val="000000"/>
                <w:kern w:val="0"/>
                <w:sz w:val="22"/>
                <w:szCs w:val="22"/>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sidRPr="00E75EA2">
              <w:rPr>
                <w:rFonts w:ascii="宋体" w:hAnsi="宋体" w:cs="宋体" w:hint="eastAsia"/>
                <w:b/>
                <w:bCs/>
                <w:color w:val="000000"/>
                <w:kern w:val="0"/>
                <w:sz w:val="22"/>
                <w:szCs w:val="22"/>
              </w:rPr>
              <w:t>数量</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b/>
                <w:bCs/>
                <w:color w:val="000000"/>
                <w:kern w:val="0"/>
                <w:sz w:val="22"/>
                <w:szCs w:val="22"/>
              </w:rPr>
            </w:pPr>
            <w:r w:rsidRPr="00E75EA2">
              <w:rPr>
                <w:rFonts w:ascii="宋体" w:hAnsi="宋体" w:cs="宋体" w:hint="eastAsia"/>
                <w:b/>
                <w:bCs/>
                <w:color w:val="000000"/>
                <w:kern w:val="0"/>
                <w:sz w:val="22"/>
                <w:szCs w:val="22"/>
              </w:rPr>
              <w:t>请购人</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100g/L磺基水杨酸溶液</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100ml/瓶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班氏试剂</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100ml/瓶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葡萄糖（分析纯）</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酮体粉</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100g/瓶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5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Fouchet试剂</w:t>
            </w:r>
            <w:r w:rsidRPr="00E75EA2">
              <w:rPr>
                <w:rFonts w:ascii="Arial" w:hAnsi="Arial" w:cs="Arial"/>
                <w:color w:val="000000"/>
                <w:kern w:val="0"/>
                <w:sz w:val="20"/>
                <w:szCs w:val="20"/>
              </w:rPr>
              <w:t xml:space="preserve"> (</w:t>
            </w:r>
            <w:r w:rsidRPr="00E75EA2">
              <w:rPr>
                <w:rFonts w:ascii="宋体" w:hAnsi="宋体" w:cs="宋体" w:hint="eastAsia"/>
                <w:color w:val="000000"/>
                <w:kern w:val="0"/>
                <w:sz w:val="20"/>
                <w:szCs w:val="20"/>
              </w:rPr>
              <w:t>酸性三氯化铁</w:t>
            </w:r>
            <w:r w:rsidRPr="00E75EA2">
              <w:rPr>
                <w:rFonts w:ascii="Arial" w:hAnsi="Arial" w:cs="Arial"/>
                <w:color w:val="000000"/>
                <w:kern w:val="0"/>
                <w:sz w:val="20"/>
                <w:szCs w:val="20"/>
              </w:rPr>
              <w:t>)</w:t>
            </w:r>
          </w:p>
        </w:tc>
        <w:tc>
          <w:tcPr>
            <w:tcW w:w="1280" w:type="dxa"/>
            <w:tcBorders>
              <w:top w:val="nil"/>
              <w:left w:val="nil"/>
              <w:bottom w:val="nil"/>
              <w:right w:val="nil"/>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100ml/瓶</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5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2200" w:type="dxa"/>
            <w:tcBorders>
              <w:top w:val="nil"/>
              <w:left w:val="nil"/>
              <w:bottom w:val="nil"/>
              <w:right w:val="nil"/>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250g/L的三氯乙酸溶液（</w:t>
            </w:r>
            <w:r w:rsidRPr="00E75EA2">
              <w:rPr>
                <w:color w:val="000000"/>
                <w:kern w:val="0"/>
                <w:szCs w:val="21"/>
              </w:rPr>
              <w:t>AR</w:t>
            </w:r>
            <w:r w:rsidRPr="00E75EA2">
              <w:rPr>
                <w:rFonts w:ascii="宋体" w:hAnsi="宋体" w:cs="宋体" w:hint="eastAsia"/>
                <w:color w:val="000000"/>
                <w:kern w:val="0"/>
                <w:szCs w:val="21"/>
              </w:rPr>
              <w:t>）</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7</w:t>
            </w:r>
          </w:p>
        </w:tc>
        <w:tc>
          <w:tcPr>
            <w:tcW w:w="2200" w:type="dxa"/>
            <w:tcBorders>
              <w:top w:val="nil"/>
              <w:left w:val="nil"/>
              <w:bottom w:val="nil"/>
              <w:right w:val="nil"/>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过氧化氢（AR）</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丙酮（AR）</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r w:rsidRPr="00E75EA2">
              <w:rPr>
                <w:rFonts w:ascii="宋体" w:hAnsi="宋体" w:cs="宋体" w:hint="eastAsia"/>
                <w:color w:val="000000"/>
                <w:kern w:val="0"/>
                <w:szCs w:val="21"/>
              </w:rPr>
              <w:t>95%乙醇</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25升/桶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陶晓丽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热带念珠菌ATCC750</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冻干粉</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克柔念珠菌ATCC6258</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冻干粉</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肺炎克雷伯菌ATCC700603</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冻干粉</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lastRenderedPageBreak/>
              <w:t>13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副溶血弧菌ATCC17802</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冻干粉</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嗜麦芽窄食单胞菌ATCC17666</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冻干粉</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血琼脂平板</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直径9cm，10个/包</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包</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朱惠</w:t>
            </w:r>
          </w:p>
        </w:tc>
      </w:tr>
      <w:tr w:rsidR="00E75EA2" w:rsidRPr="00E75EA2" w:rsidTr="00E75EA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红细胞稀释液</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color w:val="000000"/>
                <w:kern w:val="0"/>
                <w:sz w:val="22"/>
                <w:szCs w:val="22"/>
              </w:rPr>
            </w:pPr>
            <w:r w:rsidRPr="00E75EA2">
              <w:rPr>
                <w:color w:val="000000"/>
                <w:kern w:val="0"/>
                <w:sz w:val="22"/>
                <w:szCs w:val="22"/>
              </w:rPr>
              <w:t>100ml/</w:t>
            </w:r>
            <w:r w:rsidRPr="00E75EA2">
              <w:rPr>
                <w:rFonts w:ascii="宋体" w:hAnsi="宋体" w:hint="eastAsia"/>
                <w:color w:val="000000"/>
                <w:kern w:val="0"/>
                <w:sz w:val="22"/>
                <w:szCs w:val="22"/>
              </w:rPr>
              <w:t>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成童童</w:t>
            </w:r>
          </w:p>
        </w:tc>
      </w:tr>
      <w:tr w:rsidR="00E75EA2" w:rsidRPr="00E75EA2" w:rsidTr="00E75EA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17</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碘伏</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color w:val="000000"/>
                <w:kern w:val="0"/>
                <w:sz w:val="22"/>
                <w:szCs w:val="22"/>
              </w:rPr>
            </w:pPr>
            <w:r w:rsidRPr="00E75EA2">
              <w:rPr>
                <w:color w:val="000000"/>
                <w:kern w:val="0"/>
                <w:sz w:val="22"/>
                <w:szCs w:val="22"/>
              </w:rPr>
              <w:t>60ml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成童童</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18</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抗A、抗B血型定型试剂</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color w:val="000000"/>
                <w:kern w:val="0"/>
                <w:sz w:val="22"/>
                <w:szCs w:val="22"/>
              </w:rPr>
            </w:pPr>
            <w:r w:rsidRPr="00E75EA2">
              <w:rPr>
                <w:color w:val="000000"/>
                <w:kern w:val="0"/>
                <w:sz w:val="22"/>
                <w:szCs w:val="22"/>
              </w:rPr>
              <w:t>2*20ml/</w:t>
            </w:r>
            <w:r w:rsidRPr="00E75EA2">
              <w:rPr>
                <w:rFonts w:ascii="宋体" w:hAnsi="宋体" w:hint="eastAsia"/>
                <w:color w:val="000000"/>
                <w:kern w:val="0"/>
                <w:sz w:val="22"/>
                <w:szCs w:val="22"/>
              </w:rPr>
              <w: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成童童</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19</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瑞吉染液</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贝索</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成童童</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20</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二甲苯</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80</w:t>
            </w:r>
          </w:p>
        </w:tc>
        <w:tc>
          <w:tcPr>
            <w:tcW w:w="820" w:type="dxa"/>
            <w:tcBorders>
              <w:top w:val="nil"/>
              <w:left w:val="nil"/>
              <w:bottom w:val="nil"/>
              <w:right w:val="nil"/>
            </w:tcBorders>
            <w:shd w:val="clear" w:color="auto" w:fill="auto"/>
            <w:vAlign w:val="center"/>
            <w:hideMark/>
          </w:tcPr>
          <w:p w:rsidR="00E75EA2" w:rsidRPr="00E75EA2" w:rsidRDefault="00E75EA2" w:rsidP="00E75EA2">
            <w:pPr>
              <w:widowControl/>
              <w:jc w:val="center"/>
              <w:rPr>
                <w:rFonts w:ascii="宋体" w:hAnsi="宋体" w:cs="宋体"/>
                <w:color w:val="000000"/>
                <w:kern w:val="0"/>
                <w:szCs w:val="21"/>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谢莉莉</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40%甲醛</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谢莉莉</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无水乙醇</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120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谢莉莉</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乙醇</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碘化钾淀粉试纸</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10片</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2-萘酚</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26</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硝酸银</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27</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氯化钡</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28</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磺基水杨酸</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29</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硫氰酸胺</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30</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溴化钾</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硼砂</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荧光黄指示剂</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朱亚丽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A型标准血清</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成敏</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B型标准血清</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支</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成敏</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生理盐水</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250ml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成敏</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36</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甘油三脂试剂盒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75*4</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黄爱丽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37</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总胆固醇测定试剂</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75*4</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黄爱丽</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38</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清蛋白测定（溴甲酚绿法）</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75*4</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黄爱丽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39</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血清钠测定（酶法）</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75*4</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8</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黄爱丽</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40</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梅毒TRUST检测</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100人/盒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ASO胶乳试剂（定性试验）</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类风湿因子的定性检测</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ASO定量检测（胶乳比浊）50毫升</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3</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HBsAg检测试剂盒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96T/盒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HBsAb检测试剂盒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96T/盒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46</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HBeAg检测试剂盒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96T/盒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47</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HBeAb检测试剂盒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96T/盒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lastRenderedPageBreak/>
              <w:t>48</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HBcAb检测试剂盒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96T/盒</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盒</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16</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胡培培</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49</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渗漉筒</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个</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8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薄荷脑</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200克国药集团化学试剂</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51</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薄荷油</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52</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橙皮酊</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500mL</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53</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炉甘石粉</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1kg</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kg</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54</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沉降硫</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500g 上海国药</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瓶</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徐卫娟</w:t>
            </w:r>
          </w:p>
        </w:tc>
      </w:tr>
      <w:tr w:rsidR="00E75EA2" w:rsidRPr="00E75EA2" w:rsidTr="00E75EA2">
        <w:trPr>
          <w:trHeight w:val="7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55</w:t>
            </w:r>
          </w:p>
        </w:tc>
        <w:tc>
          <w:tcPr>
            <w:tcW w:w="220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FF"/>
                <w:kern w:val="0"/>
                <w:sz w:val="22"/>
                <w:szCs w:val="22"/>
              </w:rPr>
            </w:pPr>
            <w:r w:rsidRPr="00E75EA2">
              <w:rPr>
                <w:rFonts w:ascii="宋体" w:hAnsi="宋体" w:cs="宋体" w:hint="eastAsia"/>
                <w:color w:val="0000FF"/>
                <w:kern w:val="0"/>
                <w:sz w:val="22"/>
                <w:szCs w:val="22"/>
              </w:rPr>
              <w:t>染色套缸</w:t>
            </w:r>
          </w:p>
        </w:tc>
        <w:tc>
          <w:tcPr>
            <w:tcW w:w="12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kern w:val="0"/>
                <w:sz w:val="20"/>
                <w:szCs w:val="20"/>
              </w:rPr>
            </w:pPr>
            <w:r w:rsidRPr="00E75EA2">
              <w:rPr>
                <w:rFonts w:ascii="宋体" w:hAnsi="宋体" w:cs="宋体" w:hint="eastAsia"/>
                <w:kern w:val="0"/>
                <w:sz w:val="20"/>
                <w:szCs w:val="20"/>
              </w:rPr>
              <w:t>耐腐、每套</w:t>
            </w:r>
            <w:r w:rsidRPr="00E75EA2">
              <w:rPr>
                <w:rFonts w:ascii="Arial" w:hAnsi="Arial" w:cs="Arial"/>
                <w:kern w:val="0"/>
                <w:sz w:val="20"/>
                <w:szCs w:val="20"/>
              </w:rPr>
              <w:t>12</w:t>
            </w:r>
            <w:r w:rsidRPr="00E75EA2">
              <w:rPr>
                <w:rFonts w:ascii="宋体" w:hAnsi="宋体" w:cs="宋体" w:hint="eastAsia"/>
                <w:kern w:val="0"/>
                <w:sz w:val="20"/>
                <w:szCs w:val="20"/>
              </w:rPr>
              <w:t>个缸（配专用染色架）</w:t>
            </w: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套</w:t>
            </w:r>
          </w:p>
        </w:tc>
        <w:tc>
          <w:tcPr>
            <w:tcW w:w="7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4</w:t>
            </w:r>
          </w:p>
        </w:tc>
        <w:tc>
          <w:tcPr>
            <w:tcW w:w="82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谢莉莉</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56</w:t>
            </w:r>
          </w:p>
        </w:tc>
        <w:tc>
          <w:tcPr>
            <w:tcW w:w="220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松节油</w:t>
            </w:r>
          </w:p>
        </w:tc>
        <w:tc>
          <w:tcPr>
            <w:tcW w:w="128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SansSerif" w:hAnsi="SansSerif" w:cs="宋体"/>
                <w:color w:val="000000"/>
                <w:kern w:val="0"/>
                <w:sz w:val="20"/>
                <w:szCs w:val="20"/>
              </w:rPr>
            </w:pP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r w:rsidRPr="00E75EA2">
              <w:rPr>
                <w:rFonts w:ascii="宋体" w:hAnsi="宋体" w:cs="宋体" w:hint="eastAsia"/>
                <w:color w:val="000000"/>
                <w:kern w:val="0"/>
                <w:sz w:val="20"/>
                <w:szCs w:val="20"/>
              </w:rPr>
              <w:t>瓶</w:t>
            </w:r>
          </w:p>
        </w:tc>
        <w:tc>
          <w:tcPr>
            <w:tcW w:w="76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瓶</w:t>
            </w:r>
          </w:p>
        </w:tc>
        <w:tc>
          <w:tcPr>
            <w:tcW w:w="72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SansSerif" w:hAnsi="SansSerif" w:cs="宋体"/>
                <w:color w:val="000000"/>
                <w:kern w:val="0"/>
                <w:sz w:val="20"/>
                <w:szCs w:val="20"/>
              </w:rPr>
            </w:pPr>
            <w:r w:rsidRPr="00E75EA2">
              <w:rPr>
                <w:rFonts w:ascii="SansSerif" w:hAnsi="SansSerif" w:cs="宋体"/>
                <w:color w:val="000000"/>
                <w:kern w:val="0"/>
                <w:sz w:val="20"/>
                <w:szCs w:val="20"/>
              </w:rPr>
              <w:t></w:t>
            </w:r>
            <w:r w:rsidRPr="00E75EA2">
              <w:rPr>
                <w:rFonts w:ascii="SansSerif" w:hAnsi="SansSerif" w:cs="宋体"/>
                <w:color w:val="000000"/>
                <w:kern w:val="0"/>
                <w:sz w:val="20"/>
                <w:szCs w:val="20"/>
              </w:rPr>
              <w:t></w:t>
            </w:r>
          </w:p>
        </w:tc>
        <w:tc>
          <w:tcPr>
            <w:tcW w:w="82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SansSerif" w:hAnsi="SansSerif" w:cs="宋体"/>
                <w:color w:val="000000"/>
                <w:kern w:val="0"/>
                <w:sz w:val="20"/>
                <w:szCs w:val="20"/>
              </w:rPr>
            </w:pPr>
          </w:p>
        </w:tc>
        <w:tc>
          <w:tcPr>
            <w:tcW w:w="760" w:type="dxa"/>
            <w:tcBorders>
              <w:top w:val="nil"/>
              <w:left w:val="nil"/>
              <w:bottom w:val="single" w:sz="4" w:space="0" w:color="auto"/>
              <w:right w:val="nil"/>
            </w:tcBorders>
            <w:shd w:val="clear" w:color="000000" w:fill="FFFFFF"/>
            <w:vAlign w:val="center"/>
            <w:hideMark/>
          </w:tcPr>
          <w:p w:rsidR="00E75EA2" w:rsidRPr="00E75EA2" w:rsidRDefault="00E75EA2" w:rsidP="00E75EA2">
            <w:pPr>
              <w:widowControl/>
              <w:jc w:val="center"/>
              <w:rPr>
                <w:rFonts w:ascii="SansSerif" w:hAnsi="SansSerif" w:cs="宋体"/>
                <w:color w:val="000000"/>
                <w:kern w:val="0"/>
                <w:sz w:val="20"/>
                <w:szCs w:val="20"/>
              </w:rPr>
            </w:pP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0"/>
                <w:szCs w:val="20"/>
              </w:rPr>
            </w:pPr>
            <w:r w:rsidRPr="00E75EA2">
              <w:rPr>
                <w:rFonts w:ascii="宋体" w:hAnsi="宋体" w:cs="宋体" w:hint="eastAsia"/>
                <w:color w:val="000000"/>
                <w:kern w:val="0"/>
                <w:sz w:val="20"/>
                <w:szCs w:val="20"/>
              </w:rPr>
              <w:t>龚慧慧</w:t>
            </w:r>
          </w:p>
        </w:tc>
      </w:tr>
      <w:tr w:rsidR="00E75EA2" w:rsidRPr="00E75EA2" w:rsidTr="00E75EA2">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57</w:t>
            </w:r>
          </w:p>
        </w:tc>
        <w:tc>
          <w:tcPr>
            <w:tcW w:w="220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碘伏</w:t>
            </w:r>
          </w:p>
        </w:tc>
        <w:tc>
          <w:tcPr>
            <w:tcW w:w="128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p>
        </w:tc>
        <w:tc>
          <w:tcPr>
            <w:tcW w:w="760" w:type="dxa"/>
            <w:tcBorders>
              <w:top w:val="nil"/>
              <w:left w:val="nil"/>
              <w:bottom w:val="single" w:sz="4" w:space="0" w:color="auto"/>
              <w:right w:val="nil"/>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75EA2" w:rsidRPr="00E75EA2" w:rsidRDefault="00E75EA2" w:rsidP="00E75EA2">
            <w:pPr>
              <w:widowControl/>
              <w:jc w:val="center"/>
              <w:rPr>
                <w:rFonts w:ascii="宋体" w:hAnsi="宋体" w:cs="宋体"/>
                <w:color w:val="000000"/>
                <w:kern w:val="0"/>
                <w:sz w:val="22"/>
                <w:szCs w:val="22"/>
              </w:rPr>
            </w:pPr>
            <w:r w:rsidRPr="00E75EA2">
              <w:rPr>
                <w:rFonts w:ascii="宋体" w:hAnsi="宋体" w:cs="宋体" w:hint="eastAsia"/>
                <w:color w:val="000000"/>
                <w:kern w:val="0"/>
                <w:sz w:val="22"/>
                <w:szCs w:val="22"/>
              </w:rPr>
              <w:t>海安校区</w:t>
            </w:r>
          </w:p>
        </w:tc>
      </w:tr>
      <w:tr w:rsidR="00E75EA2" w:rsidRPr="00E75EA2" w:rsidTr="00E75EA2">
        <w:trPr>
          <w:trHeight w:val="270"/>
        </w:trPr>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4140" w:type="dxa"/>
            <w:gridSpan w:val="5"/>
            <w:tcBorders>
              <w:top w:val="nil"/>
              <w:left w:val="nil"/>
              <w:bottom w:val="single" w:sz="4" w:space="0" w:color="auto"/>
              <w:right w:val="single" w:sz="4" w:space="0" w:color="auto"/>
            </w:tcBorders>
            <w:shd w:val="clear" w:color="auto" w:fill="auto"/>
            <w:vAlign w:val="center"/>
            <w:hideMark/>
          </w:tcPr>
          <w:p w:rsidR="00E75EA2" w:rsidRPr="00E75EA2" w:rsidRDefault="00E75EA2" w:rsidP="00E75EA2">
            <w:pPr>
              <w:widowControl/>
              <w:jc w:val="center"/>
              <w:rPr>
                <w:rFonts w:ascii="宋体" w:hAnsi="宋体" w:cs="宋体"/>
                <w:color w:val="000000"/>
                <w:kern w:val="0"/>
                <w:sz w:val="22"/>
                <w:szCs w:val="22"/>
              </w:rPr>
            </w:pPr>
          </w:p>
        </w:tc>
      </w:tr>
    </w:tbl>
    <w:p w:rsidR="00550C74" w:rsidRDefault="00550C74"/>
    <w:sectPr w:rsidR="00550C74"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C7E" w:rsidRDefault="00220C7E" w:rsidP="00C97BB3">
      <w:r>
        <w:separator/>
      </w:r>
    </w:p>
  </w:endnote>
  <w:endnote w:type="continuationSeparator" w:id="1">
    <w:p w:rsidR="00220C7E" w:rsidRDefault="00220C7E"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ansSerif">
    <w:altName w:val="Symbol"/>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Default="00BA14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Default="00BA14F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Default="00BA14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C7E" w:rsidRDefault="00220C7E" w:rsidP="00C97BB3">
      <w:r>
        <w:separator/>
      </w:r>
    </w:p>
  </w:footnote>
  <w:footnote w:type="continuationSeparator" w:id="1">
    <w:p w:rsidR="00220C7E" w:rsidRDefault="00220C7E"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Default="00BA14F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EA2" w:rsidRDefault="00E75EA2" w:rsidP="00BA14F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7" w:rsidRDefault="00BA14F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3B1D"/>
    <w:rsid w:val="003955FC"/>
    <w:rsid w:val="00397033"/>
    <w:rsid w:val="00397641"/>
    <w:rsid w:val="003A65E1"/>
    <w:rsid w:val="003A6BFD"/>
    <w:rsid w:val="003A7F9B"/>
    <w:rsid w:val="003B785F"/>
    <w:rsid w:val="003C1DBE"/>
    <w:rsid w:val="003C5AB3"/>
    <w:rsid w:val="003D56D1"/>
    <w:rsid w:val="003E1D9C"/>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6697"/>
    <w:rsid w:val="005D74FA"/>
    <w:rsid w:val="005E3C59"/>
    <w:rsid w:val="005E6A42"/>
    <w:rsid w:val="005F0DCC"/>
    <w:rsid w:val="005F2EEC"/>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42B72"/>
    <w:rsid w:val="00743CD8"/>
    <w:rsid w:val="00744F93"/>
    <w:rsid w:val="0074695D"/>
    <w:rsid w:val="007516B8"/>
    <w:rsid w:val="00752722"/>
    <w:rsid w:val="00756C25"/>
    <w:rsid w:val="007670A8"/>
    <w:rsid w:val="0077074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A4DFB"/>
    <w:rsid w:val="00AA7EB3"/>
    <w:rsid w:val="00AC2AA9"/>
    <w:rsid w:val="00AF1996"/>
    <w:rsid w:val="00AF3632"/>
    <w:rsid w:val="00AF3CDD"/>
    <w:rsid w:val="00AF68A1"/>
    <w:rsid w:val="00B0248B"/>
    <w:rsid w:val="00B07725"/>
    <w:rsid w:val="00B12E7F"/>
    <w:rsid w:val="00B12EE1"/>
    <w:rsid w:val="00B20EEB"/>
    <w:rsid w:val="00B21A3B"/>
    <w:rsid w:val="00B37781"/>
    <w:rsid w:val="00B45529"/>
    <w:rsid w:val="00B46239"/>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3856"/>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23DB"/>
    <w:rsid w:val="00D714C5"/>
    <w:rsid w:val="00D87920"/>
    <w:rsid w:val="00DA1319"/>
    <w:rsid w:val="00DA1EE4"/>
    <w:rsid w:val="00DA201C"/>
    <w:rsid w:val="00DA5EF7"/>
    <w:rsid w:val="00DB18EE"/>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1037</Words>
  <Characters>5916</Characters>
  <Application>Microsoft Office Word</Application>
  <DocSecurity>0</DocSecurity>
  <PresentationFormat/>
  <Lines>49</Lines>
  <Paragraphs>13</Paragraphs>
  <Slides>0</Slides>
  <Notes>0</Notes>
  <HiddenSlides>0</HiddenSlides>
  <MMClips>0</MMClips>
  <ScaleCrop>false</ScaleCrop>
  <Company>微软中国</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5</cp:revision>
  <cp:lastPrinted>2017-10-19T03:08:00Z</cp:lastPrinted>
  <dcterms:created xsi:type="dcterms:W3CDTF">2017-10-19T02:35:00Z</dcterms:created>
  <dcterms:modified xsi:type="dcterms:W3CDTF">2017-10-30T02:48:00Z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