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4A" w:rsidRDefault="0062484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bookmarkStart w:id="2" w:name="_GoBack"/>
      <w:bookmarkEnd w:id="2"/>
      <w:r>
        <w:rPr>
          <w:rFonts w:ascii="华文中宋" w:eastAsia="华文中宋" w:hAnsi="华文中宋" w:hint="eastAsia"/>
        </w:rPr>
        <w:t>江苏省南通卫生高等职业技术学校</w:t>
      </w:r>
    </w:p>
    <w:p w:rsidR="009A1450" w:rsidRDefault="005A05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6155E9" w:rsidRPr="006155E9" w:rsidRDefault="006155E9" w:rsidP="006155E9"/>
    <w:p w:rsidR="009A1450" w:rsidRDefault="005A058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9A1450" w:rsidRPr="00E571E0" w:rsidRDefault="005A05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 w:rsidR="004C21CA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4C21CA" w:rsidRPr="00E571E0">
        <w:rPr>
          <w:rFonts w:ascii="仿宋" w:eastAsia="仿宋" w:hAnsi="仿宋" w:hint="eastAsia"/>
          <w:sz w:val="28"/>
          <w:szCs w:val="28"/>
          <w:u w:val="single"/>
        </w:rPr>
        <w:t xml:space="preserve">江苏省南通卫生高等职业技术学校　</w:t>
      </w:r>
    </w:p>
    <w:p w:rsidR="00E623DD" w:rsidRPr="00E571E0" w:rsidRDefault="005A058D" w:rsidP="007762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71E0">
        <w:rPr>
          <w:rFonts w:ascii="仿宋" w:eastAsia="仿宋" w:hAnsi="仿宋" w:hint="eastAsia"/>
          <w:sz w:val="28"/>
          <w:szCs w:val="28"/>
        </w:rPr>
        <w:t>项目名称：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202F4F">
        <w:rPr>
          <w:rFonts w:ascii="仿宋" w:eastAsia="仿宋" w:hAnsi="仿宋" w:hint="eastAsia"/>
          <w:sz w:val="28"/>
          <w:szCs w:val="28"/>
          <w:u w:val="single"/>
        </w:rPr>
        <w:t>校园艺术节</w:t>
      </w:r>
      <w:r w:rsidR="00002413">
        <w:rPr>
          <w:rFonts w:ascii="仿宋" w:eastAsia="仿宋" w:hAnsi="仿宋" w:hint="eastAsia"/>
          <w:sz w:val="28"/>
          <w:szCs w:val="28"/>
          <w:u w:val="single"/>
        </w:rPr>
        <w:t>定</w:t>
      </w:r>
      <w:r w:rsidR="00961123">
        <w:rPr>
          <w:rFonts w:ascii="仿宋" w:eastAsia="仿宋" w:hAnsi="仿宋" w:hint="eastAsia"/>
          <w:sz w:val="28"/>
          <w:szCs w:val="28"/>
          <w:u w:val="single"/>
        </w:rPr>
        <w:t>制</w:t>
      </w:r>
      <w:r w:rsidR="00961123" w:rsidRPr="00961123">
        <w:rPr>
          <w:rFonts w:ascii="仿宋" w:eastAsia="仿宋" w:hAnsi="仿宋" w:hint="eastAsia"/>
          <w:sz w:val="28"/>
          <w:szCs w:val="28"/>
          <w:u w:val="single"/>
        </w:rPr>
        <w:t>舞蹈、音乐剧节目</w:t>
      </w:r>
      <w:r w:rsidR="005551F0" w:rsidRPr="00E571E0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</w:p>
    <w:p w:rsidR="009A1450" w:rsidRPr="00E571E0" w:rsidRDefault="00E623D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71E0">
        <w:rPr>
          <w:rFonts w:ascii="仿宋" w:eastAsia="仿宋" w:hAnsi="仿宋" w:hint="eastAsia"/>
          <w:sz w:val="28"/>
          <w:szCs w:val="28"/>
        </w:rPr>
        <w:t>项目编号：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D2625C" w:rsidRPr="00E571E0">
        <w:rPr>
          <w:rFonts w:ascii="仿宋" w:eastAsia="仿宋" w:hAnsi="仿宋" w:hint="eastAsia"/>
          <w:sz w:val="28"/>
          <w:szCs w:val="28"/>
          <w:u w:val="single"/>
        </w:rPr>
        <w:t>BS2021</w:t>
      </w:r>
      <w:r w:rsidR="00ED65E0" w:rsidRPr="00E571E0">
        <w:rPr>
          <w:rFonts w:ascii="仿宋" w:eastAsia="仿宋" w:hAnsi="仿宋" w:hint="eastAsia"/>
          <w:sz w:val="28"/>
          <w:szCs w:val="28"/>
          <w:u w:val="single"/>
        </w:rPr>
        <w:t>0</w:t>
      </w:r>
      <w:r w:rsidR="00961123">
        <w:rPr>
          <w:rFonts w:ascii="仿宋" w:eastAsia="仿宋" w:hAnsi="仿宋" w:hint="eastAsia"/>
          <w:sz w:val="28"/>
          <w:szCs w:val="28"/>
          <w:u w:val="single"/>
        </w:rPr>
        <w:t>87</w:t>
      </w:r>
      <w:r w:rsidR="00E571E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proofErr w:type="gramStart"/>
      <w:r w:rsidR="005A058D" w:rsidRPr="00E571E0">
        <w:rPr>
          <w:rFonts w:ascii="仿宋" w:eastAsia="仿宋" w:hAnsi="仿宋" w:hint="eastAsia"/>
          <w:sz w:val="28"/>
          <w:szCs w:val="28"/>
        </w:rPr>
        <w:t xml:space="preserve">　　　　　</w:t>
      </w:r>
      <w:proofErr w:type="gramEnd"/>
    </w:p>
    <w:p w:rsidR="009A1450" w:rsidRPr="00E571E0" w:rsidRDefault="005A05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71E0">
        <w:rPr>
          <w:rFonts w:ascii="仿宋" w:eastAsia="仿宋" w:hAnsi="仿宋" w:hint="eastAsia"/>
          <w:sz w:val="28"/>
          <w:szCs w:val="28"/>
        </w:rPr>
        <w:t>拟</w:t>
      </w:r>
      <w:r w:rsidRPr="00E571E0">
        <w:rPr>
          <w:rFonts w:ascii="仿宋" w:eastAsia="仿宋" w:hAnsi="仿宋"/>
          <w:sz w:val="28"/>
          <w:szCs w:val="28"/>
        </w:rPr>
        <w:t>采购的货物或服务的说明</w:t>
      </w:r>
      <w:r w:rsidRPr="00E571E0">
        <w:rPr>
          <w:rFonts w:ascii="仿宋" w:eastAsia="仿宋" w:hAnsi="仿宋" w:hint="eastAsia"/>
          <w:sz w:val="28"/>
          <w:szCs w:val="28"/>
        </w:rPr>
        <w:t>：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202F4F">
        <w:rPr>
          <w:rFonts w:ascii="仿宋" w:eastAsia="仿宋" w:hAnsi="仿宋" w:hint="eastAsia"/>
          <w:sz w:val="28"/>
          <w:szCs w:val="28"/>
          <w:u w:val="single"/>
        </w:rPr>
        <w:t>校园艺术节</w:t>
      </w:r>
      <w:r w:rsidR="00961123">
        <w:rPr>
          <w:rFonts w:ascii="仿宋" w:eastAsia="仿宋" w:hAnsi="仿宋" w:hint="eastAsia"/>
          <w:sz w:val="28"/>
          <w:szCs w:val="28"/>
          <w:u w:val="single"/>
        </w:rPr>
        <w:t>定制</w:t>
      </w:r>
      <w:r w:rsidR="00961123" w:rsidRPr="00961123">
        <w:rPr>
          <w:rFonts w:ascii="仿宋" w:eastAsia="仿宋" w:hAnsi="仿宋" w:hint="eastAsia"/>
          <w:sz w:val="28"/>
          <w:szCs w:val="28"/>
          <w:u w:val="single"/>
        </w:rPr>
        <w:t>舞蹈、音乐剧</w:t>
      </w:r>
      <w:r w:rsidR="00961123">
        <w:rPr>
          <w:rFonts w:ascii="仿宋" w:eastAsia="仿宋" w:hAnsi="仿宋" w:hint="eastAsia"/>
          <w:sz w:val="28"/>
          <w:szCs w:val="28"/>
          <w:u w:val="single"/>
        </w:rPr>
        <w:t>等两个</w:t>
      </w:r>
      <w:r w:rsidR="00961123" w:rsidRPr="00961123">
        <w:rPr>
          <w:rFonts w:ascii="仿宋" w:eastAsia="仿宋" w:hAnsi="仿宋" w:hint="eastAsia"/>
          <w:sz w:val="28"/>
          <w:szCs w:val="28"/>
          <w:u w:val="single"/>
        </w:rPr>
        <w:t>节目</w:t>
      </w:r>
    </w:p>
    <w:p w:rsidR="009A1450" w:rsidRPr="00E571E0" w:rsidRDefault="005A058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E571E0">
        <w:rPr>
          <w:rFonts w:ascii="仿宋" w:eastAsia="仿宋" w:hAnsi="仿宋" w:hint="eastAsia"/>
          <w:sz w:val="28"/>
          <w:szCs w:val="28"/>
        </w:rPr>
        <w:t>拟</w:t>
      </w:r>
      <w:r w:rsidRPr="00E571E0">
        <w:rPr>
          <w:rFonts w:ascii="仿宋" w:eastAsia="仿宋" w:hAnsi="仿宋"/>
          <w:sz w:val="28"/>
          <w:szCs w:val="28"/>
        </w:rPr>
        <w:t>采购的货物或服务的预算金额</w:t>
      </w:r>
      <w:r w:rsidRPr="00E571E0">
        <w:rPr>
          <w:rFonts w:ascii="仿宋" w:eastAsia="仿宋" w:hAnsi="仿宋" w:hint="eastAsia"/>
          <w:sz w:val="28"/>
          <w:szCs w:val="28"/>
        </w:rPr>
        <w:t>：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5551F0" w:rsidRPr="00E571E0">
        <w:rPr>
          <w:rFonts w:ascii="仿宋" w:eastAsia="仿宋" w:hAnsi="仿宋" w:hint="eastAsia"/>
          <w:sz w:val="28"/>
          <w:szCs w:val="28"/>
          <w:u w:val="single"/>
        </w:rPr>
        <w:t>13</w:t>
      </w:r>
      <w:r w:rsidR="00961123">
        <w:rPr>
          <w:rFonts w:ascii="仿宋" w:eastAsia="仿宋" w:hAnsi="仿宋" w:hint="eastAsia"/>
          <w:sz w:val="28"/>
          <w:szCs w:val="28"/>
          <w:u w:val="single"/>
        </w:rPr>
        <w:t>.6</w:t>
      </w:r>
      <w:r w:rsidR="004C21CA" w:rsidRPr="00E571E0">
        <w:rPr>
          <w:rFonts w:ascii="仿宋" w:eastAsia="仿宋" w:hAnsi="仿宋" w:hint="eastAsia"/>
          <w:sz w:val="28"/>
          <w:szCs w:val="28"/>
          <w:u w:val="single"/>
        </w:rPr>
        <w:t>万</w:t>
      </w:r>
      <w:proofErr w:type="gramStart"/>
      <w:r w:rsidR="004C21CA" w:rsidRPr="00E571E0">
        <w:rPr>
          <w:rFonts w:ascii="仿宋" w:eastAsia="仿宋" w:hAnsi="仿宋" w:hint="eastAsia"/>
          <w:sz w:val="28"/>
          <w:szCs w:val="28"/>
          <w:u w:val="single"/>
        </w:rPr>
        <w:t xml:space="preserve">　　　　　　　</w:t>
      </w:r>
      <w:proofErr w:type="gramEnd"/>
    </w:p>
    <w:p w:rsidR="009A1450" w:rsidRPr="00961123" w:rsidRDefault="005A058D" w:rsidP="00961123">
      <w:pPr>
        <w:widowControl/>
        <w:spacing w:line="360" w:lineRule="atLeast"/>
        <w:ind w:firstLineChars="250" w:firstLine="700"/>
        <w:jc w:val="left"/>
        <w:rPr>
          <w:rStyle w:val="NormalCharacter"/>
          <w:rFonts w:ascii="仿宋" w:eastAsia="仿宋" w:hAnsi="仿宋"/>
          <w:b/>
          <w:sz w:val="28"/>
          <w:szCs w:val="28"/>
        </w:rPr>
      </w:pPr>
      <w:r w:rsidRPr="00FD2B32"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>南通艺术剧院隶属于南通市文化广电</w:t>
      </w:r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和旅游</w:t>
      </w:r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 xml:space="preserve">局。 </w:t>
      </w:r>
      <w:r w:rsid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其</w:t>
      </w:r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 xml:space="preserve">职能和任务是：创作生产优秀文艺作品，承担公益性文艺演出，开展商业性文艺演出，开展对外文化交流活动。　</w:t>
      </w:r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>现有在职演职人员1</w:t>
      </w:r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30</w:t>
      </w:r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>余名，其中国家一、二级演职员40多名。剧院成立以来，创作演出的剧（节）</w:t>
      </w:r>
      <w:proofErr w:type="gramStart"/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>目</w:t>
      </w:r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多次</w:t>
      </w:r>
      <w:proofErr w:type="gramEnd"/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>获江苏省精神文明建设“五个</w:t>
      </w:r>
      <w:proofErr w:type="gramStart"/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>一</w:t>
      </w:r>
      <w:proofErr w:type="gramEnd"/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>工程”奖</w:t>
      </w:r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；</w:t>
      </w:r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>江苏省优秀新剧目评比展演优秀剧目</w:t>
      </w:r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；</w:t>
      </w:r>
      <w:proofErr w:type="gramStart"/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>选省精品</w:t>
      </w:r>
      <w:proofErr w:type="gramEnd"/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>工程优秀剧目</w:t>
      </w:r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、</w:t>
      </w:r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>最佳剧（节）目奖</w:t>
      </w:r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；</w:t>
      </w:r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>江苏省舞台艺术精品创作扶持工程</w:t>
      </w:r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；</w:t>
      </w:r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>江苏省紫金文化艺术节优秀剧目奖</w:t>
      </w:r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；江苏省文华优秀剧目奖；创演的话剧《张謇》</w:t>
      </w:r>
      <w:r w:rsidR="0096112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>相继获得2016年度国家艺术基金资助项目、2018年度国家艺术基金滚动资助项目、2019年度国家艺术基金传播交流推广资助项目</w:t>
      </w:r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。南通艺术剧院多次为南通市新年茶话会文艺活动；浙江嘉善春节联欢晚会；泰州市海陵区春节联欢晚会；庆祝祖国70华诞南</w:t>
      </w:r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lastRenderedPageBreak/>
        <w:t>通市社会</w:t>
      </w:r>
      <w:proofErr w:type="gramStart"/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各界大</w:t>
      </w:r>
      <w:proofErr w:type="gramEnd"/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联欢；2019国际森林旅游音乐会及开幕式演出；淮安市国际智力运动会；如皋市运动会开幕式；港闸区学习贯彻党的十九届四中全会精神文艺巡演；首届道德模范颁奖晚会；南通市五个</w:t>
      </w:r>
      <w:proofErr w:type="gramStart"/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一</w:t>
      </w:r>
      <w:proofErr w:type="gramEnd"/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工程颁奖晚会暨南通市首届文艺作品大赛；组织及策划沪苏通大桥通车典礼；张家港(锦丰镇)第六届“沙上风情”地方特色专场文艺展演；南通</w:t>
      </w:r>
      <w:proofErr w:type="gramStart"/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市</w:t>
      </w:r>
      <w:proofErr w:type="gramEnd"/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市委组织部庆祝建党99周年</w:t>
      </w:r>
      <w:proofErr w:type="gramStart"/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南通市组工</w:t>
      </w:r>
      <w:proofErr w:type="gramEnd"/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文化风采巡礼；南通市崇川区八一</w:t>
      </w:r>
      <w:proofErr w:type="gramStart"/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双拥晚会</w:t>
      </w:r>
      <w:proofErr w:type="gramEnd"/>
      <w:r w:rsidR="00961123" w:rsidRP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等大型活动承担了舞美器材服务及策划、演出服务。是南通市唯一的综合实力最强院团。</w:t>
      </w:r>
      <w:r w:rsidR="0096112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为庆祝江苏省南通卫生高等职业技术学校建校70周年，该剧院将为学校定制舞蹈及音乐剧两个节目，包含创作、编排、LED背景</w:t>
      </w:r>
      <w:r w:rsidR="00002413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、演职人员费用、服装、道具等费用。</w:t>
      </w:r>
    </w:p>
    <w:p w:rsidR="00FD2B32" w:rsidRPr="00FD2B32" w:rsidRDefault="00FD2B32" w:rsidP="00FD2B32">
      <w:pPr>
        <w:widowControl/>
        <w:ind w:left="560"/>
        <w:jc w:val="left"/>
        <w:textAlignment w:val="baseline"/>
        <w:rPr>
          <w:rFonts w:ascii="仿宋" w:eastAsia="仿宋" w:hAnsi="仿宋"/>
          <w:b/>
          <w:sz w:val="28"/>
          <w:szCs w:val="28"/>
        </w:rPr>
      </w:pPr>
    </w:p>
    <w:p w:rsidR="009A1450" w:rsidRPr="00E571E0" w:rsidRDefault="005A058D">
      <w:pPr>
        <w:rPr>
          <w:rFonts w:ascii="黑体" w:eastAsia="黑体" w:hAnsi="黑体"/>
          <w:sz w:val="28"/>
          <w:szCs w:val="28"/>
        </w:rPr>
      </w:pPr>
      <w:r w:rsidRPr="00E571E0">
        <w:rPr>
          <w:rFonts w:ascii="黑体" w:eastAsia="黑体" w:hAnsi="黑体" w:hint="eastAsia"/>
          <w:sz w:val="28"/>
          <w:szCs w:val="28"/>
        </w:rPr>
        <w:t>二、拟定采购商品和供应商信息</w:t>
      </w:r>
    </w:p>
    <w:p w:rsidR="009A1450" w:rsidRPr="00E571E0" w:rsidRDefault="005A05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71E0">
        <w:rPr>
          <w:rFonts w:ascii="仿宋" w:eastAsia="仿宋" w:hAnsi="仿宋" w:hint="eastAsia"/>
          <w:sz w:val="28"/>
          <w:szCs w:val="28"/>
        </w:rPr>
        <w:t>1.商品名称：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202F4F">
        <w:rPr>
          <w:rFonts w:ascii="仿宋" w:eastAsia="仿宋" w:hAnsi="仿宋" w:hint="eastAsia"/>
          <w:sz w:val="28"/>
          <w:szCs w:val="28"/>
          <w:u w:val="single"/>
        </w:rPr>
        <w:t>校园艺术节</w:t>
      </w:r>
      <w:r w:rsidR="00002413">
        <w:rPr>
          <w:rFonts w:ascii="仿宋" w:eastAsia="仿宋" w:hAnsi="仿宋" w:hint="eastAsia"/>
          <w:sz w:val="28"/>
          <w:szCs w:val="28"/>
          <w:u w:val="single"/>
        </w:rPr>
        <w:t>定制</w:t>
      </w:r>
      <w:r w:rsidR="00002413" w:rsidRPr="00961123">
        <w:rPr>
          <w:rFonts w:ascii="仿宋" w:eastAsia="仿宋" w:hAnsi="仿宋" w:hint="eastAsia"/>
          <w:sz w:val="28"/>
          <w:szCs w:val="28"/>
          <w:u w:val="single"/>
        </w:rPr>
        <w:t>舞蹈、音乐剧节目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9A1450" w:rsidRDefault="005A058D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E571E0">
        <w:rPr>
          <w:rFonts w:ascii="仿宋" w:eastAsia="仿宋" w:hAnsi="仿宋" w:hint="eastAsia"/>
          <w:sz w:val="28"/>
          <w:szCs w:val="28"/>
        </w:rPr>
        <w:t>供应商名称：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002413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002413" w:rsidRPr="00961123">
        <w:rPr>
          <w:rStyle w:val="NormalCharacter"/>
          <w:rFonts w:ascii="仿宋" w:eastAsia="仿宋" w:hAnsi="仿宋"/>
          <w:sz w:val="28"/>
          <w:szCs w:val="28"/>
          <w:u w:val="single"/>
        </w:rPr>
        <w:t>南通艺术剧院</w:t>
      </w:r>
      <w:r w:rsidR="00E571E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0241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571E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FD2B32" w:rsidRPr="00E571E0" w:rsidRDefault="00FD2B32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</w:p>
    <w:p w:rsidR="009A1450" w:rsidRPr="00E571E0" w:rsidRDefault="005A058D">
      <w:pPr>
        <w:rPr>
          <w:rFonts w:ascii="黑体" w:eastAsia="黑体" w:hAnsi="黑体"/>
          <w:sz w:val="28"/>
          <w:szCs w:val="28"/>
        </w:rPr>
      </w:pPr>
      <w:r w:rsidRPr="00E571E0">
        <w:rPr>
          <w:rFonts w:ascii="黑体" w:eastAsia="黑体" w:hAnsi="黑体" w:hint="eastAsia"/>
          <w:sz w:val="28"/>
          <w:szCs w:val="28"/>
        </w:rPr>
        <w:t>三、公示期限</w:t>
      </w:r>
    </w:p>
    <w:p w:rsidR="009A1450" w:rsidRDefault="005A058D">
      <w:pPr>
        <w:pStyle w:val="a6"/>
        <w:ind w:leftChars="-5" w:left="-10" w:firstLine="560"/>
        <w:rPr>
          <w:rFonts w:ascii="仿宋" w:eastAsia="仿宋" w:hAnsi="仿宋"/>
          <w:sz w:val="28"/>
          <w:szCs w:val="28"/>
          <w:u w:val="single"/>
        </w:rPr>
      </w:pPr>
      <w:r w:rsidRPr="00E571E0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ED65E0" w:rsidRPr="00E571E0">
        <w:rPr>
          <w:rFonts w:ascii="仿宋" w:eastAsia="仿宋" w:hAnsi="仿宋"/>
          <w:sz w:val="28"/>
          <w:szCs w:val="28"/>
          <w:u w:val="single"/>
        </w:rPr>
        <w:t>1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E571E0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ED65E0" w:rsidRPr="00E571E0">
        <w:rPr>
          <w:rFonts w:ascii="仿宋" w:eastAsia="仿宋" w:hAnsi="仿宋"/>
          <w:sz w:val="28"/>
          <w:szCs w:val="28"/>
          <w:u w:val="single"/>
        </w:rPr>
        <w:t>2</w:t>
      </w:r>
      <w:r w:rsidR="00FD2B32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日 </w:t>
      </w:r>
      <w:r w:rsidRPr="00E571E0">
        <w:rPr>
          <w:rFonts w:ascii="仿宋" w:eastAsia="仿宋" w:hAnsi="仿宋" w:hint="eastAsia"/>
          <w:sz w:val="28"/>
          <w:szCs w:val="28"/>
        </w:rPr>
        <w:t>至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ED65E0" w:rsidRPr="00E571E0">
        <w:rPr>
          <w:rFonts w:ascii="仿宋" w:eastAsia="仿宋" w:hAnsi="仿宋"/>
          <w:sz w:val="28"/>
          <w:szCs w:val="28"/>
          <w:u w:val="single"/>
        </w:rPr>
        <w:t>1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>年1</w:t>
      </w:r>
      <w:r w:rsidR="00E571E0">
        <w:rPr>
          <w:rFonts w:ascii="仿宋" w:eastAsia="仿宋" w:hAnsi="仿宋" w:hint="eastAsia"/>
          <w:sz w:val="28"/>
          <w:szCs w:val="28"/>
          <w:u w:val="single"/>
        </w:rPr>
        <w:t>0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FD2B32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FD2B32" w:rsidRPr="00E571E0" w:rsidRDefault="00FD2B32">
      <w:pPr>
        <w:pStyle w:val="a6"/>
        <w:ind w:leftChars="-5" w:left="-10" w:firstLine="560"/>
        <w:rPr>
          <w:rFonts w:ascii="仿宋" w:eastAsia="仿宋" w:hAnsi="仿宋"/>
          <w:sz w:val="28"/>
          <w:szCs w:val="28"/>
        </w:rPr>
      </w:pPr>
    </w:p>
    <w:p w:rsidR="009A1450" w:rsidRDefault="005A058D">
      <w:pPr>
        <w:rPr>
          <w:rFonts w:ascii="黑体" w:eastAsia="黑体" w:hAnsi="黑体"/>
          <w:sz w:val="28"/>
          <w:szCs w:val="28"/>
        </w:rPr>
      </w:pPr>
      <w:r w:rsidRPr="00E571E0">
        <w:rPr>
          <w:rFonts w:ascii="黑体" w:eastAsia="黑体" w:hAnsi="黑体" w:hint="eastAsia"/>
          <w:sz w:val="28"/>
          <w:szCs w:val="28"/>
        </w:rPr>
        <w:t>四、</w:t>
      </w:r>
      <w:r w:rsidRPr="00E571E0">
        <w:rPr>
          <w:rFonts w:ascii="黑体" w:eastAsia="黑体" w:hAnsi="黑体"/>
          <w:sz w:val="28"/>
          <w:szCs w:val="28"/>
        </w:rPr>
        <w:t>其他</w:t>
      </w:r>
      <w:r w:rsidRPr="00E571E0">
        <w:rPr>
          <w:rFonts w:ascii="黑体" w:eastAsia="黑体" w:hAnsi="黑体" w:hint="eastAsia"/>
          <w:sz w:val="28"/>
          <w:szCs w:val="28"/>
        </w:rPr>
        <w:t>补充事宜：无</w:t>
      </w:r>
    </w:p>
    <w:p w:rsidR="00FD2B32" w:rsidRPr="00E571E0" w:rsidRDefault="00FD2B32">
      <w:pPr>
        <w:rPr>
          <w:rFonts w:ascii="黑体" w:eastAsia="黑体" w:hAnsi="黑体"/>
          <w:sz w:val="28"/>
          <w:szCs w:val="28"/>
        </w:rPr>
      </w:pPr>
    </w:p>
    <w:p w:rsidR="009A1450" w:rsidRDefault="005A058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1.采购人</w:t>
      </w:r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单老师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  <w:proofErr w:type="gramEnd"/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江苏省南通市经济技术开发区振兴东路288号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  <w:proofErr w:type="gramEnd"/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0513-51013173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</w:t>
      </w:r>
      <w:proofErr w:type="gramEnd"/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2.监督部门</w:t>
      </w:r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DB3BF6">
        <w:rPr>
          <w:rFonts w:ascii="仿宋" w:eastAsia="仿宋" w:hAnsi="仿宋" w:hint="eastAsia"/>
          <w:sz w:val="28"/>
          <w:szCs w:val="28"/>
          <w:u w:val="single"/>
        </w:rPr>
        <w:t>陈老师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</w:t>
      </w:r>
      <w:proofErr w:type="gramEnd"/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江苏省南通市经济技术开发区振兴东路288号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  <w:proofErr w:type="gramEnd"/>
    </w:p>
    <w:p w:rsidR="009A1450" w:rsidRDefault="005A058D" w:rsidP="00124CCE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0513-51083162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</w:t>
      </w:r>
      <w:proofErr w:type="gramEnd"/>
    </w:p>
    <w:p w:rsidR="00E571E0" w:rsidRDefault="00E571E0" w:rsidP="00124CCE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</w:p>
    <w:p w:rsidR="00FD2B32" w:rsidRDefault="00FD2B32" w:rsidP="00124CCE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</w:p>
    <w:p w:rsidR="00E571E0" w:rsidRPr="00E571E0" w:rsidRDefault="00E571E0" w:rsidP="00E571E0">
      <w:pPr>
        <w:ind w:firstLineChars="1402" w:firstLine="3926"/>
        <w:rPr>
          <w:rFonts w:ascii="仿宋" w:eastAsia="仿宋" w:hAnsi="仿宋"/>
          <w:sz w:val="28"/>
          <w:szCs w:val="28"/>
        </w:rPr>
      </w:pPr>
      <w:r w:rsidRPr="00E571E0">
        <w:rPr>
          <w:rFonts w:ascii="仿宋" w:eastAsia="仿宋" w:hAnsi="仿宋" w:hint="eastAsia"/>
          <w:sz w:val="28"/>
          <w:szCs w:val="28"/>
        </w:rPr>
        <w:t>江苏省南通卫生高等职业技术学校</w:t>
      </w:r>
    </w:p>
    <w:p w:rsidR="00E571E0" w:rsidRPr="00E571E0" w:rsidRDefault="00E571E0" w:rsidP="00124CCE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E571E0">
        <w:rPr>
          <w:rFonts w:ascii="仿宋" w:eastAsia="仿宋" w:hAnsi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</w:t>
      </w:r>
      <w:r w:rsidRPr="00E571E0">
        <w:rPr>
          <w:rFonts w:ascii="仿宋" w:eastAsia="仿宋" w:hAnsi="仿宋" w:hint="eastAsia"/>
          <w:sz w:val="28"/>
          <w:szCs w:val="28"/>
        </w:rPr>
        <w:t xml:space="preserve"> 2021年9月2</w:t>
      </w:r>
      <w:r w:rsidR="00002413">
        <w:rPr>
          <w:rFonts w:ascii="仿宋" w:eastAsia="仿宋" w:hAnsi="仿宋" w:hint="eastAsia"/>
          <w:sz w:val="28"/>
          <w:szCs w:val="28"/>
        </w:rPr>
        <w:t>7</w:t>
      </w:r>
      <w:r w:rsidRPr="00E571E0">
        <w:rPr>
          <w:rFonts w:ascii="仿宋" w:eastAsia="仿宋" w:hAnsi="仿宋" w:hint="eastAsia"/>
          <w:sz w:val="28"/>
          <w:szCs w:val="28"/>
        </w:rPr>
        <w:t>日</w:t>
      </w:r>
    </w:p>
    <w:sectPr w:rsidR="00E571E0" w:rsidRPr="00E571E0" w:rsidSect="009A1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4DCD5"/>
    <w:multiLevelType w:val="singleLevel"/>
    <w:tmpl w:val="7E74DCD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98"/>
    <w:rsid w:val="00002413"/>
    <w:rsid w:val="0001671E"/>
    <w:rsid w:val="000B655F"/>
    <w:rsid w:val="00124CCE"/>
    <w:rsid w:val="001A51AD"/>
    <w:rsid w:val="00202F4F"/>
    <w:rsid w:val="00297D98"/>
    <w:rsid w:val="00353212"/>
    <w:rsid w:val="004C21CA"/>
    <w:rsid w:val="00535A12"/>
    <w:rsid w:val="005551F0"/>
    <w:rsid w:val="005A058D"/>
    <w:rsid w:val="006155E9"/>
    <w:rsid w:val="0062484A"/>
    <w:rsid w:val="00696375"/>
    <w:rsid w:val="00776275"/>
    <w:rsid w:val="00961123"/>
    <w:rsid w:val="009A1450"/>
    <w:rsid w:val="00B2606E"/>
    <w:rsid w:val="00D153E7"/>
    <w:rsid w:val="00D2625C"/>
    <w:rsid w:val="00D867F8"/>
    <w:rsid w:val="00DB3BF6"/>
    <w:rsid w:val="00DC0992"/>
    <w:rsid w:val="00E10B7C"/>
    <w:rsid w:val="00E571E0"/>
    <w:rsid w:val="00E623DD"/>
    <w:rsid w:val="00ED65E0"/>
    <w:rsid w:val="00FD2B32"/>
    <w:rsid w:val="61391B8B"/>
    <w:rsid w:val="65D3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A1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A1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A1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9A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A14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A14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A145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9A145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2625C"/>
    <w:rPr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D2625C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NormalCharacter">
    <w:name w:val="NormalCharacter"/>
    <w:semiHidden/>
    <w:qFormat/>
    <w:rsid w:val="005551F0"/>
  </w:style>
  <w:style w:type="paragraph" w:customStyle="1" w:styleId="CharChar1CharCharCharChar">
    <w:name w:val="Char Char1 Char Char Char Char"/>
    <w:basedOn w:val="a8"/>
    <w:semiHidden/>
    <w:rsid w:val="00961123"/>
  </w:style>
  <w:style w:type="paragraph" w:styleId="a8">
    <w:name w:val="Document Map"/>
    <w:basedOn w:val="a"/>
    <w:link w:val="Char2"/>
    <w:uiPriority w:val="99"/>
    <w:semiHidden/>
    <w:unhideWhenUsed/>
    <w:rsid w:val="00961123"/>
    <w:rPr>
      <w:rFonts w:ascii="宋体"/>
      <w:sz w:val="16"/>
      <w:szCs w:val="16"/>
    </w:rPr>
  </w:style>
  <w:style w:type="character" w:customStyle="1" w:styleId="Char2">
    <w:name w:val="文档结构图 Char"/>
    <w:basedOn w:val="a0"/>
    <w:link w:val="a8"/>
    <w:uiPriority w:val="99"/>
    <w:semiHidden/>
    <w:rsid w:val="00961123"/>
    <w:rPr>
      <w:rFonts w:ascii="宋体" w:eastAsia="宋体" w:hAnsi="Times New Roman" w:cs="Times New Roman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A1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A1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A1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9A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A14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A14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A145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9A145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2625C"/>
    <w:rPr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D2625C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NormalCharacter">
    <w:name w:val="NormalCharacter"/>
    <w:semiHidden/>
    <w:qFormat/>
    <w:rsid w:val="005551F0"/>
  </w:style>
  <w:style w:type="paragraph" w:customStyle="1" w:styleId="CharChar1CharCharCharChar">
    <w:name w:val="Char Char1 Char Char Char Char"/>
    <w:basedOn w:val="a8"/>
    <w:semiHidden/>
    <w:rsid w:val="00961123"/>
  </w:style>
  <w:style w:type="paragraph" w:styleId="a8">
    <w:name w:val="Document Map"/>
    <w:basedOn w:val="a"/>
    <w:link w:val="Char2"/>
    <w:uiPriority w:val="99"/>
    <w:semiHidden/>
    <w:unhideWhenUsed/>
    <w:rsid w:val="00961123"/>
    <w:rPr>
      <w:rFonts w:ascii="宋体"/>
      <w:sz w:val="16"/>
      <w:szCs w:val="16"/>
    </w:rPr>
  </w:style>
  <w:style w:type="character" w:customStyle="1" w:styleId="Char2">
    <w:name w:val="文档结构图 Char"/>
    <w:basedOn w:val="a0"/>
    <w:link w:val="a8"/>
    <w:uiPriority w:val="99"/>
    <w:semiHidden/>
    <w:rsid w:val="00961123"/>
    <w:rPr>
      <w:rFonts w:ascii="宋体" w:eastAsia="宋体" w:hAnsi="Times New Roman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1022</Characters>
  <Application>Microsoft Office Word</Application>
  <DocSecurity>0</DocSecurity>
  <Lines>8</Lines>
  <Paragraphs>2</Paragraphs>
  <ScaleCrop>false</ScaleCrop>
  <Company>CHINA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2021-09-27T09:58:00Z</cp:lastPrinted>
  <dcterms:created xsi:type="dcterms:W3CDTF">2021-10-19T02:54:00Z</dcterms:created>
  <dcterms:modified xsi:type="dcterms:W3CDTF">2021-10-19T05:34:00Z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