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7"/>
        <w:ind w:firstLine="0"/>
        <w:jc w:val="center"/>
        <w:rPr>
          <w:rFonts w:ascii="宋体" w:hAnsi="宋体"/>
          <w:b/>
          <w:bCs/>
          <w:sz w:val="52"/>
          <w:szCs w:val="52"/>
        </w:rPr>
      </w:pPr>
    </w:p>
    <w:p>
      <w:pPr>
        <w:pStyle w:val="67"/>
        <w:ind w:firstLine="0"/>
        <w:jc w:val="center"/>
        <w:rPr>
          <w:rFonts w:ascii="宋体" w:hAnsi="宋体"/>
          <w:b/>
          <w:bCs/>
          <w:sz w:val="52"/>
          <w:szCs w:val="52"/>
        </w:rPr>
      </w:pPr>
      <w:r>
        <w:rPr>
          <w:rFonts w:hint="eastAsia" w:ascii="宋体" w:hAnsi="宋体"/>
          <w:b/>
          <w:bCs/>
          <w:sz w:val="52"/>
          <w:szCs w:val="52"/>
        </w:rPr>
        <w:t>询价采购文件</w:t>
      </w:r>
    </w:p>
    <w:p>
      <w:pPr>
        <w:pStyle w:val="67"/>
        <w:ind w:firstLine="0"/>
        <w:jc w:val="center"/>
        <w:rPr>
          <w:rFonts w:ascii="宋体" w:hAnsi="宋体"/>
          <w:b/>
          <w:bCs/>
          <w:sz w:val="84"/>
        </w:rPr>
      </w:pPr>
    </w:p>
    <w:p>
      <w:pPr>
        <w:pStyle w:val="67"/>
        <w:ind w:left="1738" w:leftChars="395" w:hanging="948" w:hangingChars="295"/>
        <w:rPr>
          <w:rFonts w:ascii="宋体" w:hAnsi="宋体"/>
          <w:b/>
          <w:bCs/>
          <w:sz w:val="32"/>
          <w:szCs w:val="32"/>
        </w:rPr>
      </w:pPr>
      <w:r>
        <w:rPr>
          <w:rFonts w:hint="eastAsia" w:ascii="宋体" w:hAnsi="宋体"/>
          <w:b/>
          <w:bCs/>
          <w:sz w:val="32"/>
        </w:rPr>
        <w:t>项目名称：</w:t>
      </w:r>
      <w:r>
        <w:rPr>
          <w:rFonts w:hint="eastAsia" w:ascii="宋体" w:hAnsi="宋体"/>
          <w:b/>
          <w:bCs/>
          <w:sz w:val="32"/>
          <w:szCs w:val="32"/>
        </w:rPr>
        <w:t>江苏省南通卫生高等职业技术学校</w:t>
      </w:r>
    </w:p>
    <w:p>
      <w:pPr>
        <w:pStyle w:val="67"/>
        <w:ind w:left="1736" w:leftChars="868" w:firstLine="671" w:firstLineChars="209"/>
        <w:rPr>
          <w:rFonts w:ascii="宋体" w:hAnsi="宋体"/>
          <w:b/>
          <w:bCs/>
          <w:sz w:val="32"/>
          <w:szCs w:val="32"/>
        </w:rPr>
      </w:pPr>
      <w:r>
        <w:rPr>
          <w:rFonts w:hint="eastAsia" w:ascii="宋体" w:hAnsi="宋体"/>
          <w:b/>
          <w:bCs/>
          <w:sz w:val="32"/>
          <w:szCs w:val="32"/>
        </w:rPr>
        <w:t>养老照护实训耗材采购项目</w:t>
      </w:r>
    </w:p>
    <w:p>
      <w:pPr>
        <w:pStyle w:val="67"/>
        <w:ind w:left="2340" w:leftChars="375" w:hanging="1590" w:hangingChars="495"/>
        <w:rPr>
          <w:rFonts w:ascii="宋体" w:hAnsi="宋体"/>
          <w:b/>
          <w:bCs/>
          <w:sz w:val="32"/>
        </w:rPr>
      </w:pPr>
      <w:r>
        <w:rPr>
          <w:rFonts w:hint="eastAsia" w:ascii="宋体" w:hAnsi="宋体"/>
          <w:b/>
          <w:bCs/>
          <w:sz w:val="32"/>
        </w:rPr>
        <w:t>项目编号：WXBS2023033</w:t>
      </w:r>
    </w:p>
    <w:p>
      <w:pPr>
        <w:pStyle w:val="67"/>
        <w:ind w:left="600" w:leftChars="300" w:firstLine="157" w:firstLineChars="49"/>
        <w:rPr>
          <w:rFonts w:ascii="宋体" w:hAnsi="宋体"/>
          <w:b/>
          <w:bCs/>
          <w:sz w:val="32"/>
        </w:rPr>
      </w:pPr>
      <w:r>
        <w:rPr>
          <w:rFonts w:hint="eastAsia" w:ascii="宋体" w:hAnsi="宋体"/>
          <w:b/>
          <w:bCs/>
          <w:spacing w:val="0"/>
          <w:kern w:val="0"/>
          <w:sz w:val="32"/>
          <w:fitText w:val="1287" w:id="1883449746"/>
        </w:rPr>
        <w:t>采 购 人</w:t>
      </w:r>
      <w:r>
        <w:rPr>
          <w:rFonts w:hint="eastAsia" w:ascii="宋体" w:hAnsi="宋体"/>
          <w:b/>
          <w:bCs/>
          <w:sz w:val="32"/>
        </w:rPr>
        <w:t>：</w:t>
      </w:r>
      <w:r>
        <w:rPr>
          <w:rFonts w:ascii="宋体" w:hAnsi="宋体"/>
          <w:b/>
          <w:bCs/>
          <w:sz w:val="32"/>
        </w:rPr>
        <w:t>江苏省南通卫生高等职业技术学校</w:t>
      </w:r>
    </w:p>
    <w:p>
      <w:pPr>
        <w:pStyle w:val="67"/>
        <w:ind w:left="732" w:leftChars="366" w:firstLine="0"/>
        <w:rPr>
          <w:rFonts w:ascii="宋体" w:hAnsi="宋体" w:cs="宋体"/>
          <w:b/>
          <w:bCs/>
          <w:sz w:val="32"/>
          <w:szCs w:val="32"/>
        </w:rPr>
      </w:pPr>
      <w:r>
        <w:rPr>
          <w:rFonts w:hint="eastAsia" w:ascii="宋体" w:hAnsi="宋体" w:cs="宋体"/>
          <w:b/>
          <w:bCs/>
          <w:spacing w:val="81"/>
          <w:kern w:val="0"/>
          <w:sz w:val="32"/>
          <w:szCs w:val="32"/>
          <w:fitText w:val="1287" w:id="1194991773"/>
        </w:rPr>
        <w:t>代理</w:t>
      </w:r>
      <w:r>
        <w:rPr>
          <w:rFonts w:hint="eastAsia" w:ascii="宋体" w:hAnsi="宋体" w:cs="宋体"/>
          <w:b/>
          <w:bCs/>
          <w:spacing w:val="1"/>
          <w:kern w:val="0"/>
          <w:sz w:val="32"/>
          <w:szCs w:val="32"/>
          <w:fitText w:val="1287" w:id="1194991773"/>
        </w:rPr>
        <w:t>人</w:t>
      </w:r>
      <w:r>
        <w:rPr>
          <w:rFonts w:hint="eastAsia" w:ascii="宋体" w:hAnsi="宋体" w:cs="宋体"/>
          <w:b/>
          <w:bCs/>
          <w:sz w:val="32"/>
          <w:szCs w:val="32"/>
        </w:rPr>
        <w:t>：南通城建工程项目管理有限公司</w:t>
      </w:r>
    </w:p>
    <w:p>
      <w:pPr>
        <w:pStyle w:val="67"/>
        <w:ind w:firstLine="0"/>
        <w:jc w:val="center"/>
        <w:rPr>
          <w:rFonts w:ascii="宋体" w:hAnsi="宋体"/>
          <w:b/>
          <w:bCs/>
          <w:sz w:val="32"/>
        </w:rPr>
      </w:pPr>
    </w:p>
    <w:p>
      <w:pPr>
        <w:pStyle w:val="67"/>
        <w:ind w:firstLine="0"/>
        <w:jc w:val="center"/>
        <w:rPr>
          <w:rFonts w:ascii="宋体" w:hAnsi="宋体"/>
          <w:b/>
          <w:bCs/>
          <w:sz w:val="32"/>
        </w:rPr>
      </w:pPr>
    </w:p>
    <w:p>
      <w:pPr>
        <w:pStyle w:val="67"/>
        <w:ind w:firstLine="0"/>
        <w:jc w:val="center"/>
        <w:rPr>
          <w:rFonts w:ascii="宋体" w:hAnsi="宋体"/>
          <w:b/>
          <w:bCs/>
          <w:sz w:val="32"/>
        </w:rPr>
      </w:pPr>
    </w:p>
    <w:p>
      <w:pPr>
        <w:pStyle w:val="17"/>
        <w:spacing w:line="360" w:lineRule="auto"/>
        <w:ind w:firstLine="560"/>
        <w:jc w:val="center"/>
        <w:rPr>
          <w:rFonts w:ascii="宋体" w:hAnsi="宋体"/>
          <w:b/>
          <w:sz w:val="30"/>
          <w:szCs w:val="30"/>
        </w:rPr>
      </w:pPr>
    </w:p>
    <w:p>
      <w:pPr>
        <w:spacing w:line="360" w:lineRule="auto"/>
        <w:rPr>
          <w:rFonts w:ascii="宋体" w:hAnsi="宋体"/>
        </w:rPr>
      </w:pPr>
    </w:p>
    <w:p>
      <w:pPr>
        <w:pStyle w:val="15"/>
        <w:spacing w:line="360" w:lineRule="auto"/>
        <w:ind w:left="400"/>
        <w:rPr>
          <w:rFonts w:ascii="宋体" w:hAnsi="宋体"/>
        </w:rPr>
      </w:pPr>
    </w:p>
    <w:p>
      <w:pPr>
        <w:pStyle w:val="15"/>
        <w:spacing w:line="360" w:lineRule="auto"/>
        <w:ind w:left="400"/>
        <w:rPr>
          <w:rFonts w:ascii="宋体" w:hAnsi="宋体"/>
        </w:rPr>
      </w:pPr>
    </w:p>
    <w:p>
      <w:pPr>
        <w:pStyle w:val="15"/>
        <w:spacing w:line="360" w:lineRule="auto"/>
        <w:ind w:left="400"/>
        <w:rPr>
          <w:rFonts w:ascii="宋体" w:hAnsi="宋体"/>
        </w:rPr>
      </w:pPr>
    </w:p>
    <w:p>
      <w:pPr>
        <w:pStyle w:val="17"/>
        <w:spacing w:line="360" w:lineRule="auto"/>
        <w:ind w:firstLine="2961" w:firstLineChars="983"/>
        <w:rPr>
          <w:rFonts w:ascii="宋体" w:hAnsi="宋体"/>
          <w:b/>
          <w:sz w:val="30"/>
          <w:szCs w:val="30"/>
        </w:rPr>
      </w:pPr>
      <w:r>
        <w:rPr>
          <w:rFonts w:hint="eastAsia" w:ascii="宋体" w:hAnsi="宋体"/>
          <w:b/>
          <w:sz w:val="30"/>
          <w:szCs w:val="30"/>
        </w:rPr>
        <w:t>2023年5月2日</w:t>
      </w:r>
    </w:p>
    <w:p>
      <w:pPr>
        <w:widowControl/>
        <w:spacing w:line="360" w:lineRule="auto"/>
        <w:jc w:val="left"/>
        <w:rPr>
          <w:rFonts w:ascii="宋体" w:hAnsi="宋体"/>
        </w:rPr>
      </w:pPr>
      <w:r>
        <w:rPr>
          <w:rFonts w:hint="eastAsia" w:ascii="宋体" w:hAnsi="宋体"/>
        </w:rPr>
        <w:t xml:space="preserve">.    </w:t>
      </w:r>
    </w:p>
    <w:p>
      <w:pPr>
        <w:pStyle w:val="15"/>
        <w:spacing w:line="360" w:lineRule="auto"/>
        <w:ind w:left="400"/>
        <w:rPr>
          <w:rFonts w:ascii="宋体" w:hAnsi="宋体"/>
        </w:rPr>
      </w:pPr>
    </w:p>
    <w:p>
      <w:pPr>
        <w:pStyle w:val="15"/>
        <w:spacing w:line="360" w:lineRule="auto"/>
        <w:ind w:left="400"/>
        <w:rPr>
          <w:rFonts w:ascii="宋体" w:hAnsi="宋体"/>
        </w:rPr>
      </w:pPr>
    </w:p>
    <w:p>
      <w:pPr>
        <w:pStyle w:val="21"/>
        <w:tabs>
          <w:tab w:val="right" w:leader="dot" w:pos="8680"/>
        </w:tabs>
        <w:jc w:val="center"/>
        <w:rPr>
          <w:rFonts w:ascii="宋体" w:hAnsi="宋体"/>
          <w:sz w:val="30"/>
          <w:szCs w:val="30"/>
        </w:rPr>
      </w:pPr>
      <w:bookmarkStart w:id="0" w:name="OLE_LINK2"/>
      <w:bookmarkStart w:id="1" w:name="OLE_LINK1"/>
      <w:bookmarkStart w:id="2" w:name="OLE_LINK4"/>
      <w:bookmarkStart w:id="3" w:name="OLE_LINK3"/>
      <w:r>
        <w:rPr>
          <w:rFonts w:hint="eastAsia" w:ascii="宋体" w:hAnsi="宋体"/>
          <w:sz w:val="30"/>
          <w:szCs w:val="30"/>
        </w:rPr>
        <w:t>目   录</w:t>
      </w:r>
    </w:p>
    <w:p>
      <w:pPr>
        <w:pStyle w:val="21"/>
        <w:tabs>
          <w:tab w:val="right" w:leader="dot" w:pos="8680"/>
        </w:tabs>
        <w:rPr>
          <w:rFonts w:ascii="宋体" w:hAnsi="宋体"/>
        </w:rPr>
      </w:pPr>
    </w:p>
    <w:p>
      <w:pPr>
        <w:pStyle w:val="21"/>
        <w:tabs>
          <w:tab w:val="right" w:leader="dot" w:pos="8680"/>
        </w:tabs>
        <w:spacing w:line="800" w:lineRule="exact"/>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TOC \h \z \t "sh1,1"</w:instrText>
      </w:r>
      <w:r>
        <w:rPr>
          <w:rFonts w:ascii="宋体" w:hAnsi="宋体"/>
          <w:sz w:val="24"/>
          <w:szCs w:val="24"/>
        </w:rPr>
        <w:fldChar w:fldCharType="separate"/>
      </w:r>
      <w:r>
        <w:fldChar w:fldCharType="begin"/>
      </w:r>
      <w:r>
        <w:instrText xml:space="preserve"> HYPERLINK \l "_Toc110268763" </w:instrText>
      </w:r>
      <w:r>
        <w:fldChar w:fldCharType="separate"/>
      </w:r>
      <w:r>
        <w:rPr>
          <w:rStyle w:val="30"/>
          <w:rFonts w:hint="eastAsia" w:ascii="宋体" w:hAnsi="宋体"/>
          <w:color w:val="auto"/>
          <w:sz w:val="24"/>
          <w:szCs w:val="24"/>
        </w:rPr>
        <w:t>询价文件备案表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_Toc110268763 \h </w:instrText>
      </w:r>
      <w:r>
        <w:rPr>
          <w:rFonts w:ascii="宋体" w:hAnsi="宋体"/>
          <w:sz w:val="24"/>
          <w:szCs w:val="24"/>
        </w:rPr>
        <w:fldChar w:fldCharType="separate"/>
      </w:r>
      <w:r>
        <w:rPr>
          <w:rFonts w:ascii="宋体" w:hAnsi="宋体"/>
          <w:sz w:val="24"/>
          <w:szCs w:val="24"/>
        </w:rPr>
        <w:t>2</w:t>
      </w:r>
      <w:r>
        <w:rPr>
          <w:rFonts w:ascii="宋体" w:hAnsi="宋体"/>
          <w:sz w:val="24"/>
          <w:szCs w:val="24"/>
        </w:rPr>
        <w:fldChar w:fldCharType="end"/>
      </w:r>
      <w:r>
        <w:rPr>
          <w:rFonts w:ascii="宋体" w:hAnsi="宋体"/>
          <w:sz w:val="24"/>
          <w:szCs w:val="24"/>
        </w:rPr>
        <w:fldChar w:fldCharType="end"/>
      </w:r>
    </w:p>
    <w:p>
      <w:pPr>
        <w:pStyle w:val="21"/>
        <w:tabs>
          <w:tab w:val="right" w:leader="dot" w:pos="8680"/>
        </w:tabs>
        <w:spacing w:line="800" w:lineRule="exact"/>
        <w:rPr>
          <w:rFonts w:ascii="宋体" w:hAnsi="宋体"/>
          <w:sz w:val="24"/>
          <w:szCs w:val="24"/>
        </w:rPr>
      </w:pPr>
      <w:r>
        <w:fldChar w:fldCharType="begin"/>
      </w:r>
      <w:r>
        <w:instrText xml:space="preserve"> HYPERLINK \l "_Toc110268764" </w:instrText>
      </w:r>
      <w:r>
        <w:fldChar w:fldCharType="separate"/>
      </w:r>
      <w:r>
        <w:rPr>
          <w:rStyle w:val="30"/>
          <w:rFonts w:hint="eastAsia" w:ascii="宋体" w:hAnsi="宋体"/>
          <w:color w:val="auto"/>
          <w:sz w:val="24"/>
          <w:szCs w:val="24"/>
        </w:rPr>
        <w:t>第一章采购公告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_Toc110268764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p>
    <w:p>
      <w:pPr>
        <w:pStyle w:val="21"/>
        <w:tabs>
          <w:tab w:val="right" w:leader="dot" w:pos="8680"/>
        </w:tabs>
        <w:spacing w:line="800" w:lineRule="exact"/>
        <w:rPr>
          <w:rFonts w:ascii="宋体" w:hAnsi="宋体"/>
          <w:sz w:val="24"/>
          <w:szCs w:val="24"/>
        </w:rPr>
      </w:pPr>
      <w:r>
        <w:fldChar w:fldCharType="begin"/>
      </w:r>
      <w:r>
        <w:instrText xml:space="preserve"> HYPERLINK \l "_Toc110268765" </w:instrText>
      </w:r>
      <w:r>
        <w:fldChar w:fldCharType="separate"/>
      </w:r>
      <w:r>
        <w:rPr>
          <w:rStyle w:val="30"/>
          <w:rFonts w:hint="eastAsia" w:ascii="宋体" w:hAnsi="宋体"/>
          <w:color w:val="auto"/>
          <w:sz w:val="24"/>
          <w:szCs w:val="24"/>
        </w:rPr>
        <w:t>第二章项目需求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_Toc110268765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21"/>
        <w:tabs>
          <w:tab w:val="right" w:leader="dot" w:pos="8680"/>
        </w:tabs>
        <w:spacing w:line="800" w:lineRule="exact"/>
        <w:rPr>
          <w:rFonts w:ascii="宋体" w:hAnsi="宋体"/>
          <w:sz w:val="24"/>
          <w:szCs w:val="24"/>
        </w:rPr>
      </w:pPr>
      <w:r>
        <w:fldChar w:fldCharType="begin"/>
      </w:r>
      <w:r>
        <w:instrText xml:space="preserve"> HYPERLINK \l "_Toc110268766" </w:instrText>
      </w:r>
      <w:r>
        <w:fldChar w:fldCharType="separate"/>
      </w:r>
      <w:r>
        <w:rPr>
          <w:rStyle w:val="30"/>
          <w:rFonts w:hint="eastAsia" w:ascii="宋体" w:hAnsi="宋体"/>
          <w:color w:val="auto"/>
          <w:sz w:val="24"/>
          <w:szCs w:val="24"/>
        </w:rPr>
        <w:t>第三章采购合同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_Toc110268766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21"/>
        <w:tabs>
          <w:tab w:val="right" w:leader="dot" w:pos="8680"/>
        </w:tabs>
        <w:spacing w:line="800" w:lineRule="exact"/>
        <w:rPr>
          <w:rFonts w:ascii="宋体" w:hAnsi="宋体"/>
          <w:sz w:val="24"/>
          <w:szCs w:val="24"/>
        </w:rPr>
      </w:pPr>
      <w:r>
        <w:fldChar w:fldCharType="begin"/>
      </w:r>
      <w:r>
        <w:instrText xml:space="preserve"> HYPERLINK \l "_Toc110268767" </w:instrText>
      </w:r>
      <w:r>
        <w:fldChar w:fldCharType="separate"/>
      </w:r>
      <w:r>
        <w:rPr>
          <w:rStyle w:val="30"/>
          <w:rFonts w:hint="eastAsia" w:ascii="宋体" w:hAnsi="宋体"/>
          <w:color w:val="auto"/>
          <w:sz w:val="24"/>
          <w:szCs w:val="24"/>
        </w:rPr>
        <w:t>第四章响应文件组成</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_Toc110268767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75"/>
        <w:spacing w:line="800" w:lineRule="exact"/>
        <w:rPr>
          <w:rFonts w:ascii="宋体" w:hAnsi="宋体"/>
        </w:rPr>
      </w:pPr>
      <w:r>
        <w:rPr>
          <w:rFonts w:ascii="宋体" w:hAnsi="宋体"/>
          <w:sz w:val="24"/>
          <w:szCs w:val="24"/>
        </w:rPr>
        <w:fldChar w:fldCharType="end"/>
      </w:r>
      <w:bookmarkStart w:id="4" w:name="_Toc110268763"/>
    </w:p>
    <w:p>
      <w:pPr>
        <w:widowControl/>
        <w:jc w:val="left"/>
        <w:rPr>
          <w:rFonts w:ascii="宋体" w:hAnsi="宋体"/>
          <w:b/>
          <w:bCs/>
          <w:kern w:val="0"/>
          <w:sz w:val="32"/>
          <w:szCs w:val="32"/>
        </w:rPr>
      </w:pPr>
      <w:r>
        <w:rPr>
          <w:rFonts w:ascii="宋体" w:hAnsi="宋体"/>
        </w:rPr>
        <w:br w:type="page"/>
      </w:r>
    </w:p>
    <w:p>
      <w:pPr>
        <w:pStyle w:val="75"/>
        <w:rPr>
          <w:rFonts w:ascii="宋体" w:hAnsi="宋体"/>
        </w:rPr>
      </w:pPr>
      <w:r>
        <w:rPr>
          <w:rFonts w:hint="eastAsia" w:ascii="宋体" w:hAnsi="宋体"/>
        </w:rPr>
        <w:t>询价文件备案表</w:t>
      </w:r>
      <w:bookmarkEnd w:id="4"/>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87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p>
            <w:pPr>
              <w:tabs>
                <w:tab w:val="left" w:pos="5070"/>
              </w:tabs>
              <w:spacing w:line="360" w:lineRule="auto"/>
              <w:ind w:firstLine="960" w:firstLineChars="400"/>
              <w:rPr>
                <w:rFonts w:ascii="宋体" w:hAnsi="宋体" w:cs="宋体"/>
                <w:sz w:val="24"/>
              </w:rPr>
            </w:pPr>
            <w:r>
              <w:rPr>
                <w:rFonts w:hint="eastAsia" w:ascii="宋体" w:hAnsi="宋体" w:cs="宋体"/>
                <w:sz w:val="24"/>
              </w:rPr>
              <w:t xml:space="preserve">编制人： </w:t>
            </w:r>
          </w:p>
          <w:p>
            <w:pPr>
              <w:pStyle w:val="15"/>
              <w:spacing w:line="360" w:lineRule="auto"/>
              <w:ind w:left="400"/>
              <w:rPr>
                <w:rFonts w:ascii="宋体" w:hAnsi="宋体"/>
              </w:rPr>
            </w:pPr>
          </w:p>
          <w:p>
            <w:pPr>
              <w:tabs>
                <w:tab w:val="left" w:pos="5070"/>
              </w:tabs>
              <w:spacing w:line="360" w:lineRule="auto"/>
              <w:jc w:val="center"/>
              <w:rPr>
                <w:rFonts w:ascii="宋体" w:hAnsi="宋体" w:cs="宋体"/>
                <w:sz w:val="24"/>
              </w:rPr>
            </w:pPr>
          </w:p>
          <w:p>
            <w:pPr>
              <w:tabs>
                <w:tab w:val="left" w:pos="5070"/>
              </w:tabs>
              <w:spacing w:line="360" w:lineRule="auto"/>
              <w:jc w:val="center"/>
              <w:rPr>
                <w:rFonts w:ascii="宋体" w:hAnsi="宋体" w:cs="宋体"/>
                <w:sz w:val="24"/>
              </w:rPr>
            </w:pPr>
            <w:r>
              <w:rPr>
                <w:rFonts w:hint="eastAsia" w:ascii="宋体" w:hAnsi="宋体" w:cs="宋体"/>
                <w:sz w:val="24"/>
              </w:rPr>
              <w:t xml:space="preserve">                                      日  期： 2023年5月2日</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0" w:hRule="atLeast"/>
        </w:trPr>
        <w:tc>
          <w:tcPr>
            <w:tcW w:w="87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p>
            <w:pPr>
              <w:spacing w:line="360" w:lineRule="auto"/>
              <w:rPr>
                <w:rFonts w:ascii="宋体" w:hAnsi="宋体" w:cs="宋体"/>
                <w:sz w:val="24"/>
              </w:rPr>
            </w:pPr>
          </w:p>
          <w:p>
            <w:pPr>
              <w:pStyle w:val="15"/>
              <w:spacing w:line="360" w:lineRule="auto"/>
              <w:ind w:left="400"/>
              <w:rPr>
                <w:rFonts w:ascii="宋体" w:hAnsi="宋体"/>
              </w:rPr>
            </w:pPr>
          </w:p>
          <w:p>
            <w:pPr>
              <w:spacing w:line="360" w:lineRule="auto"/>
              <w:ind w:firstLine="1680" w:firstLineChars="700"/>
              <w:rPr>
                <w:rFonts w:ascii="宋体" w:hAnsi="宋体" w:cs="宋体"/>
                <w:sz w:val="24"/>
              </w:rPr>
            </w:pPr>
            <w:r>
              <w:rPr>
                <w:rFonts w:hint="eastAsia" w:ascii="宋体" w:hAnsi="宋体" w:cs="宋体"/>
                <w:sz w:val="24"/>
              </w:rPr>
              <w:t>采购人(盖章)                代表人(签章)</w:t>
            </w:r>
          </w:p>
          <w:p>
            <w:pPr>
              <w:spacing w:line="360" w:lineRule="auto"/>
              <w:jc w:val="center"/>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                                    日  期： 2023年5月2日</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24" w:hRule="atLeast"/>
        </w:trPr>
        <w:tc>
          <w:tcPr>
            <w:tcW w:w="87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p>
            <w:pPr>
              <w:spacing w:line="360" w:lineRule="auto"/>
              <w:jc w:val="center"/>
              <w:rPr>
                <w:rFonts w:ascii="宋体" w:hAnsi="宋体" w:cs="宋体"/>
                <w:sz w:val="24"/>
              </w:rPr>
            </w:pPr>
          </w:p>
          <w:p>
            <w:pPr>
              <w:pStyle w:val="15"/>
              <w:spacing w:line="360" w:lineRule="auto"/>
              <w:ind w:left="400"/>
              <w:rPr>
                <w:rFonts w:ascii="宋体" w:hAnsi="宋体"/>
              </w:rPr>
            </w:pPr>
          </w:p>
          <w:p>
            <w:pPr>
              <w:pStyle w:val="15"/>
              <w:spacing w:line="360" w:lineRule="auto"/>
              <w:ind w:left="400"/>
              <w:rPr>
                <w:rFonts w:ascii="宋体" w:hAnsi="宋体"/>
              </w:rPr>
            </w:pPr>
          </w:p>
          <w:p>
            <w:pPr>
              <w:spacing w:line="360" w:lineRule="auto"/>
              <w:jc w:val="center"/>
              <w:rPr>
                <w:rFonts w:ascii="宋体" w:hAnsi="宋体" w:cs="宋体"/>
                <w:sz w:val="24"/>
              </w:rPr>
            </w:pPr>
            <w:r>
              <w:rPr>
                <w:rFonts w:hint="eastAsia" w:ascii="宋体" w:hAnsi="宋体" w:cs="宋体"/>
                <w:sz w:val="24"/>
              </w:rPr>
              <w:t>招标代理机构(盖章)         法定代表人(签章)</w:t>
            </w:r>
          </w:p>
          <w:p>
            <w:pPr>
              <w:pStyle w:val="15"/>
              <w:spacing w:line="360" w:lineRule="auto"/>
              <w:ind w:left="400"/>
              <w:rPr>
                <w:rFonts w:ascii="宋体" w:hAnsi="宋体"/>
              </w:rPr>
            </w:pPr>
          </w:p>
          <w:p>
            <w:pPr>
              <w:pStyle w:val="15"/>
              <w:spacing w:line="360" w:lineRule="auto"/>
              <w:ind w:left="400"/>
              <w:rPr>
                <w:rFonts w:ascii="宋体" w:hAnsi="宋体"/>
              </w:rPr>
            </w:pPr>
          </w:p>
          <w:p>
            <w:pPr>
              <w:pStyle w:val="15"/>
              <w:spacing w:line="360" w:lineRule="auto"/>
              <w:ind w:left="0" w:leftChars="0"/>
              <w:jc w:val="center"/>
              <w:rPr>
                <w:rFonts w:ascii="宋体" w:hAnsi="宋体"/>
              </w:rPr>
            </w:pPr>
            <w:r>
              <w:rPr>
                <w:rFonts w:hint="eastAsia" w:ascii="宋体" w:hAnsi="宋体" w:cs="宋体"/>
                <w:sz w:val="24"/>
              </w:rPr>
              <w:t xml:space="preserve">                                    日  期：2023年5月2日</w:t>
            </w:r>
          </w:p>
          <w:p>
            <w:pPr>
              <w:spacing w:line="360" w:lineRule="auto"/>
              <w:rPr>
                <w:rFonts w:ascii="宋体" w:hAnsi="宋体" w:cs="宋体"/>
                <w:sz w:val="24"/>
              </w:rPr>
            </w:pPr>
          </w:p>
        </w:tc>
      </w:tr>
    </w:tbl>
    <w:p>
      <w:pPr>
        <w:pStyle w:val="75"/>
        <w:rPr>
          <w:rFonts w:ascii="宋体" w:hAnsi="宋体"/>
        </w:rPr>
      </w:pPr>
      <w:r>
        <w:rPr>
          <w:rFonts w:ascii="宋体" w:hAnsi="宋体"/>
          <w:u w:val="single"/>
        </w:rPr>
        <w:br w:type="page"/>
      </w:r>
      <w:bookmarkStart w:id="5" w:name="_Toc110268764"/>
      <w:bookmarkStart w:id="6" w:name="OLE_LINK7"/>
      <w:bookmarkStart w:id="7" w:name="OLE_LINK8"/>
      <w:bookmarkStart w:id="8" w:name="OLE_LINK6"/>
      <w:bookmarkStart w:id="9" w:name="OLE_LINK5"/>
      <w:bookmarkStart w:id="10" w:name="OLE_LINK9"/>
      <w:r>
        <w:rPr>
          <w:rFonts w:hint="eastAsia" w:ascii="宋体" w:hAnsi="宋体"/>
        </w:rPr>
        <w:t>第一章  采购公告</w:t>
      </w:r>
      <w:bookmarkEnd w:id="5"/>
    </w:p>
    <w:p>
      <w:pPr>
        <w:pStyle w:val="73"/>
        <w:rPr>
          <w:rFonts w:ascii="宋体" w:hAnsi="宋体"/>
          <w:sz w:val="28"/>
          <w:szCs w:val="28"/>
        </w:rPr>
      </w:pPr>
      <w:r>
        <w:rPr>
          <w:rFonts w:hint="eastAsia" w:ascii="宋体" w:hAnsi="宋体"/>
          <w:sz w:val="28"/>
          <w:szCs w:val="28"/>
        </w:rPr>
        <w:t xml:space="preserve"> 江苏省南通卫生高等职业技术学校养老照护实训耗材采购项目</w:t>
      </w:r>
    </w:p>
    <w:tbl>
      <w:tblPr>
        <w:tblStyle w:val="2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8505" w:type="dxa"/>
          </w:tcPr>
          <w:p>
            <w:pPr>
              <w:pStyle w:val="14"/>
              <w:spacing w:line="360" w:lineRule="auto"/>
              <w:ind w:right="-324" w:rightChars="-162"/>
              <w:rPr>
                <w:rFonts w:ascii="宋体" w:hAnsi="宋体" w:eastAsia="宋体"/>
                <w:sz w:val="21"/>
                <w:szCs w:val="21"/>
              </w:rPr>
            </w:pPr>
            <w:r>
              <w:rPr>
                <w:rFonts w:hint="eastAsia" w:ascii="宋体" w:hAnsi="宋体" w:eastAsia="宋体"/>
                <w:sz w:val="21"/>
                <w:szCs w:val="21"/>
              </w:rPr>
              <w:t>项目概况：</w:t>
            </w:r>
          </w:p>
          <w:p>
            <w:pPr>
              <w:pStyle w:val="15"/>
              <w:spacing w:line="360" w:lineRule="auto"/>
              <w:ind w:left="0" w:leftChars="0" w:firstLine="394" w:firstLineChars="196"/>
              <w:rPr>
                <w:rFonts w:ascii="宋体" w:hAnsi="宋体"/>
                <w:szCs w:val="21"/>
              </w:rPr>
            </w:pPr>
            <w:r>
              <w:rPr>
                <w:rFonts w:hint="eastAsia" w:ascii="宋体" w:hAnsi="宋体"/>
                <w:b/>
                <w:bCs/>
                <w:szCs w:val="21"/>
                <w:u w:val="single"/>
              </w:rPr>
              <w:t>江苏省南通卫生高等职业技术学校养老照护实训耗材采购项目</w:t>
            </w:r>
            <w:r>
              <w:rPr>
                <w:rFonts w:hint="eastAsia" w:ascii="宋体" w:hAnsi="宋体"/>
                <w:szCs w:val="21"/>
              </w:rPr>
              <w:t>的潜在供应商应在</w:t>
            </w:r>
            <w:r>
              <w:rPr>
                <w:rFonts w:ascii="宋体" w:hAnsi="宋体"/>
                <w:szCs w:val="21"/>
                <w:u w:val="single"/>
              </w:rPr>
              <w:t>江苏省南通卫生高等职业技术学校网站</w:t>
            </w:r>
            <w:r>
              <w:rPr>
                <w:rFonts w:hint="eastAsia" w:ascii="宋体" w:hAnsi="宋体"/>
                <w:szCs w:val="21"/>
              </w:rPr>
              <w:t>获取采购文件，并于</w:t>
            </w:r>
            <w:r>
              <w:rPr>
                <w:rFonts w:hint="eastAsia" w:ascii="宋体" w:hAnsi="宋体"/>
                <w:b/>
                <w:szCs w:val="21"/>
                <w:u w:val="single"/>
              </w:rPr>
              <w:t>2023年5月5日9点30分</w:t>
            </w:r>
            <w:r>
              <w:rPr>
                <w:rFonts w:hint="eastAsia" w:ascii="宋体" w:hAnsi="宋体"/>
                <w:szCs w:val="21"/>
              </w:rPr>
              <w:t>（北京时间</w:t>
            </w:r>
            <w:r>
              <w:rPr>
                <w:rFonts w:hint="eastAsia" w:ascii="宋体" w:hAnsi="宋体"/>
                <w:bCs/>
                <w:szCs w:val="21"/>
              </w:rPr>
              <w:t>）</w:t>
            </w:r>
            <w:r>
              <w:rPr>
                <w:rFonts w:hint="eastAsia" w:ascii="宋体" w:hAnsi="宋体"/>
                <w:szCs w:val="21"/>
              </w:rPr>
              <w:t>前提交响应</w:t>
            </w:r>
            <w:r>
              <w:rPr>
                <w:rFonts w:ascii="宋体" w:hAnsi="宋体"/>
                <w:szCs w:val="21"/>
              </w:rPr>
              <w:t>文件</w:t>
            </w:r>
            <w:r>
              <w:rPr>
                <w:rFonts w:hint="eastAsia" w:ascii="宋体" w:hAnsi="宋体"/>
                <w:szCs w:val="21"/>
              </w:rPr>
              <w:t>。</w:t>
            </w:r>
          </w:p>
        </w:tc>
      </w:tr>
    </w:tbl>
    <w:p>
      <w:pPr>
        <w:pStyle w:val="77"/>
      </w:pPr>
      <w:r>
        <w:rPr>
          <w:rFonts w:hint="eastAsia"/>
        </w:rPr>
        <w:t>一、项目基本情况：</w:t>
      </w:r>
    </w:p>
    <w:p>
      <w:pPr>
        <w:pStyle w:val="79"/>
      </w:pPr>
      <w:r>
        <w:rPr>
          <w:rFonts w:hint="eastAsia"/>
        </w:rPr>
        <w:t>1.项目编号：WXBS2023033</w:t>
      </w:r>
    </w:p>
    <w:p>
      <w:pPr>
        <w:pStyle w:val="79"/>
      </w:pPr>
      <w:r>
        <w:rPr>
          <w:rFonts w:hint="eastAsia"/>
        </w:rPr>
        <w:t>2.项目名称：江苏省南通卫生高等职业技术学校养老照护实训耗材采购项目</w:t>
      </w:r>
    </w:p>
    <w:p>
      <w:pPr>
        <w:pStyle w:val="79"/>
      </w:pPr>
      <w:r>
        <w:rPr>
          <w:rFonts w:hint="eastAsia"/>
        </w:rPr>
        <w:t>3.采购方式：询价</w:t>
      </w:r>
    </w:p>
    <w:p>
      <w:pPr>
        <w:pStyle w:val="79"/>
      </w:pPr>
      <w:r>
        <w:rPr>
          <w:rFonts w:hint="eastAsia"/>
        </w:rPr>
        <w:t>4.预算金额：本项目采购预算为人民币5万元</w:t>
      </w:r>
    </w:p>
    <w:p>
      <w:pPr>
        <w:pStyle w:val="79"/>
      </w:pPr>
      <w:r>
        <w:rPr>
          <w:rFonts w:hint="eastAsia"/>
        </w:rPr>
        <w:t>5.采购需求：具体要求详见项目需求</w:t>
      </w:r>
    </w:p>
    <w:p>
      <w:pPr>
        <w:pStyle w:val="79"/>
      </w:pPr>
      <w:r>
        <w:rPr>
          <w:rFonts w:hint="eastAsia"/>
        </w:rPr>
        <w:t>6.合同履行期限：2023年5月9日前完成供货</w:t>
      </w:r>
    </w:p>
    <w:p>
      <w:pPr>
        <w:pStyle w:val="79"/>
        <w:ind w:firstLine="315" w:firstLineChars="150"/>
      </w:pPr>
      <w:r>
        <w:rPr>
          <w:rFonts w:hint="eastAsia"/>
        </w:rPr>
        <w:t xml:space="preserve"> 7.本项目不接受联合体投标。</w:t>
      </w:r>
    </w:p>
    <w:p>
      <w:pPr>
        <w:pStyle w:val="77"/>
      </w:pPr>
      <w:r>
        <w:rPr>
          <w:rFonts w:hint="eastAsia"/>
        </w:rPr>
        <w:t>二、供应商资格要求：</w:t>
      </w:r>
    </w:p>
    <w:p>
      <w:pPr>
        <w:pStyle w:val="79"/>
        <w:rPr>
          <w:kern w:val="0"/>
        </w:rPr>
      </w:pPr>
      <w:r>
        <w:rPr>
          <w:kern w:val="0"/>
        </w:rPr>
        <w:t>1.满足《中华人民共和国政府采购法》第二十二条规定。</w:t>
      </w:r>
    </w:p>
    <w:p>
      <w:pPr>
        <w:pStyle w:val="79"/>
        <w:rPr>
          <w:kern w:val="0"/>
        </w:rPr>
      </w:pPr>
      <w:r>
        <w:rPr>
          <w:kern w:val="0"/>
        </w:rPr>
        <w:t>2.</w:t>
      </w:r>
      <w:r>
        <w:rPr>
          <w:rFonts w:hint="eastAsia"/>
          <w:kern w:val="0"/>
        </w:rPr>
        <w:t>本项目的特定资格要求：营业执照经营范围能完成本项目采购内容。</w:t>
      </w:r>
    </w:p>
    <w:p>
      <w:pPr>
        <w:pStyle w:val="77"/>
      </w:pPr>
      <w:r>
        <w:rPr>
          <w:rFonts w:hint="eastAsia"/>
        </w:rPr>
        <w:t>三、获取采购文件</w:t>
      </w:r>
    </w:p>
    <w:p>
      <w:pPr>
        <w:spacing w:line="460" w:lineRule="exact"/>
        <w:ind w:firstLine="420" w:firstLineChars="200"/>
        <w:rPr>
          <w:rFonts w:ascii="宋体" w:hAnsi="宋体"/>
          <w:kern w:val="0"/>
          <w:sz w:val="21"/>
          <w:szCs w:val="21"/>
        </w:rPr>
      </w:pPr>
      <w:bookmarkStart w:id="11" w:name="_Toc28359082"/>
      <w:bookmarkStart w:id="12" w:name="_Toc35393793"/>
      <w:bookmarkStart w:id="13" w:name="_Toc28359005"/>
      <w:bookmarkStart w:id="14" w:name="_Toc35393624"/>
      <w:r>
        <w:rPr>
          <w:rFonts w:hint="eastAsia" w:ascii="宋体" w:hAnsi="宋体"/>
          <w:kern w:val="0"/>
          <w:sz w:val="21"/>
          <w:szCs w:val="21"/>
        </w:rPr>
        <w:t>时间：2023年5月2日至2023年5月5日。</w:t>
      </w:r>
    </w:p>
    <w:p>
      <w:pPr>
        <w:spacing w:line="460" w:lineRule="exact"/>
        <w:ind w:firstLine="420" w:firstLineChars="200"/>
        <w:rPr>
          <w:rFonts w:ascii="宋体" w:hAnsi="宋体"/>
          <w:kern w:val="0"/>
          <w:sz w:val="21"/>
          <w:szCs w:val="21"/>
        </w:rPr>
      </w:pPr>
      <w:r>
        <w:rPr>
          <w:rFonts w:hint="eastAsia" w:ascii="宋体" w:hAnsi="宋体"/>
          <w:kern w:val="0"/>
          <w:sz w:val="21"/>
          <w:szCs w:val="21"/>
        </w:rPr>
        <w:t>地点：江苏省南通卫生高等职业技术学校网站</w:t>
      </w:r>
    </w:p>
    <w:p>
      <w:pPr>
        <w:spacing w:line="460" w:lineRule="exact"/>
        <w:ind w:firstLine="420" w:firstLineChars="200"/>
        <w:rPr>
          <w:rFonts w:ascii="宋体" w:hAnsi="宋体"/>
          <w:kern w:val="0"/>
          <w:sz w:val="21"/>
          <w:szCs w:val="21"/>
        </w:rPr>
      </w:pPr>
      <w:r>
        <w:rPr>
          <w:rFonts w:hint="eastAsia" w:ascii="宋体" w:hAnsi="宋体"/>
          <w:kern w:val="0"/>
          <w:sz w:val="21"/>
          <w:szCs w:val="21"/>
        </w:rPr>
        <w:t>方式：自行下载</w:t>
      </w:r>
    </w:p>
    <w:p>
      <w:pPr>
        <w:spacing w:line="460" w:lineRule="exact"/>
        <w:ind w:firstLine="420" w:firstLineChars="200"/>
        <w:rPr>
          <w:rFonts w:ascii="宋体" w:hAnsi="宋体"/>
          <w:kern w:val="0"/>
          <w:sz w:val="21"/>
          <w:szCs w:val="21"/>
        </w:rPr>
      </w:pPr>
      <w:r>
        <w:rPr>
          <w:rFonts w:hint="eastAsia" w:ascii="宋体" w:hAnsi="宋体"/>
          <w:kern w:val="0"/>
          <w:sz w:val="21"/>
          <w:szCs w:val="21"/>
        </w:rPr>
        <w:t>售价：采购文件资料费300元，在递交响应文件时向代理公司扫码缴纳。</w:t>
      </w:r>
    </w:p>
    <w:p>
      <w:pPr>
        <w:pStyle w:val="77"/>
      </w:pPr>
      <w:r>
        <w:rPr>
          <w:rFonts w:hint="eastAsia"/>
        </w:rPr>
        <w:t>四、</w:t>
      </w:r>
      <w:bookmarkEnd w:id="11"/>
      <w:bookmarkEnd w:id="12"/>
      <w:bookmarkEnd w:id="13"/>
      <w:bookmarkEnd w:id="14"/>
      <w:r>
        <w:rPr>
          <w:rFonts w:hint="eastAsia"/>
        </w:rPr>
        <w:t>响应文件提交</w:t>
      </w:r>
    </w:p>
    <w:p>
      <w:pPr>
        <w:pStyle w:val="79"/>
        <w:rPr>
          <w:shd w:val="clear" w:color="auto" w:fill="FFFFFF"/>
        </w:rPr>
      </w:pPr>
      <w:r>
        <w:rPr>
          <w:rFonts w:hint="eastAsia"/>
          <w:kern w:val="0"/>
        </w:rPr>
        <w:t>响应文件递交的截止时间:</w:t>
      </w:r>
      <w:r>
        <w:rPr>
          <w:b/>
          <w:kern w:val="0"/>
          <w:u w:val="single"/>
        </w:rPr>
        <w:t>20</w:t>
      </w:r>
      <w:r>
        <w:rPr>
          <w:rFonts w:hint="eastAsia"/>
          <w:b/>
          <w:kern w:val="0"/>
          <w:u w:val="single"/>
        </w:rPr>
        <w:t>23年5月5日9时30分</w:t>
      </w:r>
      <w:r>
        <w:rPr>
          <w:rFonts w:hint="eastAsia"/>
          <w:kern w:val="0"/>
        </w:rPr>
        <w:t>,</w:t>
      </w:r>
      <w:r>
        <w:rPr>
          <w:rFonts w:hint="eastAsia"/>
          <w:shd w:val="clear" w:color="auto" w:fill="FFFFFF"/>
        </w:rPr>
        <w:t>逾期送达将作无效响应处理。</w:t>
      </w:r>
    </w:p>
    <w:p>
      <w:pPr>
        <w:spacing w:line="460" w:lineRule="exact"/>
        <w:ind w:firstLine="420" w:firstLineChars="200"/>
        <w:rPr>
          <w:rFonts w:ascii="宋体" w:hAnsi="宋体"/>
          <w:sz w:val="21"/>
          <w:szCs w:val="21"/>
        </w:rPr>
      </w:pPr>
      <w:r>
        <w:rPr>
          <w:rFonts w:hint="eastAsia" w:ascii="宋体" w:hAnsi="宋体"/>
          <w:sz w:val="21"/>
          <w:szCs w:val="21"/>
        </w:rPr>
        <w:t>地点：</w:t>
      </w:r>
      <w:r>
        <w:rPr>
          <w:rFonts w:hint="eastAsia" w:ascii="宋体" w:hAnsi="宋体" w:cs="宋体"/>
          <w:b/>
          <w:bCs/>
          <w:sz w:val="21"/>
          <w:szCs w:val="21"/>
          <w:u w:val="single"/>
        </w:rPr>
        <w:t>南通市经济技术开发区振兴东路288号行政楼1408室</w:t>
      </w:r>
    </w:p>
    <w:p>
      <w:pPr>
        <w:pStyle w:val="77"/>
      </w:pPr>
      <w:r>
        <w:rPr>
          <w:rFonts w:hint="eastAsia"/>
        </w:rPr>
        <w:t>五、开启：</w:t>
      </w:r>
    </w:p>
    <w:p>
      <w:pPr>
        <w:pStyle w:val="79"/>
        <w:rPr>
          <w:u w:val="single"/>
        </w:rPr>
      </w:pPr>
      <w:r>
        <w:rPr>
          <w:rFonts w:hint="eastAsia"/>
        </w:rPr>
        <w:t>时间：</w:t>
      </w:r>
      <w:r>
        <w:rPr>
          <w:rFonts w:hint="eastAsia"/>
          <w:u w:val="single"/>
        </w:rPr>
        <w:t>2023年5月5日9点30分</w:t>
      </w:r>
    </w:p>
    <w:p>
      <w:pPr>
        <w:pStyle w:val="79"/>
        <w:rPr>
          <w:b/>
          <w:kern w:val="0"/>
          <w:u w:val="single"/>
        </w:rPr>
      </w:pPr>
      <w:r>
        <w:rPr>
          <w:rFonts w:hint="eastAsia"/>
          <w:kern w:val="0"/>
        </w:rPr>
        <w:t>地点：</w:t>
      </w:r>
      <w:r>
        <w:rPr>
          <w:rFonts w:hint="eastAsia" w:cs="宋体"/>
          <w:b/>
          <w:bCs/>
          <w:u w:val="single"/>
        </w:rPr>
        <w:t>南通市经济技术开发区振兴东路288号行政楼1408室</w:t>
      </w:r>
    </w:p>
    <w:p>
      <w:pPr>
        <w:pStyle w:val="77"/>
      </w:pPr>
      <w:r>
        <w:rPr>
          <w:rFonts w:hint="eastAsia"/>
        </w:rPr>
        <w:t>六、公告期限</w:t>
      </w:r>
    </w:p>
    <w:p>
      <w:pPr>
        <w:pStyle w:val="79"/>
      </w:pPr>
      <w:r>
        <w:rPr>
          <w:rFonts w:hint="eastAsia"/>
        </w:rPr>
        <w:t>自本公告发布之日起3个工作日。</w:t>
      </w:r>
    </w:p>
    <w:p>
      <w:pPr>
        <w:pStyle w:val="77"/>
      </w:pPr>
      <w:r>
        <w:rPr>
          <w:rFonts w:hint="eastAsia"/>
        </w:rPr>
        <w:t>七、成交原则、方式</w:t>
      </w:r>
    </w:p>
    <w:p>
      <w:pPr>
        <w:pStyle w:val="79"/>
        <w:ind w:firstLine="422"/>
        <w:rPr>
          <w:b/>
        </w:rPr>
      </w:pPr>
      <w:r>
        <w:rPr>
          <w:b/>
        </w:rPr>
        <w:t>成交原则：</w:t>
      </w:r>
    </w:p>
    <w:p>
      <w:pPr>
        <w:pStyle w:val="79"/>
      </w:pPr>
      <w:r>
        <w:t>1</w:t>
      </w:r>
      <w:r>
        <w:rPr>
          <w:rFonts w:hint="eastAsia"/>
        </w:rPr>
        <w:t>.</w:t>
      </w:r>
      <w:r>
        <w:t>符合采购需求且总价报价最低；</w:t>
      </w:r>
    </w:p>
    <w:p>
      <w:pPr>
        <w:pStyle w:val="79"/>
      </w:pPr>
      <w:r>
        <w:t>2</w:t>
      </w:r>
      <w:r>
        <w:rPr>
          <w:rFonts w:hint="eastAsia"/>
        </w:rPr>
        <w:t>.</w:t>
      </w:r>
      <w:r>
        <w:t>投标</w:t>
      </w:r>
      <w:r>
        <w:rPr>
          <w:rFonts w:hint="eastAsia"/>
        </w:rPr>
        <w:t>时应</w:t>
      </w:r>
      <w:r>
        <w:t>填报</w:t>
      </w:r>
      <w:r>
        <w:rPr>
          <w:rFonts w:hint="eastAsia"/>
        </w:rPr>
        <w:t>分项单价（如有）及总价；</w:t>
      </w:r>
    </w:p>
    <w:p>
      <w:pPr>
        <w:pStyle w:val="79"/>
        <w:ind w:firstLine="422"/>
      </w:pPr>
      <w:r>
        <w:rPr>
          <w:b/>
        </w:rPr>
        <w:t>成交方式：</w:t>
      </w:r>
      <w:r>
        <w:t>在质量和服务均能满足采购文件实质性响应要求的供应商中，按照总价报价最低的原则确定为成交供应商。</w:t>
      </w:r>
    </w:p>
    <w:p>
      <w:pPr>
        <w:pStyle w:val="77"/>
      </w:pPr>
      <w:r>
        <w:t>八、成交结果通知</w:t>
      </w:r>
    </w:p>
    <w:p>
      <w:pPr>
        <w:pStyle w:val="79"/>
        <w:rPr>
          <w:b/>
        </w:rPr>
      </w:pPr>
      <w:r>
        <w:rPr>
          <w:rFonts w:hint="eastAsia"/>
        </w:rPr>
        <w:t>（1）成交结果将通过</w:t>
      </w:r>
      <w:r>
        <w:t>江苏省南通卫生高等职业技术学校网站</w:t>
      </w:r>
      <w:r>
        <w:rPr>
          <w:rFonts w:hint="eastAsia"/>
        </w:rPr>
        <w:t>发布采购结果公告，通知所有参加本次采购活动的供应商。</w:t>
      </w:r>
    </w:p>
    <w:p>
      <w:pPr>
        <w:pStyle w:val="79"/>
      </w:pPr>
      <w:r>
        <w:rPr>
          <w:rFonts w:hint="eastAsia"/>
        </w:rPr>
        <w:t>（2）成交供应商应在收到《成交通知书》后与买方签订合同。所签合同不得对采购文件作实质性修改。采购单位不得向供应商提出不合理的要求作为签订合同的条件，不得与供应商私下订立背离采购文件实质性内容的协议。</w:t>
      </w:r>
    </w:p>
    <w:p>
      <w:pPr>
        <w:pStyle w:val="77"/>
        <w:rPr>
          <w:kern w:val="0"/>
        </w:rPr>
      </w:pPr>
      <w:r>
        <w:rPr>
          <w:rFonts w:hint="eastAsia"/>
          <w:kern w:val="0"/>
        </w:rPr>
        <w:t>九、其他补充事宜</w:t>
      </w:r>
    </w:p>
    <w:p>
      <w:pPr>
        <w:spacing w:line="460" w:lineRule="exact"/>
        <w:ind w:firstLine="420" w:firstLineChars="200"/>
        <w:rPr>
          <w:rFonts w:ascii="宋体" w:hAnsi="宋体"/>
          <w:kern w:val="0"/>
          <w:sz w:val="21"/>
          <w:szCs w:val="21"/>
        </w:rPr>
      </w:pPr>
      <w:r>
        <w:rPr>
          <w:rFonts w:hint="eastAsia" w:ascii="宋体" w:hAnsi="宋体"/>
          <w:kern w:val="0"/>
          <w:sz w:val="21"/>
          <w:szCs w:val="21"/>
        </w:rPr>
        <w:t>1.保证金：免收</w:t>
      </w:r>
    </w:p>
    <w:p>
      <w:pPr>
        <w:pStyle w:val="79"/>
      </w:pPr>
      <w:r>
        <w:rPr>
          <w:rFonts w:hint="eastAsia"/>
          <w:kern w:val="0"/>
        </w:rPr>
        <w:t>2.</w:t>
      </w:r>
      <w:r>
        <w:rPr>
          <w:rFonts w:hint="eastAsia" w:ascii="仿宋" w:hAnsi="仿宋" w:eastAsia="仿宋"/>
          <w:color w:val="333333"/>
          <w:sz w:val="28"/>
          <w:szCs w:val="28"/>
        </w:rPr>
        <w:t xml:space="preserve"> </w:t>
      </w:r>
      <w:r>
        <w:rPr>
          <w:rFonts w:hint="eastAsia"/>
          <w:kern w:val="0"/>
        </w:rPr>
        <w:t>投标人自行进行现场勘察，联系人：单老师13511591058</w:t>
      </w:r>
    </w:p>
    <w:p>
      <w:pPr>
        <w:spacing w:line="46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对项目需求部分（供应商资格要求、项目需求</w:t>
      </w:r>
      <w:r>
        <w:rPr>
          <w:rFonts w:hint="eastAsia" w:ascii="宋体" w:hAnsi="宋体"/>
          <w:sz w:val="21"/>
          <w:szCs w:val="21"/>
        </w:rPr>
        <w:t>、</w:t>
      </w:r>
      <w:r>
        <w:rPr>
          <w:rFonts w:ascii="宋体" w:hAnsi="宋体"/>
          <w:sz w:val="21"/>
          <w:szCs w:val="21"/>
        </w:rPr>
        <w:t>评分标准</w:t>
      </w:r>
      <w:r>
        <w:rPr>
          <w:rFonts w:hint="eastAsia" w:ascii="宋体" w:hAnsi="宋体"/>
          <w:sz w:val="21"/>
          <w:szCs w:val="21"/>
        </w:rPr>
        <w:t>）</w:t>
      </w:r>
      <w:r>
        <w:rPr>
          <w:rFonts w:ascii="宋体" w:hAnsi="宋体"/>
          <w:sz w:val="21"/>
          <w:szCs w:val="21"/>
        </w:rPr>
        <w:t>的询问、质疑请向采购人提出，由采购人负责答复</w:t>
      </w:r>
      <w:r>
        <w:rPr>
          <w:rFonts w:hint="eastAsia" w:ascii="宋体" w:hAnsi="宋体"/>
          <w:sz w:val="21"/>
          <w:szCs w:val="21"/>
        </w:rPr>
        <w:t>；</w:t>
      </w:r>
      <w:r>
        <w:rPr>
          <w:rFonts w:ascii="宋体" w:hAnsi="宋体"/>
          <w:sz w:val="21"/>
          <w:szCs w:val="21"/>
        </w:rPr>
        <w:t>对项目</w:t>
      </w:r>
      <w:r>
        <w:rPr>
          <w:rFonts w:hint="eastAsia" w:ascii="宋体" w:hAnsi="宋体"/>
          <w:sz w:val="21"/>
          <w:szCs w:val="21"/>
        </w:rPr>
        <w:t>询价文件其它</w:t>
      </w:r>
      <w:r>
        <w:rPr>
          <w:rFonts w:ascii="宋体" w:hAnsi="宋体"/>
          <w:sz w:val="21"/>
          <w:szCs w:val="21"/>
        </w:rPr>
        <w:t>部分的询问请向</w:t>
      </w:r>
      <w:r>
        <w:rPr>
          <w:rFonts w:hint="eastAsia" w:ascii="宋体" w:hAnsi="宋体"/>
          <w:sz w:val="21"/>
          <w:szCs w:val="21"/>
        </w:rPr>
        <w:t>代理单位</w:t>
      </w:r>
      <w:r>
        <w:rPr>
          <w:rFonts w:ascii="宋体" w:hAnsi="宋体"/>
          <w:sz w:val="21"/>
          <w:szCs w:val="21"/>
        </w:rPr>
        <w:t>提出</w:t>
      </w:r>
      <w:r>
        <w:rPr>
          <w:rFonts w:hint="eastAsia" w:ascii="宋体" w:hAnsi="宋体"/>
          <w:sz w:val="21"/>
          <w:szCs w:val="21"/>
        </w:rPr>
        <w:t>。</w:t>
      </w:r>
    </w:p>
    <w:p>
      <w:pPr>
        <w:spacing w:line="460" w:lineRule="exact"/>
        <w:ind w:firstLine="420" w:firstLineChars="200"/>
        <w:rPr>
          <w:rFonts w:ascii="宋体" w:hAnsi="宋体"/>
          <w:sz w:val="21"/>
          <w:szCs w:val="21"/>
        </w:rPr>
      </w:pPr>
      <w:r>
        <w:rPr>
          <w:rFonts w:hint="eastAsia" w:ascii="宋体" w:hAnsi="宋体"/>
          <w:sz w:val="21"/>
          <w:szCs w:val="21"/>
        </w:rPr>
        <w:t>4.</w:t>
      </w:r>
      <w:r>
        <w:rPr>
          <w:rFonts w:ascii="宋体" w:hAnsi="宋体"/>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pPr>
        <w:pStyle w:val="79"/>
        <w:rPr>
          <w:kern w:val="0"/>
        </w:rPr>
      </w:pPr>
      <w:r>
        <w:rPr>
          <w:rFonts w:hint="eastAsia"/>
          <w:kern w:val="0"/>
        </w:rPr>
        <w:t>5.供应商中标后需向招标代理机构缴纳招标代理费1500元，</w:t>
      </w:r>
      <w:r>
        <w:rPr>
          <w:rFonts w:hint="eastAsia"/>
        </w:rPr>
        <w:t>响应供应商自行考虑包含在报价内的该项费用及风险并将其综合在报价内，不得单列。</w:t>
      </w:r>
    </w:p>
    <w:p>
      <w:pPr>
        <w:pStyle w:val="77"/>
        <w:rPr>
          <w:kern w:val="0"/>
        </w:rPr>
      </w:pPr>
      <w:r>
        <w:rPr>
          <w:rFonts w:hint="eastAsia"/>
          <w:kern w:val="0"/>
        </w:rPr>
        <w:t>十、凡对本次采购提出询问，请按以下方式联系。</w:t>
      </w:r>
    </w:p>
    <w:p>
      <w:pPr>
        <w:spacing w:line="460" w:lineRule="exact"/>
        <w:ind w:firstLine="420" w:firstLineChars="200"/>
        <w:rPr>
          <w:rFonts w:ascii="宋体" w:hAnsi="宋体"/>
          <w:kern w:val="0"/>
          <w:sz w:val="21"/>
          <w:szCs w:val="21"/>
        </w:rPr>
      </w:pPr>
      <w:bookmarkStart w:id="15" w:name="_Toc77508209"/>
      <w:r>
        <w:rPr>
          <w:rFonts w:hint="eastAsia" w:ascii="宋体" w:hAnsi="宋体"/>
          <w:kern w:val="0"/>
          <w:sz w:val="21"/>
          <w:szCs w:val="21"/>
        </w:rPr>
        <w:t>1.采购人信息</w:t>
      </w:r>
      <w:bookmarkEnd w:id="15"/>
    </w:p>
    <w:p>
      <w:pPr>
        <w:spacing w:line="460" w:lineRule="exact"/>
        <w:ind w:firstLine="420" w:firstLineChars="200"/>
        <w:rPr>
          <w:rFonts w:ascii="宋体" w:hAnsi="宋体"/>
          <w:kern w:val="0"/>
          <w:sz w:val="21"/>
          <w:szCs w:val="21"/>
        </w:rPr>
      </w:pPr>
      <w:r>
        <w:rPr>
          <w:rFonts w:hint="eastAsia" w:ascii="宋体" w:hAnsi="宋体"/>
          <w:kern w:val="0"/>
          <w:sz w:val="21"/>
          <w:szCs w:val="21"/>
        </w:rPr>
        <w:t>名 称：</w:t>
      </w:r>
      <w:r>
        <w:rPr>
          <w:rFonts w:ascii="宋体" w:hAnsi="宋体"/>
          <w:bCs/>
          <w:kern w:val="0"/>
          <w:sz w:val="21"/>
          <w:szCs w:val="21"/>
        </w:rPr>
        <w:t>江苏省南通卫生高等职业技术学校</w:t>
      </w:r>
    </w:p>
    <w:p>
      <w:pPr>
        <w:spacing w:line="460" w:lineRule="exact"/>
        <w:ind w:firstLine="420" w:firstLineChars="200"/>
        <w:rPr>
          <w:rFonts w:ascii="宋体" w:hAnsi="宋体"/>
          <w:bCs/>
          <w:kern w:val="0"/>
          <w:sz w:val="21"/>
          <w:szCs w:val="21"/>
        </w:rPr>
      </w:pPr>
      <w:r>
        <w:rPr>
          <w:rFonts w:hint="eastAsia" w:ascii="宋体" w:hAnsi="宋体"/>
          <w:kern w:val="0"/>
          <w:sz w:val="21"/>
          <w:szCs w:val="21"/>
        </w:rPr>
        <w:t>地 址：</w:t>
      </w:r>
      <w:r>
        <w:rPr>
          <w:rFonts w:ascii="宋体" w:hAnsi="宋体"/>
          <w:bCs/>
          <w:kern w:val="0"/>
          <w:sz w:val="21"/>
          <w:szCs w:val="21"/>
        </w:rPr>
        <w:t>江苏省南通经济技术开发区振兴东路288号</w:t>
      </w:r>
    </w:p>
    <w:p>
      <w:pPr>
        <w:spacing w:line="460" w:lineRule="exact"/>
        <w:ind w:firstLine="420" w:firstLineChars="200"/>
        <w:rPr>
          <w:rFonts w:ascii="宋体" w:hAnsi="宋体"/>
          <w:bCs/>
          <w:kern w:val="0"/>
          <w:sz w:val="21"/>
          <w:szCs w:val="21"/>
        </w:rPr>
      </w:pPr>
      <w:r>
        <w:rPr>
          <w:rFonts w:hint="eastAsia" w:ascii="宋体" w:hAnsi="宋体"/>
          <w:bCs/>
          <w:kern w:val="0"/>
          <w:sz w:val="21"/>
          <w:szCs w:val="21"/>
        </w:rPr>
        <w:t>联系人：</w:t>
      </w:r>
      <w:bookmarkStart w:id="16" w:name="_Toc450137520"/>
      <w:bookmarkEnd w:id="16"/>
      <w:r>
        <w:rPr>
          <w:rFonts w:hint="eastAsia" w:ascii="宋体" w:hAnsi="宋体"/>
          <w:bCs/>
          <w:kern w:val="0"/>
          <w:sz w:val="21"/>
          <w:szCs w:val="21"/>
        </w:rPr>
        <w:t>单老师        联系电话：</w:t>
      </w:r>
      <w:bookmarkStart w:id="17" w:name="_Toc77508210"/>
      <w:r>
        <w:rPr>
          <w:rFonts w:hint="eastAsia" w:ascii="宋体" w:hAnsi="宋体"/>
          <w:bCs/>
          <w:kern w:val="0"/>
          <w:sz w:val="21"/>
          <w:szCs w:val="21"/>
        </w:rPr>
        <w:t>13511591058</w:t>
      </w:r>
    </w:p>
    <w:p>
      <w:pPr>
        <w:spacing w:line="460" w:lineRule="exact"/>
        <w:ind w:firstLine="420" w:firstLineChars="200"/>
        <w:rPr>
          <w:rFonts w:ascii="宋体" w:hAnsi="宋体"/>
          <w:kern w:val="0"/>
          <w:sz w:val="21"/>
          <w:szCs w:val="21"/>
        </w:rPr>
      </w:pPr>
      <w:r>
        <w:rPr>
          <w:rFonts w:hint="eastAsia" w:ascii="宋体" w:hAnsi="宋体"/>
          <w:kern w:val="0"/>
          <w:sz w:val="21"/>
          <w:szCs w:val="21"/>
        </w:rPr>
        <w:t>2.采购代理机构信息</w:t>
      </w:r>
      <w:bookmarkEnd w:id="17"/>
    </w:p>
    <w:p>
      <w:pPr>
        <w:spacing w:line="460" w:lineRule="exact"/>
        <w:ind w:firstLine="420" w:firstLineChars="200"/>
        <w:rPr>
          <w:rFonts w:ascii="宋体" w:hAnsi="宋体"/>
          <w:kern w:val="0"/>
          <w:sz w:val="21"/>
          <w:szCs w:val="21"/>
        </w:rPr>
      </w:pPr>
      <w:r>
        <w:rPr>
          <w:rFonts w:hint="eastAsia" w:ascii="宋体" w:hAnsi="宋体"/>
          <w:kern w:val="0"/>
          <w:sz w:val="21"/>
          <w:szCs w:val="21"/>
        </w:rPr>
        <w:t>名 称：南通城建工程项目管理有限公司</w:t>
      </w:r>
    </w:p>
    <w:p>
      <w:pPr>
        <w:spacing w:line="460" w:lineRule="exact"/>
        <w:ind w:firstLine="420" w:firstLineChars="200"/>
        <w:rPr>
          <w:rFonts w:ascii="宋体" w:hAnsi="宋体"/>
          <w:kern w:val="0"/>
          <w:sz w:val="21"/>
          <w:szCs w:val="21"/>
        </w:rPr>
      </w:pPr>
      <w:r>
        <w:rPr>
          <w:rFonts w:hint="eastAsia" w:ascii="宋体" w:hAnsi="宋体"/>
          <w:kern w:val="0"/>
          <w:sz w:val="21"/>
          <w:szCs w:val="21"/>
        </w:rPr>
        <w:t>地 址：南通市世纪大道18号恒隆国际A座801室</w:t>
      </w:r>
    </w:p>
    <w:p>
      <w:pPr>
        <w:spacing w:line="460" w:lineRule="exact"/>
        <w:ind w:firstLine="420" w:firstLineChars="200"/>
        <w:rPr>
          <w:rFonts w:ascii="宋体" w:hAnsi="宋体"/>
          <w:kern w:val="0"/>
          <w:sz w:val="21"/>
          <w:szCs w:val="21"/>
        </w:rPr>
      </w:pPr>
      <w:r>
        <w:rPr>
          <w:rFonts w:hint="eastAsia" w:ascii="宋体" w:hAnsi="宋体"/>
          <w:kern w:val="0"/>
          <w:sz w:val="21"/>
          <w:szCs w:val="21"/>
        </w:rPr>
        <w:t>联系人：袁先生        联系电话：13906291538</w:t>
      </w:r>
    </w:p>
    <w:p>
      <w:pPr>
        <w:pStyle w:val="23"/>
        <w:shd w:val="clear" w:color="auto" w:fill="FFFFFF"/>
        <w:spacing w:before="0" w:beforeAutospacing="0" w:after="0" w:afterAutospacing="0" w:line="360" w:lineRule="auto"/>
        <w:jc w:val="both"/>
        <w:rPr>
          <w:rFonts w:cs="微软雅黑"/>
          <w:sz w:val="21"/>
          <w:szCs w:val="21"/>
        </w:rPr>
      </w:pPr>
    </w:p>
    <w:p>
      <w:pPr>
        <w:pStyle w:val="79"/>
        <w:jc w:val="right"/>
        <w:rPr>
          <w:kern w:val="0"/>
        </w:rPr>
      </w:pPr>
      <w:r>
        <w:rPr>
          <w:kern w:val="0"/>
        </w:rPr>
        <w:t>江苏省南通卫生高等职业技术学校</w:t>
      </w:r>
    </w:p>
    <w:p>
      <w:pPr>
        <w:pStyle w:val="79"/>
        <w:jc w:val="right"/>
        <w:rPr>
          <w:sz w:val="28"/>
          <w:szCs w:val="28"/>
        </w:rPr>
        <w:sectPr>
          <w:headerReference r:id="rId4" w:type="first"/>
          <w:footerReference r:id="rId6" w:type="first"/>
          <w:headerReference r:id="rId3" w:type="default"/>
          <w:footerReference r:id="rId5" w:type="default"/>
          <w:pgSz w:w="11906" w:h="16838"/>
          <w:pgMar w:top="1440" w:right="1416" w:bottom="1440" w:left="1800" w:header="851" w:footer="992" w:gutter="0"/>
          <w:pgNumType w:start="0"/>
          <w:cols w:space="720" w:num="1"/>
          <w:titlePg/>
          <w:docGrid w:type="lines" w:linePitch="312" w:charSpace="0"/>
        </w:sectPr>
      </w:pPr>
      <w:r>
        <w:rPr>
          <w:rFonts w:hint="eastAsia"/>
        </w:rPr>
        <w:t>2023年5月2日</w:t>
      </w:r>
      <w:bookmarkEnd w:id="0"/>
      <w:bookmarkEnd w:id="1"/>
    </w:p>
    <w:bookmarkEnd w:id="2"/>
    <w:bookmarkEnd w:id="3"/>
    <w:bookmarkEnd w:id="6"/>
    <w:bookmarkEnd w:id="7"/>
    <w:bookmarkEnd w:id="8"/>
    <w:bookmarkEnd w:id="9"/>
    <w:bookmarkEnd w:id="10"/>
    <w:p>
      <w:pPr>
        <w:pStyle w:val="75"/>
        <w:rPr>
          <w:rFonts w:ascii="宋体" w:hAnsi="宋体"/>
        </w:rPr>
      </w:pPr>
      <w:bookmarkStart w:id="18" w:name="_Toc110268765"/>
      <w:r>
        <w:rPr>
          <w:rFonts w:hint="eastAsia" w:ascii="宋体" w:hAnsi="宋体"/>
        </w:rPr>
        <w:t>第二章  项目需求</w:t>
      </w:r>
      <w:bookmarkEnd w:id="18"/>
    </w:p>
    <w:p>
      <w:pPr>
        <w:pStyle w:val="79"/>
        <w:ind w:firstLine="422"/>
      </w:pPr>
      <w:bookmarkStart w:id="19" w:name="_Toc482279881"/>
      <w:r>
        <w:rPr>
          <w:rFonts w:hint="eastAsia"/>
          <w:b/>
        </w:rPr>
        <w:t>请供应商在制作响应文件时仔细研究项目需求说明。</w:t>
      </w:r>
      <w:r>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pPr>
        <w:pStyle w:val="77"/>
      </w:pPr>
      <w:bookmarkStart w:id="20" w:name="_Toc110268766"/>
      <w:r>
        <w:rPr>
          <w:rFonts w:hint="eastAsia"/>
        </w:rPr>
        <w:t>一、项目报价</w:t>
      </w:r>
    </w:p>
    <w:p>
      <w:pPr>
        <w:pStyle w:val="79"/>
      </w:pPr>
      <w:r>
        <w:rPr>
          <w:rFonts w:hint="eastAsia"/>
          <w:szCs w:val="36"/>
        </w:rPr>
        <w:t>本项目为养老照护实训耗材采购，供应商应</w:t>
      </w:r>
      <w:r>
        <w:rPr>
          <w:rFonts w:hint="eastAsia"/>
        </w:rPr>
        <w:t>根据项目清单及现场实际情况报价，报价含完成本次项目的所有人工、材料、运输到采购人指定地点、税金等一切费用。</w:t>
      </w:r>
    </w:p>
    <w:p>
      <w:pPr>
        <w:pStyle w:val="77"/>
      </w:pPr>
      <w:r>
        <w:rPr>
          <w:rFonts w:hint="eastAsia"/>
        </w:rPr>
        <w:t>二、项目基本要求</w:t>
      </w:r>
    </w:p>
    <w:p>
      <w:pPr>
        <w:pStyle w:val="79"/>
      </w:pPr>
      <w:r>
        <w:rPr>
          <w:rFonts w:hint="eastAsia"/>
        </w:rPr>
        <w:t>1.质量要求：国家有统一标准的，执行国家标准；国家没有统一标准的，执行企业标准。采购人有特殊要求的，按招标文件中有关条款执行。</w:t>
      </w:r>
    </w:p>
    <w:p>
      <w:pPr>
        <w:pStyle w:val="79"/>
      </w:pPr>
      <w:r>
        <w:rPr>
          <w:rFonts w:hint="eastAsia"/>
        </w:rPr>
        <w:t>2.服务期限：2023年5月9日前所有货品到货。</w:t>
      </w:r>
    </w:p>
    <w:p>
      <w:pPr>
        <w:pStyle w:val="79"/>
      </w:pPr>
      <w:r>
        <w:rPr>
          <w:rFonts w:hint="eastAsia"/>
          <w:kern w:val="0"/>
          <w:szCs w:val="28"/>
        </w:rPr>
        <w:t>3.结帐方式： 项目履约完成通过采购人验收</w:t>
      </w:r>
      <w:r>
        <w:rPr>
          <w:rFonts w:hint="eastAsia"/>
        </w:rPr>
        <w:t>。由双方确认结算费用后，中标人开具正式发票并加盖财务专用章，采购人在收到发票后15个工作日内及时付清结算费用。</w:t>
      </w:r>
    </w:p>
    <w:p>
      <w:pPr>
        <w:pStyle w:val="79"/>
      </w:pPr>
      <w:r>
        <w:rPr>
          <w:rFonts w:hint="eastAsia"/>
        </w:rPr>
        <w:t>4.项目清单：</w:t>
      </w:r>
    </w:p>
    <w:tbl>
      <w:tblPr>
        <w:tblStyle w:val="26"/>
        <w:tblW w:w="8659" w:type="dxa"/>
        <w:tblInd w:w="96" w:type="dxa"/>
        <w:tblLayout w:type="autofit"/>
        <w:tblCellMar>
          <w:top w:w="0" w:type="dxa"/>
          <w:left w:w="108" w:type="dxa"/>
          <w:bottom w:w="0" w:type="dxa"/>
          <w:right w:w="108" w:type="dxa"/>
        </w:tblCellMar>
      </w:tblPr>
      <w:tblGrid>
        <w:gridCol w:w="863"/>
        <w:gridCol w:w="2410"/>
        <w:gridCol w:w="2551"/>
        <w:gridCol w:w="992"/>
        <w:gridCol w:w="1843"/>
      </w:tblGrid>
      <w:tr>
        <w:tblPrEx>
          <w:tblCellMar>
            <w:top w:w="0" w:type="dxa"/>
            <w:left w:w="108" w:type="dxa"/>
            <w:bottom w:w="0" w:type="dxa"/>
            <w:right w:w="108" w:type="dxa"/>
          </w:tblCellMar>
        </w:tblPrEx>
        <w:trPr>
          <w:trHeight w:val="484" w:hRule="atLeast"/>
          <w:tblHead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rPr>
              <w:t>序号</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rPr>
              <w:t>名</w:t>
            </w:r>
            <w:r>
              <w:rPr>
                <w:rFonts w:ascii="仿宋_GB2312" w:hAnsi="宋体" w:eastAsia="仿宋_GB2312" w:cs="仿宋_GB2312"/>
                <w:b/>
                <w:bCs/>
                <w:color w:val="000000"/>
                <w:sz w:val="21"/>
                <w:szCs w:val="21"/>
              </w:rPr>
              <w:t>称</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rPr>
              <w:t>规</w:t>
            </w:r>
            <w:r>
              <w:rPr>
                <w:rFonts w:ascii="仿宋_GB2312" w:hAnsi="宋体" w:eastAsia="仿宋_GB2312" w:cs="仿宋_GB2312"/>
                <w:b/>
                <w:bCs/>
                <w:color w:val="000000"/>
                <w:sz w:val="21"/>
                <w:szCs w:val="21"/>
              </w:rPr>
              <w:t>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rPr>
              <w:t>单位</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rPr>
              <w:t>选拔赛数量</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钟表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40CM*40CM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居家拖鞋（坡跟）</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38</w:t>
            </w:r>
            <w:r>
              <w:rPr>
                <w:rFonts w:ascii="仿宋_GB2312" w:eastAsia="仿宋_GB2312" w:cs="仿宋_GB2312"/>
                <w:color w:val="000000"/>
                <w:sz w:val="21"/>
                <w:szCs w:val="21"/>
              </w:rPr>
              <w:t>～</w:t>
            </w:r>
            <w:r>
              <w:rPr>
                <w:color w:val="000000"/>
                <w:sz w:val="21"/>
                <w:szCs w:val="21"/>
              </w:rPr>
              <w:t>42</w:t>
            </w:r>
            <w:r>
              <w:rPr>
                <w:rFonts w:ascii="仿宋_GB2312" w:eastAsia="仿宋_GB2312" w:cs="仿宋_GB2312"/>
                <w:color w:val="000000"/>
                <w:sz w:val="21"/>
                <w:szCs w:val="21"/>
              </w:rPr>
              <w:t>码，男女通用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双</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rPr>
            </w:pPr>
            <w:r>
              <w:rPr>
                <w:rFonts w:hint="eastAsia"/>
                <w:color w:val="000000"/>
                <w:kern w:val="0"/>
                <w:sz w:val="21"/>
                <w:szCs w:val="21"/>
              </w:rPr>
              <w:t>3</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1"/>
                <w:szCs w:val="21"/>
              </w:rPr>
            </w:pPr>
            <w:r>
              <w:rPr>
                <w:rFonts w:ascii="仿宋_GB2312" w:hAnsi="宋体" w:eastAsia="仿宋_GB2312" w:cs="仿宋_GB2312"/>
                <w:color w:val="000000"/>
                <w:kern w:val="0"/>
                <w:sz w:val="21"/>
                <w:szCs w:val="21"/>
              </w:rPr>
              <w:t>固定电话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rPr>
            </w:pPr>
            <w:r>
              <w:rPr>
                <w:rFonts w:ascii="仿宋_GB2312" w:hAnsi="宋体" w:eastAsia="仿宋_GB2312" w:cs="仿宋_GB2312"/>
                <w:color w:val="000000"/>
                <w:kern w:val="0"/>
                <w:sz w:val="21"/>
                <w:szCs w:val="21"/>
              </w:rPr>
              <w:t>普通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带盖水桶</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中号、有刻度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假发及夹子</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灰白色短发，男女通用款式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毛绒玩具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15*9cm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桌边摆件（绿植）</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包括花瓶</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油画装饰画</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45*60cm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张</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记忆相册</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DIY </w:t>
            </w:r>
            <w:r>
              <w:rPr>
                <w:rFonts w:ascii="仿宋_GB2312" w:eastAsia="仿宋_GB2312" w:cs="仿宋_GB2312"/>
                <w:color w:val="000000"/>
                <w:sz w:val="21"/>
                <w:szCs w:val="21"/>
              </w:rPr>
              <w:t>粘贴式</w:t>
            </w:r>
            <w:r>
              <w:rPr>
                <w:color w:val="000000"/>
                <w:sz w:val="21"/>
                <w:szCs w:val="21"/>
              </w:rPr>
              <w:t xml:space="preserve">/16 </w:t>
            </w:r>
            <w:r>
              <w:rPr>
                <w:rFonts w:ascii="仿宋_GB2312" w:eastAsia="仿宋_GB2312" w:cs="仿宋_GB2312"/>
                <w:color w:val="000000"/>
                <w:sz w:val="21"/>
                <w:szCs w:val="21"/>
              </w:rPr>
              <w:t>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本</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照片（从小孩到老人，多张一套）</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w:t>
            </w:r>
            <w:r>
              <w:rPr>
                <w:rFonts w:ascii="仿宋_GB2312" w:eastAsia="仿宋_GB2312" w:cs="仿宋_GB2312"/>
                <w:color w:val="000000"/>
                <w:sz w:val="21"/>
                <w:szCs w:val="21"/>
              </w:rPr>
              <w:t>～</w:t>
            </w:r>
            <w:r>
              <w:rPr>
                <w:color w:val="000000"/>
                <w:sz w:val="21"/>
                <w:szCs w:val="21"/>
              </w:rPr>
              <w:t xml:space="preserve">5 </w:t>
            </w:r>
            <w:r>
              <w:rPr>
                <w:rFonts w:ascii="仿宋_GB2312" w:eastAsia="仿宋_GB2312" w:cs="仿宋_GB2312"/>
                <w:color w:val="000000"/>
                <w:sz w:val="21"/>
                <w:szCs w:val="21"/>
              </w:rPr>
              <w:t>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96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11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移动餐桌</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可移动</w:t>
            </w:r>
            <w:r>
              <w:rPr>
                <w:rFonts w:ascii="仿宋_GB2312" w:hAnsi="宋体" w:eastAsia="仿宋_GB2312" w:cs="仿宋_GB2312"/>
                <w:color w:val="000000"/>
                <w:sz w:val="21"/>
                <w:szCs w:val="21"/>
              </w:rPr>
              <w:t>便捷式</w:t>
            </w:r>
            <w:r>
              <w:rPr>
                <w:rFonts w:eastAsia="仿宋_GB2312"/>
                <w:color w:val="000000"/>
                <w:sz w:val="21"/>
                <w:szCs w:val="21"/>
              </w:rPr>
              <w:t>765*385CM</w:t>
            </w:r>
            <w:r>
              <w:rPr>
                <w:rFonts w:ascii="仿宋_GB2312" w:hAnsi="宋体" w:eastAsia="仿宋_GB2312" w:cs="仿宋_GB2312"/>
                <w:color w:val="000000"/>
                <w:sz w:val="21"/>
                <w:szCs w:val="21"/>
              </w:rPr>
              <w:t>高770～1140CM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1071"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12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呼叫器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安装于床头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13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轮椅</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脚踏要求活动，安全带，后背有布袋，手刹，材质：铝合金，可折叠，挡腿布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辆</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96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14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数字倒计时牌</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长</w:t>
            </w:r>
            <w:r>
              <w:rPr>
                <w:rFonts w:eastAsia="仿宋_GB2312"/>
                <w:color w:val="000000"/>
                <w:sz w:val="21"/>
                <w:szCs w:val="21"/>
              </w:rPr>
              <w:t>45cm*</w:t>
            </w:r>
            <w:r>
              <w:rPr>
                <w:rFonts w:ascii="仿宋_GB2312" w:hAnsi="宋体" w:eastAsia="仿宋_GB2312" w:cs="仿宋_GB2312"/>
                <w:color w:val="000000"/>
                <w:sz w:val="21"/>
                <w:szCs w:val="21"/>
              </w:rPr>
              <w:t>高</w:t>
            </w:r>
            <w:r>
              <w:rPr>
                <w:rFonts w:eastAsia="仿宋_GB2312"/>
                <w:color w:val="000000"/>
                <w:sz w:val="21"/>
                <w:szCs w:val="21"/>
              </w:rPr>
              <w:t>18cm*</w:t>
            </w:r>
            <w:r>
              <w:rPr>
                <w:rFonts w:ascii="仿宋_GB2312" w:hAnsi="宋体" w:eastAsia="仿宋_GB2312" w:cs="仿宋_GB2312"/>
                <w:color w:val="000000"/>
                <w:sz w:val="21"/>
                <w:szCs w:val="21"/>
              </w:rPr>
              <w:t>厚</w:t>
            </w:r>
            <w:r>
              <w:rPr>
                <w:rFonts w:eastAsia="仿宋_GB2312"/>
                <w:color w:val="000000"/>
                <w:sz w:val="21"/>
                <w:szCs w:val="21"/>
              </w:rPr>
              <w:t>4cm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53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15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镜子</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普通（桌用）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16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楔形垫</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25*50*15cm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17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大软垫</w:t>
            </w:r>
            <w:r>
              <w:rPr>
                <w:rFonts w:ascii="仿宋_GB2312" w:hAnsi="宋体" w:eastAsia="仿宋_GB2312" w:cs="仿宋_GB2312"/>
                <w:color w:val="000000"/>
                <w:sz w:val="21"/>
                <w:szCs w:val="21"/>
              </w:rPr>
              <w:t>（带套）</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74*48cm </w:t>
            </w:r>
            <w:r>
              <w:rPr>
                <w:rFonts w:ascii="仿宋_GB2312" w:eastAsia="仿宋_GB2312" w:cs="仿宋_GB2312"/>
                <w:color w:val="000000"/>
                <w:sz w:val="21"/>
                <w:szCs w:val="21"/>
              </w:rPr>
              <w:t>左右（含外套）（暖色系）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12</w:t>
            </w:r>
          </w:p>
        </w:tc>
      </w:tr>
      <w:tr>
        <w:tblPrEx>
          <w:tblCellMar>
            <w:top w:w="0" w:type="dxa"/>
            <w:left w:w="108" w:type="dxa"/>
            <w:bottom w:w="0" w:type="dxa"/>
            <w:right w:w="108" w:type="dxa"/>
          </w:tblCellMar>
        </w:tblPrEx>
        <w:trPr>
          <w:trHeight w:val="7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18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中软垫</w:t>
            </w:r>
            <w:r>
              <w:rPr>
                <w:rFonts w:ascii="仿宋_GB2312" w:hAnsi="宋体" w:eastAsia="仿宋_GB2312" w:cs="仿宋_GB2312"/>
                <w:color w:val="000000"/>
                <w:sz w:val="21"/>
                <w:szCs w:val="21"/>
              </w:rPr>
              <w:t>（带套）</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46*25*14.5cm </w:t>
            </w:r>
            <w:r>
              <w:rPr>
                <w:rFonts w:ascii="仿宋_GB2312" w:eastAsia="仿宋_GB2312" w:cs="仿宋_GB2312"/>
                <w:color w:val="000000"/>
                <w:sz w:val="21"/>
                <w:szCs w:val="21"/>
              </w:rPr>
              <w:t>左右（含外套）（暖色系）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12</w:t>
            </w:r>
          </w:p>
        </w:tc>
      </w:tr>
      <w:tr>
        <w:tblPrEx>
          <w:tblCellMar>
            <w:top w:w="0" w:type="dxa"/>
            <w:left w:w="108" w:type="dxa"/>
            <w:bottom w:w="0" w:type="dxa"/>
            <w:right w:w="108" w:type="dxa"/>
          </w:tblCellMar>
        </w:tblPrEx>
        <w:trPr>
          <w:trHeight w:val="104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19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小软垫</w:t>
            </w:r>
            <w:r>
              <w:rPr>
                <w:rFonts w:ascii="仿宋_GB2312" w:hAnsi="宋体" w:eastAsia="仿宋_GB2312" w:cs="仿宋_GB2312"/>
                <w:color w:val="000000"/>
                <w:sz w:val="21"/>
                <w:szCs w:val="21"/>
              </w:rPr>
              <w:t>（带套）</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30*20cm </w:t>
            </w:r>
            <w:r>
              <w:rPr>
                <w:rFonts w:ascii="仿宋_GB2312" w:eastAsia="仿宋_GB2312" w:cs="仿宋_GB2312"/>
                <w:color w:val="000000"/>
                <w:sz w:val="21"/>
                <w:szCs w:val="21"/>
              </w:rPr>
              <w:t>左右（含外套）（暖色系）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12</w:t>
            </w:r>
          </w:p>
        </w:tc>
      </w:tr>
      <w:tr>
        <w:tblPrEx>
          <w:tblCellMar>
            <w:top w:w="0" w:type="dxa"/>
            <w:left w:w="108" w:type="dxa"/>
            <w:bottom w:w="0" w:type="dxa"/>
            <w:right w:w="108" w:type="dxa"/>
          </w:tblCellMar>
        </w:tblPrEx>
        <w:trPr>
          <w:trHeight w:val="50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20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插座式小夜灯</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柔光</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21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电子温湿度计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测定环境的温度及湿度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22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蓝牙小</w:t>
            </w:r>
            <w:r>
              <w:rPr>
                <w:rFonts w:ascii="仿宋_GB2312" w:hAnsi="宋体" w:eastAsia="仿宋_GB2312" w:cs="仿宋_GB2312"/>
                <w:color w:val="000000"/>
                <w:sz w:val="21"/>
                <w:szCs w:val="21"/>
              </w:rPr>
              <w:t>音响</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可插</w:t>
            </w:r>
            <w:r>
              <w:rPr>
                <w:rFonts w:eastAsia="仿宋_GB2312"/>
                <w:color w:val="000000"/>
                <w:sz w:val="21"/>
                <w:szCs w:val="21"/>
              </w:rPr>
              <w:t>U</w:t>
            </w:r>
            <w:r>
              <w:rPr>
                <w:rFonts w:ascii="仿宋_GB2312" w:hAnsi="宋体" w:eastAsia="仿宋_GB2312" w:cs="仿宋_GB2312"/>
                <w:color w:val="000000"/>
                <w:sz w:val="21"/>
                <w:szCs w:val="21"/>
              </w:rPr>
              <w:t>盘</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23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医疗垃圾桶</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脚踩，黑色，</w:t>
            </w:r>
            <w:r>
              <w:rPr>
                <w:rFonts w:eastAsia="仿宋_GB2312"/>
                <w:color w:val="000000"/>
                <w:sz w:val="21"/>
                <w:szCs w:val="21"/>
              </w:rPr>
              <w:t>30L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24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医疗垃圾桶</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脚踩，黄色，</w:t>
            </w:r>
            <w:r>
              <w:rPr>
                <w:rFonts w:eastAsia="仿宋_GB2312"/>
                <w:color w:val="000000"/>
                <w:sz w:val="21"/>
                <w:szCs w:val="21"/>
              </w:rPr>
              <w:t>30L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25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加厚黑色垃圾袋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70*80,100</w:t>
            </w:r>
            <w:r>
              <w:rPr>
                <w:rFonts w:ascii="仿宋_GB2312" w:eastAsia="仿宋_GB2312" w:cs="仿宋_GB2312"/>
                <w:color w:val="000000"/>
                <w:sz w:val="21"/>
                <w:szCs w:val="21"/>
              </w:rPr>
              <w:t>只</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26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加厚黄色医疗垃圾袋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70*80,100</w:t>
            </w:r>
            <w:r>
              <w:rPr>
                <w:rFonts w:ascii="仿宋_GB2312" w:eastAsia="仿宋_GB2312" w:cs="仿宋_GB2312"/>
                <w:color w:val="000000"/>
                <w:sz w:val="21"/>
                <w:szCs w:val="21"/>
              </w:rPr>
              <w:t>只</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w:t>
            </w:r>
          </w:p>
        </w:tc>
      </w:tr>
      <w:tr>
        <w:tblPrEx>
          <w:tblCellMar>
            <w:top w:w="0" w:type="dxa"/>
            <w:left w:w="108" w:type="dxa"/>
            <w:bottom w:w="0" w:type="dxa"/>
            <w:right w:w="108" w:type="dxa"/>
          </w:tblCellMar>
        </w:tblPrEx>
        <w:trPr>
          <w:trHeight w:val="72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27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靠枕</w:t>
            </w:r>
            <w:r>
              <w:rPr>
                <w:rFonts w:ascii="仿宋_GB2312" w:hAnsi="宋体" w:eastAsia="仿宋_GB2312" w:cs="仿宋_GB2312"/>
                <w:color w:val="000000"/>
                <w:sz w:val="21"/>
                <w:szCs w:val="21"/>
              </w:rPr>
              <w:t>（带套）</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45cm*45cm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28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肩枕</w:t>
            </w:r>
            <w:r>
              <w:rPr>
                <w:rFonts w:ascii="仿宋_GB2312" w:hAnsi="宋体" w:eastAsia="仿宋_GB2312" w:cs="仿宋_GB2312"/>
                <w:color w:val="000000"/>
                <w:sz w:val="21"/>
                <w:szCs w:val="21"/>
              </w:rPr>
              <w:t>（带套）</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67*15cm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29 </w:t>
            </w:r>
          </w:p>
        </w:tc>
        <w:tc>
          <w:tcPr>
            <w:tcW w:w="241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餐碗</w:t>
            </w:r>
          </w:p>
        </w:tc>
        <w:tc>
          <w:tcPr>
            <w:tcW w:w="255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瓷质</w:t>
            </w:r>
            <w:r>
              <w:rPr>
                <w:rFonts w:eastAsia="仿宋_GB2312"/>
                <w:color w:val="000000"/>
                <w:sz w:val="21"/>
                <w:szCs w:val="21"/>
              </w:rPr>
              <w:t>4</w:t>
            </w:r>
            <w:r>
              <w:rPr>
                <w:rFonts w:ascii="仿宋_GB2312" w:hAnsi="宋体" w:eastAsia="仿宋_GB2312" w:cs="仿宋_GB2312"/>
                <w:color w:val="000000"/>
                <w:sz w:val="21"/>
                <w:szCs w:val="21"/>
              </w:rPr>
              <w:t>英寸</w:t>
            </w:r>
          </w:p>
        </w:tc>
        <w:tc>
          <w:tcPr>
            <w:tcW w:w="99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290" w:hRule="atLeast"/>
        </w:trPr>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30 </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医用免洗洗手液</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 xml:space="preserve">3L </w:t>
            </w:r>
            <w:r>
              <w:rPr>
                <w:color w:val="000000"/>
                <w:sz w:val="21"/>
                <w:szCs w:val="21"/>
              </w:rPr>
              <w:t xml:space="preserve"> 500ml</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瓶</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r>
              <w:rPr>
                <w:color w:val="000000"/>
                <w:kern w:val="0"/>
                <w:sz w:val="21"/>
                <w:szCs w:val="21"/>
              </w:rPr>
              <w:t>24</w:t>
            </w:r>
          </w:p>
        </w:tc>
      </w:tr>
      <w:tr>
        <w:tblPrEx>
          <w:tblCellMar>
            <w:top w:w="0" w:type="dxa"/>
            <w:left w:w="108" w:type="dxa"/>
            <w:bottom w:w="0" w:type="dxa"/>
            <w:right w:w="108" w:type="dxa"/>
          </w:tblCellMar>
        </w:tblPrEx>
        <w:trPr>
          <w:trHeight w:val="484" w:hRule="atLeast"/>
        </w:trPr>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31 </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黑色签字笔</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黑色中性笔</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支</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color w:val="000000"/>
                <w:sz w:val="21"/>
                <w:szCs w:val="21"/>
              </w:rPr>
            </w:pPr>
            <w:r>
              <w:rPr>
                <w:rFonts w:hint="eastAsia" w:ascii="宋体" w:hAnsi="宋体" w:cs="宋体"/>
                <w:color w:val="000000"/>
                <w:kern w:val="0"/>
                <w:sz w:val="22"/>
                <w:szCs w:val="22"/>
              </w:rPr>
              <w:t>50</w:t>
            </w:r>
          </w:p>
        </w:tc>
      </w:tr>
      <w:tr>
        <w:tblPrEx>
          <w:tblCellMar>
            <w:top w:w="0" w:type="dxa"/>
            <w:left w:w="108" w:type="dxa"/>
            <w:bottom w:w="0" w:type="dxa"/>
            <w:right w:w="108" w:type="dxa"/>
          </w:tblCellMar>
        </w:tblPrEx>
        <w:trPr>
          <w:trHeight w:val="499" w:hRule="atLeast"/>
        </w:trPr>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32 </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扫床护理车</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660*440*860mm</w:t>
            </w:r>
            <w:r>
              <w:rPr>
                <w:rFonts w:ascii="仿宋_GB2312" w:eastAsia="仿宋_GB2312" w:cs="仿宋_GB2312"/>
                <w:color w:val="000000"/>
                <w:sz w:val="21"/>
                <w:szCs w:val="21"/>
              </w:rPr>
              <w:t>（可拆卸污物袋）</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辆</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color w:val="000000"/>
                <w:kern w:val="0"/>
                <w:sz w:val="21"/>
                <w:szCs w:val="21"/>
              </w:rPr>
              <w:t>3</w:t>
            </w:r>
          </w:p>
        </w:tc>
      </w:tr>
      <w:tr>
        <w:tblPrEx>
          <w:tblCellMar>
            <w:top w:w="0" w:type="dxa"/>
            <w:left w:w="108" w:type="dxa"/>
            <w:bottom w:w="0" w:type="dxa"/>
            <w:right w:w="108" w:type="dxa"/>
          </w:tblCellMar>
        </w:tblPrEx>
        <w:trPr>
          <w:trHeight w:val="508" w:hRule="atLeast"/>
        </w:trPr>
        <w:tc>
          <w:tcPr>
            <w:tcW w:w="86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33 </w:t>
            </w:r>
          </w:p>
        </w:tc>
        <w:tc>
          <w:tcPr>
            <w:tcW w:w="241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背包（居家使用）</w:t>
            </w:r>
          </w:p>
        </w:tc>
        <w:tc>
          <w:tcPr>
            <w:tcW w:w="255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旅行背包</w:t>
            </w:r>
          </w:p>
        </w:tc>
        <w:tc>
          <w:tcPr>
            <w:tcW w:w="99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34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一次性床刷套</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10*25cm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b/>
                <w:bCs/>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35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一次性手套</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w:t>
            </w:r>
            <w:r>
              <w:rPr>
                <w:rFonts w:ascii="仿宋_GB2312" w:eastAsia="仿宋_GB2312" w:cs="仿宋_GB2312"/>
                <w:color w:val="000000"/>
                <w:sz w:val="21"/>
                <w:szCs w:val="21"/>
              </w:rPr>
              <w:t>个</w:t>
            </w:r>
            <w:r>
              <w:rPr>
                <w:color w:val="000000"/>
                <w:sz w:val="21"/>
                <w:szCs w:val="21"/>
              </w:rPr>
              <w:t>/</w:t>
            </w:r>
            <w:r>
              <w:rPr>
                <w:rFonts w:ascii="仿宋_GB2312" w:eastAsia="仿宋_GB2312" w:cs="仿宋_GB2312"/>
                <w:color w:val="000000"/>
                <w:sz w:val="21"/>
                <w:szCs w:val="21"/>
              </w:rPr>
              <w:t>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color w:val="000000"/>
                <w:kern w:val="0"/>
                <w:sz w:val="21"/>
                <w:szCs w:val="21"/>
              </w:rPr>
              <w:t>盒</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w:t>
            </w:r>
            <w:r>
              <w:rPr>
                <w:rFonts w:ascii="仿宋_GB2312" w:eastAsia="仿宋_GB2312" w:cs="仿宋_GB2312"/>
                <w:color w:val="000000"/>
                <w:sz w:val="21"/>
                <w:szCs w:val="21"/>
              </w:rPr>
              <w:t>盒</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36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“84”</w:t>
            </w:r>
            <w:r>
              <w:rPr>
                <w:rFonts w:ascii="仿宋_GB2312" w:eastAsia="仿宋_GB2312" w:cs="仿宋_GB2312"/>
                <w:color w:val="000000"/>
                <w:sz w:val="21"/>
                <w:szCs w:val="21"/>
              </w:rPr>
              <w:t>药片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w:t>
            </w:r>
            <w:r>
              <w:rPr>
                <w:rFonts w:ascii="仿宋_GB2312" w:eastAsia="仿宋_GB2312" w:cs="仿宋_GB2312"/>
                <w:color w:val="000000"/>
                <w:sz w:val="21"/>
                <w:szCs w:val="21"/>
              </w:rPr>
              <w:t>片</w:t>
            </w:r>
            <w:r>
              <w:rPr>
                <w:color w:val="000000"/>
                <w:sz w:val="21"/>
                <w:szCs w:val="21"/>
              </w:rPr>
              <w:t>/</w:t>
            </w:r>
            <w:r>
              <w:rPr>
                <w:rFonts w:ascii="仿宋_GB2312" w:eastAsia="仿宋_GB2312" w:cs="仿宋_GB2312"/>
                <w:color w:val="000000"/>
                <w:sz w:val="21"/>
                <w:szCs w:val="21"/>
              </w:rPr>
              <w:t>瓶</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37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抽纸</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普通型</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38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一次性鞋套</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100</w:t>
            </w:r>
            <w:r>
              <w:rPr>
                <w:rFonts w:ascii="仿宋_GB2312" w:eastAsia="仿宋_GB2312" w:cs="仿宋_GB2312"/>
                <w:color w:val="000000"/>
                <w:sz w:val="21"/>
                <w:szCs w:val="21"/>
              </w:rPr>
              <w:t>个</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39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橡皮筋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w:t>
            </w:r>
            <w:r>
              <w:rPr>
                <w:rFonts w:ascii="仿宋_GB2312" w:eastAsia="仿宋_GB2312" w:cs="仿宋_GB2312"/>
                <w:color w:val="000000"/>
                <w:sz w:val="21"/>
                <w:szCs w:val="21"/>
              </w:rPr>
              <w:t>根</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40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塑料吸管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50</w:t>
            </w:r>
            <w:r>
              <w:rPr>
                <w:rFonts w:ascii="仿宋_GB2312" w:eastAsia="仿宋_GB2312" w:cs="仿宋_GB2312"/>
                <w:color w:val="000000"/>
                <w:sz w:val="21"/>
                <w:szCs w:val="21"/>
              </w:rPr>
              <w:t>根</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41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A4</w:t>
            </w:r>
            <w:r>
              <w:rPr>
                <w:rFonts w:ascii="仿宋_GB2312" w:eastAsia="仿宋_GB2312" w:cs="仿宋_GB2312"/>
                <w:color w:val="000000"/>
                <w:sz w:val="21"/>
                <w:szCs w:val="21"/>
              </w:rPr>
              <w:t>硬纸板</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六色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张</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0.3</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42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消毒棉球</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10</w:t>
            </w:r>
            <w:r>
              <w:rPr>
                <w:rFonts w:ascii="仿宋_GB2312" w:eastAsia="仿宋_GB2312" w:cs="仿宋_GB2312"/>
                <w:color w:val="000000"/>
                <w:sz w:val="21"/>
                <w:szCs w:val="21"/>
              </w:rPr>
              <w:t>粒</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50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43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压舌板</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150*18mm </w:t>
            </w:r>
            <w:r>
              <w:rPr>
                <w:rFonts w:ascii="仿宋_GB2312" w:eastAsia="仿宋_GB2312" w:cs="仿宋_GB2312"/>
                <w:color w:val="000000"/>
                <w:sz w:val="21"/>
                <w:szCs w:val="21"/>
              </w:rPr>
              <w:t>一次性压舌板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支</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30</w:t>
            </w:r>
          </w:p>
        </w:tc>
      </w:tr>
      <w:tr>
        <w:tblPrEx>
          <w:tblCellMar>
            <w:top w:w="0" w:type="dxa"/>
            <w:left w:w="108" w:type="dxa"/>
            <w:bottom w:w="0" w:type="dxa"/>
            <w:right w:w="108" w:type="dxa"/>
          </w:tblCellMar>
        </w:tblPrEx>
        <w:trPr>
          <w:trHeight w:val="50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44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一次性使用灌注器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80</w:t>
            </w:r>
            <w:r>
              <w:rPr>
                <w:rFonts w:ascii="仿宋_GB2312" w:eastAsia="仿宋_GB2312" w:cs="仿宋_GB2312"/>
                <w:color w:val="000000"/>
                <w:sz w:val="21"/>
                <w:szCs w:val="21"/>
              </w:rPr>
              <w:t>毫升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支</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20</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45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医用胶布</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纸质，防过敏，</w:t>
            </w:r>
            <w:r>
              <w:rPr>
                <w:rFonts w:eastAsia="仿宋_GB2312"/>
                <w:color w:val="000000"/>
                <w:sz w:val="21"/>
                <w:szCs w:val="21"/>
              </w:rPr>
              <w:t>0.9*400cm</w:t>
            </w:r>
            <w:r>
              <w:rPr>
                <w:rFonts w:ascii="仿宋_GB2312" w:hAnsi="宋体" w:eastAsia="仿宋_GB2312" w:cs="仿宋_GB2312"/>
                <w:color w:val="000000"/>
                <w:sz w:val="21"/>
                <w:szCs w:val="21"/>
              </w:rPr>
              <w:t>（</w:t>
            </w:r>
            <w:r>
              <w:rPr>
                <w:rFonts w:eastAsia="仿宋_GB2312"/>
                <w:color w:val="000000"/>
                <w:sz w:val="21"/>
                <w:szCs w:val="21"/>
              </w:rPr>
              <w:t xml:space="preserve">1 </w:t>
            </w:r>
            <w:r>
              <w:rPr>
                <w:rFonts w:ascii="仿宋_GB2312" w:hAnsi="宋体" w:eastAsia="仿宋_GB2312" w:cs="仿宋_GB2312"/>
                <w:color w:val="000000"/>
                <w:sz w:val="21"/>
                <w:szCs w:val="21"/>
              </w:rPr>
              <w:t xml:space="preserve">盒 </w:t>
            </w:r>
            <w:r>
              <w:rPr>
                <w:rFonts w:eastAsia="仿宋_GB2312"/>
                <w:color w:val="000000"/>
                <w:sz w:val="21"/>
                <w:szCs w:val="21"/>
              </w:rPr>
              <w:t xml:space="preserve">13 </w:t>
            </w:r>
            <w:r>
              <w:rPr>
                <w:rFonts w:ascii="仿宋_GB2312" w:hAnsi="宋体" w:eastAsia="仿宋_GB2312" w:cs="仿宋_GB2312"/>
                <w:color w:val="000000"/>
                <w:sz w:val="21"/>
                <w:szCs w:val="21"/>
              </w:rPr>
              <w:t>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r>
      <w:tr>
        <w:tblPrEx>
          <w:tblCellMar>
            <w:top w:w="0" w:type="dxa"/>
            <w:left w:w="108" w:type="dxa"/>
            <w:bottom w:w="0" w:type="dxa"/>
            <w:right w:w="108" w:type="dxa"/>
          </w:tblCellMar>
        </w:tblPrEx>
        <w:trPr>
          <w:trHeight w:val="75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46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医用棉签</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10</w:t>
            </w:r>
            <w:r>
              <w:rPr>
                <w:rFonts w:ascii="仿宋_GB2312" w:eastAsia="仿宋_GB2312" w:cs="仿宋_GB2312"/>
                <w:color w:val="000000"/>
                <w:sz w:val="21"/>
                <w:szCs w:val="21"/>
              </w:rPr>
              <w:t>支</w:t>
            </w:r>
            <w:r>
              <w:rPr>
                <w:color w:val="000000"/>
                <w:sz w:val="21"/>
                <w:szCs w:val="21"/>
              </w:rPr>
              <w:t>/</w:t>
            </w:r>
            <w:r>
              <w:rPr>
                <w:rFonts w:ascii="仿宋_GB2312" w:eastAsia="仿宋_GB2312" w:cs="仿宋_GB2312"/>
                <w:color w:val="000000"/>
                <w:sz w:val="21"/>
                <w:szCs w:val="21"/>
              </w:rPr>
              <w:t>包（</w:t>
            </w:r>
            <w:r>
              <w:rPr>
                <w:color w:val="000000"/>
                <w:sz w:val="21"/>
                <w:szCs w:val="21"/>
              </w:rPr>
              <w:t>10cm</w:t>
            </w:r>
            <w:r>
              <w:rPr>
                <w:rFonts w:ascii="仿宋_GB2312" w:eastAsia="仿宋_GB2312" w:cs="仿宋_GB2312"/>
                <w:color w:val="000000"/>
                <w:sz w:val="21"/>
                <w:szCs w:val="21"/>
              </w:rPr>
              <w:t>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47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一次性口罩</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单片包装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80</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48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一次性帽子</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25</w:t>
            </w:r>
            <w:r>
              <w:rPr>
                <w:rFonts w:ascii="仿宋_GB2312" w:eastAsia="仿宋_GB2312" w:cs="仿宋_GB2312"/>
                <w:color w:val="000000"/>
                <w:sz w:val="21"/>
                <w:szCs w:val="21"/>
              </w:rPr>
              <w:t>个</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49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无菌纱布</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独立包装，</w:t>
            </w:r>
            <w:r>
              <w:rPr>
                <w:rFonts w:eastAsia="仿宋_GB2312"/>
                <w:color w:val="000000"/>
                <w:sz w:val="21"/>
                <w:szCs w:val="21"/>
              </w:rPr>
              <w:t>7cm*9cm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50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污物杯</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一次性纸杯，</w:t>
            </w:r>
            <w:r>
              <w:rPr>
                <w:rFonts w:eastAsia="仿宋_GB2312"/>
                <w:color w:val="000000"/>
                <w:sz w:val="21"/>
                <w:szCs w:val="21"/>
              </w:rPr>
              <w:t>10cm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51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薄荷糖</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52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烫伤膏</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医用普通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支</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53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棉棒</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20</w:t>
            </w:r>
            <w:r>
              <w:rPr>
                <w:rFonts w:ascii="仿宋_GB2312" w:eastAsia="仿宋_GB2312" w:cs="仿宋_GB2312"/>
                <w:color w:val="000000"/>
                <w:sz w:val="21"/>
                <w:szCs w:val="21"/>
              </w:rPr>
              <w:t>支</w:t>
            </w:r>
            <w:r>
              <w:rPr>
                <w:color w:val="000000"/>
                <w:sz w:val="21"/>
                <w:szCs w:val="21"/>
              </w:rPr>
              <w:t>/</w:t>
            </w:r>
            <w:r>
              <w:rPr>
                <w:rFonts w:ascii="仿宋_GB2312" w:eastAsia="仿宋_GB2312" w:cs="仿宋_GB2312"/>
                <w:color w:val="000000"/>
                <w:sz w:val="21"/>
                <w:szCs w:val="21"/>
              </w:rPr>
              <w:t>包（</w:t>
            </w:r>
            <w:r>
              <w:rPr>
                <w:color w:val="000000"/>
                <w:sz w:val="21"/>
                <w:szCs w:val="21"/>
              </w:rPr>
              <w:t>15cm</w:t>
            </w:r>
            <w:r>
              <w:rPr>
                <w:rFonts w:ascii="仿宋_GB2312" w:eastAsia="仿宋_GB2312" w:cs="仿宋_GB2312"/>
                <w:color w:val="000000"/>
                <w:sz w:val="21"/>
                <w:szCs w:val="21"/>
              </w:rPr>
              <w:t>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54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酒精棉片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6*6cm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50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55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小盆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直径</w:t>
            </w:r>
            <w:r>
              <w:rPr>
                <w:rFonts w:eastAsia="仿宋_GB2312"/>
                <w:color w:val="000000"/>
                <w:sz w:val="21"/>
                <w:szCs w:val="21"/>
              </w:rPr>
              <w:t>25CM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56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塑料桶</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高</w:t>
            </w:r>
            <w:r>
              <w:rPr>
                <w:rFonts w:eastAsia="仿宋_GB2312"/>
                <w:color w:val="000000"/>
                <w:sz w:val="21"/>
                <w:szCs w:val="21"/>
              </w:rPr>
              <w:t xml:space="preserve"> 24cm,</w:t>
            </w:r>
            <w:r>
              <w:rPr>
                <w:rFonts w:ascii="仿宋_GB2312" w:hAnsi="宋体" w:eastAsia="仿宋_GB2312" w:cs="仿宋_GB2312"/>
                <w:color w:val="000000"/>
                <w:sz w:val="21"/>
                <w:szCs w:val="21"/>
              </w:rPr>
              <w:t>底外直径</w:t>
            </w:r>
            <w:r>
              <w:rPr>
                <w:rFonts w:eastAsia="仿宋_GB2312"/>
                <w:color w:val="000000"/>
                <w:sz w:val="21"/>
                <w:szCs w:val="21"/>
              </w:rPr>
              <w:t>19cm,</w:t>
            </w:r>
            <w:r>
              <w:rPr>
                <w:rFonts w:ascii="仿宋_GB2312" w:hAnsi="宋体" w:eastAsia="仿宋_GB2312" w:cs="仿宋_GB2312"/>
                <w:color w:val="000000"/>
                <w:sz w:val="21"/>
                <w:szCs w:val="21"/>
              </w:rPr>
              <w:t xml:space="preserve">口直径 </w:t>
            </w:r>
            <w:r>
              <w:rPr>
                <w:rFonts w:eastAsia="仿宋_GB2312"/>
                <w:color w:val="000000"/>
                <w:sz w:val="21"/>
                <w:szCs w:val="21"/>
              </w:rPr>
              <w:t>25cm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53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57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开襟睡衣</w:t>
            </w:r>
            <w:r>
              <w:rPr>
                <w:rFonts w:ascii="仿宋_GB2312" w:hAnsi="宋体" w:eastAsia="仿宋_GB2312" w:cs="仿宋_GB2312"/>
                <w:color w:val="000000"/>
                <w:sz w:val="21"/>
                <w:szCs w:val="21"/>
              </w:rPr>
              <w:t>套装（含上衣、裤子）</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宽松</w:t>
            </w:r>
            <w:r>
              <w:rPr>
                <w:rFonts w:eastAsia="仿宋_GB2312"/>
                <w:color w:val="000000"/>
                <w:sz w:val="21"/>
                <w:szCs w:val="21"/>
              </w:rPr>
              <w:t>XXL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16</w:t>
            </w:r>
          </w:p>
        </w:tc>
      </w:tr>
      <w:tr>
        <w:tblPrEx>
          <w:tblCellMar>
            <w:top w:w="0" w:type="dxa"/>
            <w:left w:w="108" w:type="dxa"/>
            <w:bottom w:w="0" w:type="dxa"/>
            <w:right w:w="108" w:type="dxa"/>
          </w:tblCellMar>
        </w:tblPrEx>
        <w:trPr>
          <w:trHeight w:val="96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58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弹力足踝矫形器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8</w:t>
            </w:r>
            <w:r>
              <w:rPr>
                <w:rFonts w:ascii="仿宋_GB2312" w:eastAsia="仿宋_GB2312" w:cs="仿宋_GB2312"/>
                <w:color w:val="000000"/>
                <w:sz w:val="21"/>
                <w:szCs w:val="21"/>
              </w:rPr>
              <w:t>字绷带足托后叶式（左脚</w:t>
            </w:r>
            <w:r>
              <w:rPr>
                <w:color w:val="000000"/>
                <w:sz w:val="21"/>
                <w:szCs w:val="21"/>
              </w:rPr>
              <w:t>L</w:t>
            </w:r>
            <w:r>
              <w:rPr>
                <w:rFonts w:ascii="仿宋_GB2312" w:eastAsia="仿宋_GB2312" w:cs="仿宋_GB2312"/>
                <w:color w:val="000000"/>
                <w:sz w:val="21"/>
                <w:szCs w:val="21"/>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w:t>
            </w:r>
          </w:p>
        </w:tc>
      </w:tr>
      <w:tr>
        <w:tblPrEx>
          <w:tblCellMar>
            <w:top w:w="0" w:type="dxa"/>
            <w:left w:w="108" w:type="dxa"/>
            <w:bottom w:w="0" w:type="dxa"/>
            <w:right w:w="108" w:type="dxa"/>
          </w:tblCellMar>
        </w:tblPrEx>
        <w:trPr>
          <w:trHeight w:val="53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59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弹力足踝矫形器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r>
              <w:rPr>
                <w:rFonts w:ascii="仿宋_GB2312" w:eastAsia="仿宋_GB2312" w:cs="仿宋_GB2312"/>
                <w:color w:val="000000"/>
                <w:sz w:val="21"/>
                <w:szCs w:val="21"/>
              </w:rPr>
              <w:t>字绷带足托后叶式（右脚</w:t>
            </w:r>
            <w:r>
              <w:rPr>
                <w:color w:val="000000"/>
                <w:sz w:val="21"/>
                <w:szCs w:val="21"/>
              </w:rPr>
              <w:t>L</w:t>
            </w:r>
            <w:r>
              <w:rPr>
                <w:rFonts w:ascii="仿宋_GB2312" w:eastAsia="仿宋_GB2312" w:cs="仿宋_GB2312"/>
                <w:color w:val="000000"/>
                <w:sz w:val="21"/>
                <w:szCs w:val="21"/>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w:t>
            </w:r>
          </w:p>
        </w:tc>
      </w:tr>
      <w:tr>
        <w:tblPrEx>
          <w:tblCellMar>
            <w:top w:w="0" w:type="dxa"/>
            <w:left w:w="108" w:type="dxa"/>
            <w:bottom w:w="0" w:type="dxa"/>
            <w:right w:w="108" w:type="dxa"/>
          </w:tblCellMar>
        </w:tblPrEx>
        <w:trPr>
          <w:trHeight w:val="53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60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筷子</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木质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副</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5</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61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数字温度显示餐碗</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直径</w:t>
            </w:r>
            <w:r>
              <w:rPr>
                <w:rFonts w:eastAsia="仿宋_GB2312"/>
                <w:color w:val="000000"/>
                <w:sz w:val="21"/>
                <w:szCs w:val="21"/>
              </w:rPr>
              <w:t xml:space="preserve"> 4</w:t>
            </w:r>
            <w:r>
              <w:rPr>
                <w:rFonts w:ascii="仿宋_GB2312" w:hAnsi="宋体" w:eastAsia="仿宋_GB2312" w:cs="仿宋_GB2312"/>
                <w:color w:val="000000"/>
                <w:sz w:val="21"/>
                <w:szCs w:val="21"/>
              </w:rPr>
              <w:t>英寸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62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炒青菜（模型）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带餐盘，</w:t>
            </w:r>
            <w:r>
              <w:rPr>
                <w:rFonts w:eastAsia="仿宋_GB2312"/>
                <w:color w:val="000000"/>
                <w:sz w:val="21"/>
                <w:szCs w:val="21"/>
              </w:rPr>
              <w:t xml:space="preserve">4.5 </w:t>
            </w:r>
            <w:r>
              <w:rPr>
                <w:rFonts w:ascii="仿宋_GB2312" w:hAnsi="宋体" w:eastAsia="仿宋_GB2312" w:cs="仿宋_GB2312"/>
                <w:color w:val="000000"/>
                <w:sz w:val="21"/>
                <w:szCs w:val="21"/>
              </w:rPr>
              <w:t>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63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炒芹菜虾仁（模型）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带餐盘，</w:t>
            </w:r>
            <w:r>
              <w:rPr>
                <w:rFonts w:eastAsia="仿宋_GB2312"/>
                <w:color w:val="000000"/>
                <w:sz w:val="21"/>
                <w:szCs w:val="21"/>
              </w:rPr>
              <w:t xml:space="preserve">4.5 </w:t>
            </w:r>
            <w:r>
              <w:rPr>
                <w:rFonts w:ascii="仿宋_GB2312" w:hAnsi="宋体" w:eastAsia="仿宋_GB2312" w:cs="仿宋_GB2312"/>
                <w:color w:val="000000"/>
                <w:sz w:val="21"/>
                <w:szCs w:val="21"/>
              </w:rPr>
              <w:t>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72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64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西红柿炒蛋（模型）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带餐盘，</w:t>
            </w:r>
            <w:r>
              <w:rPr>
                <w:rFonts w:eastAsia="仿宋_GB2312"/>
                <w:color w:val="000000"/>
                <w:sz w:val="21"/>
                <w:szCs w:val="21"/>
              </w:rPr>
              <w:t xml:space="preserve">4.5 </w:t>
            </w:r>
            <w:r>
              <w:rPr>
                <w:rFonts w:ascii="仿宋_GB2312" w:hAnsi="宋体" w:eastAsia="仿宋_GB2312" w:cs="仿宋_GB2312"/>
                <w:color w:val="000000"/>
                <w:sz w:val="21"/>
                <w:szCs w:val="21"/>
              </w:rPr>
              <w:t>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72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65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丝瓜蛋汤（模型）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带餐盘，</w:t>
            </w:r>
            <w:r>
              <w:rPr>
                <w:rFonts w:eastAsia="仿宋_GB2312"/>
                <w:color w:val="000000"/>
                <w:sz w:val="21"/>
                <w:szCs w:val="21"/>
              </w:rPr>
              <w:t xml:space="preserve">4.5 </w:t>
            </w:r>
            <w:r>
              <w:rPr>
                <w:rFonts w:ascii="仿宋_GB2312" w:hAnsi="宋体" w:eastAsia="仿宋_GB2312" w:cs="仿宋_GB2312"/>
                <w:color w:val="000000"/>
                <w:sz w:val="21"/>
                <w:szCs w:val="21"/>
              </w:rPr>
              <w:t>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66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米饭（模型）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带餐具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份</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67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馒头等食物模型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模型</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68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润唇膏</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2*2*7.5cm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支</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69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数显温度水壶</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容量</w:t>
            </w:r>
            <w:r>
              <w:rPr>
                <w:rFonts w:eastAsia="仿宋_GB2312"/>
                <w:color w:val="000000"/>
                <w:sz w:val="21"/>
                <w:szCs w:val="21"/>
              </w:rPr>
              <w:t xml:space="preserve"> 500ml </w:t>
            </w:r>
            <w:r>
              <w:rPr>
                <w:rFonts w:ascii="仿宋_GB2312" w:hAnsi="宋体" w:eastAsia="仿宋_GB2312" w:cs="仿宋_GB2312"/>
                <w:color w:val="000000"/>
                <w:sz w:val="21"/>
                <w:szCs w:val="21"/>
              </w:rPr>
              <w:t>以上，具有测温保温 功能</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50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70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餐盘</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不锈钢材质，直径</w:t>
            </w:r>
            <w:r>
              <w:rPr>
                <w:rFonts w:eastAsia="仿宋_GB2312"/>
                <w:color w:val="000000"/>
                <w:sz w:val="21"/>
                <w:szCs w:val="21"/>
              </w:rPr>
              <w:t>17CM</w:t>
            </w:r>
            <w:r>
              <w:rPr>
                <w:rFonts w:ascii="仿宋_GB2312" w:hAnsi="宋体" w:eastAsia="仿宋_GB2312" w:cs="仿宋_GB2312"/>
                <w:color w:val="000000"/>
                <w:sz w:val="21"/>
                <w:szCs w:val="21"/>
              </w:rPr>
              <w:t>左右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50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71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鼻饲管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成人</w:t>
            </w:r>
            <w:r>
              <w:rPr>
                <w:rFonts w:eastAsia="仿宋_GB2312"/>
                <w:color w:val="000000"/>
                <w:sz w:val="21"/>
                <w:szCs w:val="21"/>
              </w:rPr>
              <w:t>14</w:t>
            </w:r>
            <w:r>
              <w:rPr>
                <w:rFonts w:ascii="仿宋_GB2312" w:hAnsi="宋体" w:eastAsia="仿宋_GB2312" w:cs="仿宋_GB2312"/>
                <w:color w:val="000000"/>
                <w:sz w:val="21"/>
                <w:szCs w:val="21"/>
              </w:rPr>
              <w:t>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72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充电式热水袋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19*25cm</w:t>
            </w:r>
            <w:r>
              <w:rPr>
                <w:rFonts w:ascii="仿宋_GB2312" w:eastAsia="仿宋_GB2312" w:cs="仿宋_GB2312"/>
                <w:color w:val="000000"/>
                <w:sz w:val="21"/>
                <w:szCs w:val="21"/>
              </w:rPr>
              <w:t>（套子暖色调、可拆卸）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50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73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透明量杯（大）</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塑料透明，</w:t>
            </w:r>
            <w:r>
              <w:rPr>
                <w:rFonts w:eastAsia="仿宋_GB2312"/>
                <w:color w:val="000000"/>
                <w:sz w:val="21"/>
                <w:szCs w:val="21"/>
              </w:rPr>
              <w:t>1000ml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74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电子体温枪</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手部、额部测温</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75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毛毯</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暖色，</w:t>
            </w:r>
            <w:r>
              <w:rPr>
                <w:rFonts w:eastAsia="仿宋_GB2312"/>
                <w:color w:val="000000"/>
                <w:sz w:val="21"/>
                <w:szCs w:val="21"/>
              </w:rPr>
              <w:t>74*50cm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床</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76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电子血压计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臂式、语音播报</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77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冷水壶</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 xml:space="preserve">1.0L </w:t>
            </w:r>
            <w:r>
              <w:rPr>
                <w:rFonts w:ascii="仿宋_GB2312" w:eastAsia="仿宋_GB2312" w:cs="仿宋_GB2312"/>
                <w:color w:val="000000"/>
                <w:sz w:val="21"/>
                <w:szCs w:val="21"/>
              </w:rPr>
              <w:t>不锈钢</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78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别针</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 </w:t>
            </w:r>
            <w:r>
              <w:rPr>
                <w:rFonts w:ascii="仿宋_GB2312" w:eastAsia="仿宋_GB2312" w:cs="仿宋_GB2312"/>
                <w:color w:val="000000"/>
                <w:sz w:val="21"/>
                <w:szCs w:val="21"/>
              </w:rPr>
              <w:t>号别针，</w:t>
            </w:r>
            <w:r>
              <w:rPr>
                <w:color w:val="000000"/>
                <w:sz w:val="21"/>
                <w:szCs w:val="21"/>
              </w:rPr>
              <w:t xml:space="preserve">38mm </w:t>
            </w:r>
            <w:r>
              <w:rPr>
                <w:rFonts w:ascii="仿宋_GB2312" w:eastAsia="仿宋_GB2312" w:cs="仿宋_GB2312"/>
                <w:color w:val="000000"/>
                <w:sz w:val="21"/>
                <w:szCs w:val="21"/>
              </w:rPr>
              <w:t>长，</w:t>
            </w:r>
            <w:r>
              <w:rPr>
                <w:color w:val="000000"/>
                <w:sz w:val="21"/>
                <w:szCs w:val="21"/>
              </w:rPr>
              <w:t>100</w:t>
            </w:r>
            <w:r>
              <w:rPr>
                <w:rFonts w:ascii="仿宋_GB2312" w:eastAsia="仿宋_GB2312" w:cs="仿宋_GB2312"/>
                <w:color w:val="000000"/>
                <w:sz w:val="21"/>
                <w:szCs w:val="21"/>
              </w:rPr>
              <w:t>个</w:t>
            </w:r>
            <w:r>
              <w:rPr>
                <w:color w:val="000000"/>
                <w:sz w:val="21"/>
                <w:szCs w:val="21"/>
              </w:rPr>
              <w:t>/</w:t>
            </w:r>
            <w:r>
              <w:rPr>
                <w:rFonts w:ascii="仿宋_GB2312" w:eastAsia="仿宋_GB2312" w:cs="仿宋_GB2312"/>
                <w:color w:val="000000"/>
                <w:sz w:val="21"/>
                <w:szCs w:val="21"/>
              </w:rPr>
              <w:t>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盒</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w:t>
            </w:r>
          </w:p>
        </w:tc>
      </w:tr>
      <w:tr>
        <w:tblPrEx>
          <w:tblCellMar>
            <w:top w:w="0" w:type="dxa"/>
            <w:left w:w="108" w:type="dxa"/>
            <w:bottom w:w="0" w:type="dxa"/>
            <w:right w:w="108" w:type="dxa"/>
          </w:tblCellMar>
        </w:tblPrEx>
        <w:trPr>
          <w:trHeight w:val="53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79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绷带</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8cm*4.5m 2 </w:t>
            </w:r>
            <w:r>
              <w:rPr>
                <w:rFonts w:ascii="仿宋_GB2312" w:eastAsia="仿宋_GB2312" w:cs="仿宋_GB2312"/>
                <w:color w:val="000000"/>
                <w:sz w:val="21"/>
                <w:szCs w:val="21"/>
              </w:rPr>
              <w:t>卷</w:t>
            </w:r>
            <w:r>
              <w:rPr>
                <w:color w:val="000000"/>
                <w:sz w:val="21"/>
                <w:szCs w:val="21"/>
              </w:rPr>
              <w:t>/</w:t>
            </w:r>
            <w:r>
              <w:rPr>
                <w:rFonts w:ascii="仿宋_GB2312" w:eastAsia="仿宋_GB2312" w:cs="仿宋_GB2312"/>
                <w:color w:val="000000"/>
                <w:sz w:val="21"/>
                <w:szCs w:val="21"/>
              </w:rPr>
              <w:t>袋</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80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搅拌棒（配置消毒水用）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普通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根</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5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81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长柄水勺</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45CM</w:t>
            </w:r>
            <w:r>
              <w:rPr>
                <w:rFonts w:ascii="仿宋_GB2312" w:eastAsia="仿宋_GB2312" w:cs="仿宋_GB2312"/>
                <w:color w:val="000000"/>
                <w:sz w:val="21"/>
                <w:szCs w:val="21"/>
              </w:rPr>
              <w:t>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把</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82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沥水筐</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33CM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83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橡胶手套</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小号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84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橡胶手套</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中号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85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橡胶手套</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大号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86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防滑鞋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浅口，女</w:t>
            </w:r>
            <w:r>
              <w:rPr>
                <w:rFonts w:eastAsia="仿宋_GB2312"/>
                <w:color w:val="000000"/>
                <w:sz w:val="21"/>
                <w:szCs w:val="21"/>
              </w:rPr>
              <w:t>38</w:t>
            </w:r>
            <w:r>
              <w:rPr>
                <w:rFonts w:ascii="仿宋_GB2312" w:hAnsi="宋体" w:eastAsia="仿宋_GB2312" w:cs="仿宋_GB2312"/>
                <w:color w:val="000000"/>
                <w:sz w:val="21"/>
                <w:szCs w:val="21"/>
              </w:rPr>
              <w:t>～</w:t>
            </w:r>
            <w:r>
              <w:rPr>
                <w:rFonts w:eastAsia="仿宋_GB2312"/>
                <w:color w:val="000000"/>
                <w:sz w:val="21"/>
                <w:szCs w:val="21"/>
              </w:rPr>
              <w:t>42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双</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87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防滑鞋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浅口，男</w:t>
            </w:r>
            <w:r>
              <w:rPr>
                <w:rFonts w:eastAsia="仿宋_GB2312"/>
                <w:color w:val="000000"/>
                <w:sz w:val="21"/>
                <w:szCs w:val="21"/>
              </w:rPr>
              <w:t>42</w:t>
            </w:r>
            <w:r>
              <w:rPr>
                <w:rFonts w:ascii="仿宋_GB2312" w:hAnsi="宋体" w:eastAsia="仿宋_GB2312" w:cs="仿宋_GB2312"/>
                <w:color w:val="000000"/>
                <w:sz w:val="21"/>
                <w:szCs w:val="21"/>
              </w:rPr>
              <w:t>～</w:t>
            </w:r>
            <w:r>
              <w:rPr>
                <w:rFonts w:eastAsia="仿宋_GB2312"/>
                <w:color w:val="000000"/>
                <w:sz w:val="21"/>
                <w:szCs w:val="21"/>
              </w:rPr>
              <w:t xml:space="preserve">46 </w:t>
            </w:r>
            <w:r>
              <w:rPr>
                <w:rFonts w:ascii="仿宋_GB2312" w:hAnsi="宋体" w:eastAsia="仿宋_GB2312" w:cs="仿宋_GB2312"/>
                <w:color w:val="000000"/>
                <w:sz w:val="21"/>
                <w:szCs w:val="21"/>
              </w:rPr>
              <w:t>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双</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3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88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凡士林油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20g</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89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开口水杯</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仿瓷材质，</w:t>
            </w:r>
            <w:r>
              <w:rPr>
                <w:rFonts w:eastAsia="仿宋_GB2312"/>
                <w:color w:val="000000"/>
                <w:sz w:val="21"/>
                <w:szCs w:val="21"/>
              </w:rPr>
              <w:t>12*7cm,</w:t>
            </w:r>
            <w:r>
              <w:rPr>
                <w:rFonts w:ascii="仿宋_GB2312" w:hAnsi="宋体" w:eastAsia="仿宋_GB2312" w:cs="仿宋_GB2312"/>
                <w:color w:val="000000"/>
                <w:sz w:val="21"/>
                <w:szCs w:val="21"/>
              </w:rPr>
              <w:t>容量</w:t>
            </w:r>
            <w:r>
              <w:rPr>
                <w:rFonts w:eastAsia="仿宋_GB2312"/>
                <w:color w:val="000000"/>
                <w:sz w:val="21"/>
                <w:szCs w:val="21"/>
              </w:rPr>
              <w:t>350ml</w:t>
            </w:r>
            <w:r>
              <w:rPr>
                <w:rFonts w:ascii="仿宋_GB2312" w:hAnsi="宋体" w:eastAsia="仿宋_GB2312" w:cs="仿宋_GB2312"/>
                <w:color w:val="000000"/>
                <w:sz w:val="21"/>
                <w:szCs w:val="21"/>
              </w:rPr>
              <w:t>（暖色调）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12</w:t>
            </w:r>
          </w:p>
        </w:tc>
      </w:tr>
      <w:tr>
        <w:tblPrEx>
          <w:tblCellMar>
            <w:top w:w="0" w:type="dxa"/>
            <w:left w:w="108" w:type="dxa"/>
            <w:bottom w:w="0" w:type="dxa"/>
            <w:right w:w="108" w:type="dxa"/>
          </w:tblCellMar>
        </w:tblPrEx>
        <w:trPr>
          <w:trHeight w:val="128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90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漱口杯</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200ml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91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碘伏</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小瓶</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92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滴耳剂</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5ml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支</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93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3</w:t>
            </w:r>
            <w:r>
              <w:rPr>
                <w:rFonts w:ascii="仿宋_GB2312" w:eastAsia="仿宋_GB2312" w:cs="仿宋_GB2312"/>
                <w:color w:val="000000"/>
                <w:sz w:val="21"/>
                <w:szCs w:val="21"/>
              </w:rPr>
              <w:t>％双氧水</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100ml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50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94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药杯</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带盖，上口直径</w:t>
            </w:r>
            <w:r>
              <w:rPr>
                <w:rFonts w:eastAsia="仿宋_GB2312"/>
                <w:color w:val="000000"/>
                <w:sz w:val="21"/>
                <w:szCs w:val="21"/>
              </w:rPr>
              <w:t xml:space="preserve"> 3.5cm</w:t>
            </w:r>
            <w:r>
              <w:rPr>
                <w:rFonts w:ascii="仿宋_GB2312" w:hAnsi="宋体" w:eastAsia="仿宋_GB2312" w:cs="仿宋_GB2312"/>
                <w:color w:val="000000"/>
                <w:sz w:val="21"/>
                <w:szCs w:val="21"/>
              </w:rPr>
              <w:t>，底部直径 3.2cm，高度 2.5cm，约15m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r>
      <w:tr>
        <w:tblPrEx>
          <w:tblCellMar>
            <w:top w:w="0" w:type="dxa"/>
            <w:left w:w="108" w:type="dxa"/>
            <w:bottom w:w="0" w:type="dxa"/>
            <w:right w:w="108" w:type="dxa"/>
          </w:tblCellMar>
        </w:tblPrEx>
        <w:trPr>
          <w:trHeight w:val="80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95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空药瓶</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带标示小药瓶</w:t>
            </w:r>
            <w:r>
              <w:rPr>
                <w:rFonts w:eastAsia="仿宋_GB2312"/>
                <w:color w:val="000000"/>
                <w:sz w:val="21"/>
                <w:szCs w:val="21"/>
              </w:rPr>
              <w:t xml:space="preserve"> 4 </w:t>
            </w:r>
            <w:r>
              <w:rPr>
                <w:rFonts w:ascii="仿宋_GB2312" w:hAnsi="宋体" w:eastAsia="仿宋_GB2312" w:cs="仿宋_GB2312"/>
                <w:color w:val="000000"/>
                <w:sz w:val="21"/>
                <w:szCs w:val="21"/>
              </w:rPr>
              <w:t>个，标识不同药品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r>
      <w:tr>
        <w:tblPrEx>
          <w:tblCellMar>
            <w:top w:w="0" w:type="dxa"/>
            <w:left w:w="108" w:type="dxa"/>
            <w:bottom w:w="0" w:type="dxa"/>
            <w:right w:w="108" w:type="dxa"/>
          </w:tblCellMar>
        </w:tblPrEx>
        <w:trPr>
          <w:trHeight w:val="50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96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普通剪刀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常规</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把</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97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安全剪刀</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普通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把</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98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彩笔</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24</w:t>
            </w:r>
            <w:r>
              <w:rPr>
                <w:rFonts w:ascii="仿宋_GB2312" w:eastAsia="仿宋_GB2312" w:cs="仿宋_GB2312"/>
                <w:color w:val="000000"/>
                <w:sz w:val="21"/>
                <w:szCs w:val="21"/>
              </w:rPr>
              <w:t>色</w:t>
            </w:r>
            <w:r>
              <w:rPr>
                <w:color w:val="000000"/>
                <w:sz w:val="21"/>
                <w:szCs w:val="21"/>
              </w:rPr>
              <w:t>/</w:t>
            </w:r>
            <w:r>
              <w:rPr>
                <w:rFonts w:ascii="仿宋_GB2312" w:eastAsia="仿宋_GB2312" w:cs="仿宋_GB2312"/>
                <w:color w:val="000000"/>
                <w:sz w:val="21"/>
                <w:szCs w:val="21"/>
              </w:rPr>
              <w:t>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盒</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99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涂鸦画册</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普通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本</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100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小方巾</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25*25cm (</w:t>
            </w:r>
            <w:r>
              <w:rPr>
                <w:rFonts w:ascii="仿宋_GB2312" w:eastAsia="仿宋_GB2312" w:cs="仿宋_GB2312"/>
                <w:color w:val="000000"/>
                <w:sz w:val="21"/>
                <w:szCs w:val="21"/>
              </w:rPr>
              <w:t>纯棉</w:t>
            </w:r>
            <w:r>
              <w:rPr>
                <w:color w:val="000000"/>
                <w:sz w:val="21"/>
                <w:szCs w:val="21"/>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条</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101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餐巾</w:t>
            </w:r>
            <w:r>
              <w:rPr>
                <w:rFonts w:eastAsia="仿宋_GB2312"/>
                <w:color w:val="000000"/>
                <w:sz w:val="21"/>
                <w:szCs w:val="21"/>
              </w:rPr>
              <w:t>/</w:t>
            </w:r>
            <w:r>
              <w:rPr>
                <w:rFonts w:ascii="仿宋_GB2312" w:hAnsi="宋体" w:eastAsia="仿宋_GB2312" w:cs="仿宋_GB2312"/>
                <w:color w:val="000000"/>
                <w:sz w:val="21"/>
                <w:szCs w:val="21"/>
              </w:rPr>
              <w:t>毛巾</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34×72cm</w:t>
            </w:r>
            <w:r>
              <w:rPr>
                <w:rFonts w:ascii="仿宋_GB2312" w:eastAsia="仿宋_GB2312" w:cs="仿宋_GB2312"/>
                <w:color w:val="000000"/>
                <w:sz w:val="21"/>
                <w:szCs w:val="21"/>
              </w:rPr>
              <w:t>，米黄色</w:t>
            </w:r>
            <w:r>
              <w:rPr>
                <w:color w:val="000000"/>
                <w:sz w:val="21"/>
                <w:szCs w:val="21"/>
              </w:rPr>
              <w:t>/</w:t>
            </w:r>
            <w:r>
              <w:rPr>
                <w:rFonts w:ascii="仿宋_GB2312" w:eastAsia="仿宋_GB2312" w:cs="仿宋_GB2312"/>
                <w:color w:val="000000"/>
                <w:sz w:val="21"/>
                <w:szCs w:val="21"/>
              </w:rPr>
              <w:t>灰色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条</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32</w:t>
            </w:r>
          </w:p>
        </w:tc>
      </w:tr>
      <w:tr>
        <w:tblPrEx>
          <w:tblCellMar>
            <w:top w:w="0" w:type="dxa"/>
            <w:left w:w="108" w:type="dxa"/>
            <w:bottom w:w="0" w:type="dxa"/>
            <w:right w:w="108" w:type="dxa"/>
          </w:tblCellMar>
        </w:tblPrEx>
        <w:trPr>
          <w:trHeight w:val="50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102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手机模型（场景）</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常规</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103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简单音乐器材</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如摇铃、沙锤、响板等</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104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抹布</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25cm*25cm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16</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105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胶棒</w:t>
            </w:r>
            <w:r>
              <w:rPr>
                <w:rFonts w:ascii="仿宋_GB2312" w:hAnsi="宋体" w:eastAsia="仿宋_GB2312" w:cs="仿宋_GB2312"/>
                <w:color w:val="000000"/>
                <w:sz w:val="21"/>
                <w:szCs w:val="21"/>
              </w:rPr>
              <w:t>（固体胶）</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根</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16</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106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手功能训练</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包括五指固定握力球、指力训练器等</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107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救护用三角巾</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90*90*127CM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条</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30</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108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一次性中单</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60CM*60CM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40</w:t>
            </w:r>
          </w:p>
        </w:tc>
      </w:tr>
      <w:tr>
        <w:tblPrEx>
          <w:tblCellMar>
            <w:top w:w="0" w:type="dxa"/>
            <w:left w:w="108" w:type="dxa"/>
            <w:bottom w:w="0" w:type="dxa"/>
            <w:right w:w="108" w:type="dxa"/>
          </w:tblCellMar>
        </w:tblPrEx>
        <w:trPr>
          <w:trHeight w:val="4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109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湿巾</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每个独立包装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50</w:t>
            </w:r>
          </w:p>
        </w:tc>
      </w:tr>
      <w:tr>
        <w:tblPrEx>
          <w:tblCellMar>
            <w:top w:w="0" w:type="dxa"/>
            <w:left w:w="108" w:type="dxa"/>
            <w:bottom w:w="0" w:type="dxa"/>
            <w:right w:w="108" w:type="dxa"/>
          </w:tblCellMar>
        </w:tblPrEx>
        <w:trPr>
          <w:trHeight w:val="29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110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货架</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200*50*210</w:t>
            </w:r>
            <w:r>
              <w:rPr>
                <w:rFonts w:ascii="仿宋_GB2312" w:eastAsia="仿宋_GB2312" w:cs="仿宋_GB2312"/>
                <w:color w:val="000000"/>
                <w:sz w:val="21"/>
                <w:szCs w:val="21"/>
              </w:rPr>
              <w:t>带轮子</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15</w:t>
            </w:r>
          </w:p>
        </w:tc>
      </w:tr>
    </w:tbl>
    <w:p>
      <w:pPr>
        <w:pStyle w:val="77"/>
        <w:rPr>
          <w:kern w:val="0"/>
        </w:rPr>
      </w:pPr>
      <w:r>
        <w:rPr>
          <w:rFonts w:hint="eastAsia"/>
          <w:kern w:val="0"/>
        </w:rPr>
        <w:t>三、违约责任：</w:t>
      </w:r>
    </w:p>
    <w:p>
      <w:pPr>
        <w:pStyle w:val="79"/>
      </w:pPr>
      <w:r>
        <w:rPr>
          <w:rFonts w:hint="eastAsia"/>
        </w:rPr>
        <w:t>1.中标人不能按期供货，采购人按500元/日扣除违约金。采购人原因或不可抗力的因素影响除外。</w:t>
      </w:r>
    </w:p>
    <w:p>
      <w:pPr>
        <w:pStyle w:val="79"/>
      </w:pPr>
      <w:r>
        <w:rPr>
          <w:rFonts w:hint="eastAsia"/>
        </w:rPr>
        <w:t>2.中标人不按合同规定的配置、技术标准供货的，采购人有权终止合同并不支付相关款项。</w:t>
      </w:r>
    </w:p>
    <w:p>
      <w:pPr>
        <w:pStyle w:val="77"/>
        <w:rPr>
          <w:kern w:val="0"/>
        </w:rPr>
      </w:pPr>
      <w:r>
        <w:rPr>
          <w:rFonts w:hint="eastAsia"/>
          <w:kern w:val="0"/>
        </w:rPr>
        <w:t>四、履约保证金：无</w:t>
      </w:r>
    </w:p>
    <w:p>
      <w:pPr>
        <w:pStyle w:val="75"/>
        <w:rPr>
          <w:rFonts w:ascii="宋体" w:hAnsi="宋体"/>
        </w:rPr>
      </w:pPr>
      <w:r>
        <w:rPr>
          <w:rFonts w:ascii="宋体" w:hAnsi="宋体"/>
        </w:rPr>
        <w:br w:type="page"/>
      </w:r>
      <w:r>
        <w:rPr>
          <w:rFonts w:hint="eastAsia" w:ascii="宋体" w:hAnsi="宋体"/>
        </w:rPr>
        <w:t>第三章  采购合同</w:t>
      </w:r>
      <w:bookmarkEnd w:id="20"/>
    </w:p>
    <w:p>
      <w:pPr>
        <w:pStyle w:val="77"/>
        <w:rPr>
          <w:rFonts w:cs="Calibri"/>
          <w:kern w:val="0"/>
          <w:lang w:bidi="en-US"/>
        </w:rPr>
      </w:pPr>
      <w:r>
        <w:rPr>
          <w:rFonts w:hint="eastAsia"/>
          <w:kern w:val="0"/>
          <w:lang w:bidi="en-US"/>
        </w:rPr>
        <w:t>甲方：</w:t>
      </w:r>
    </w:p>
    <w:p>
      <w:pPr>
        <w:pStyle w:val="77"/>
        <w:rPr>
          <w:rFonts w:cs="Calibri"/>
          <w:kern w:val="0"/>
          <w:lang w:bidi="en-US"/>
        </w:rPr>
      </w:pPr>
      <w:r>
        <w:rPr>
          <w:rFonts w:hint="eastAsia"/>
          <w:kern w:val="0"/>
          <w:lang w:bidi="en-US"/>
        </w:rPr>
        <w:t>乙方：</w:t>
      </w:r>
    </w:p>
    <w:p>
      <w:pPr>
        <w:pStyle w:val="79"/>
        <w:rPr>
          <w:rFonts w:cs="Calibri"/>
          <w:kern w:val="0"/>
          <w:lang w:bidi="en-US"/>
        </w:rPr>
      </w:pPr>
      <w:r>
        <w:rPr>
          <w:rFonts w:hint="eastAsia"/>
          <w:kern w:val="0"/>
          <w:lang w:bidi="en-US"/>
        </w:rPr>
        <w:t>甲乙双方根据《中华人民共和国民法典》及相关的法律法规之规定，本着友好合作、协商一致、共同发展的原则，就甲方向乙方采购事宜达成协议，自愿签定本合同且共同遵守。</w:t>
      </w:r>
    </w:p>
    <w:p>
      <w:pPr>
        <w:pStyle w:val="77"/>
        <w:rPr>
          <w:rFonts w:cs="Calibri"/>
          <w:kern w:val="0"/>
          <w:lang w:bidi="en-US"/>
        </w:rPr>
      </w:pPr>
      <w:r>
        <w:rPr>
          <w:rFonts w:hint="eastAsia"/>
          <w:kern w:val="0"/>
          <w:lang w:bidi="en-US"/>
        </w:rPr>
        <w:t>一、合作方式：</w:t>
      </w:r>
    </w:p>
    <w:p>
      <w:pPr>
        <w:pStyle w:val="79"/>
      </w:pPr>
      <w:r>
        <w:rPr>
          <w:rFonts w:hint="eastAsia"/>
        </w:rPr>
        <w:t>甲方向乙方购买</w:t>
      </w:r>
      <w:r>
        <w:rPr>
          <w:rFonts w:hint="eastAsia"/>
          <w:lang w:bidi="en-US"/>
        </w:rPr>
        <w:t>养老照护实训耗材</w:t>
      </w:r>
      <w:r>
        <w:rPr>
          <w:rFonts w:hint="eastAsia"/>
        </w:rPr>
        <w:t>，2023年5月9日前所有货品到货。</w:t>
      </w:r>
    </w:p>
    <w:p>
      <w:pPr>
        <w:pStyle w:val="77"/>
        <w:rPr>
          <w:kern w:val="0"/>
          <w:lang w:bidi="en-US"/>
        </w:rPr>
      </w:pPr>
      <w:r>
        <w:rPr>
          <w:rFonts w:hint="eastAsia"/>
          <w:kern w:val="0"/>
          <w:lang w:bidi="en-US"/>
        </w:rPr>
        <w:t>二、服务期：</w:t>
      </w:r>
    </w:p>
    <w:p>
      <w:pPr>
        <w:pStyle w:val="79"/>
        <w:rPr>
          <w:kern w:val="0"/>
          <w:lang w:bidi="en-US"/>
        </w:rPr>
      </w:pPr>
      <w:r>
        <w:rPr>
          <w:rFonts w:hint="eastAsia"/>
        </w:rPr>
        <w:t>2023年5月9日前完成。</w:t>
      </w:r>
    </w:p>
    <w:p>
      <w:pPr>
        <w:pStyle w:val="77"/>
        <w:rPr>
          <w:rFonts w:cs="Calibri"/>
          <w:kern w:val="0"/>
          <w:lang w:bidi="en-US"/>
        </w:rPr>
      </w:pPr>
      <w:r>
        <w:rPr>
          <w:rFonts w:hint="eastAsia"/>
          <w:kern w:val="0"/>
          <w:lang w:bidi="en-US"/>
        </w:rPr>
        <w:t>三、支付方式：</w:t>
      </w:r>
    </w:p>
    <w:p>
      <w:pPr>
        <w:pStyle w:val="79"/>
      </w:pPr>
      <w:r>
        <w:rPr>
          <w:rFonts w:hint="eastAsia"/>
          <w:kern w:val="0"/>
          <w:szCs w:val="28"/>
        </w:rPr>
        <w:t>履约完成并通过采购人验收</w:t>
      </w:r>
      <w:r>
        <w:rPr>
          <w:rFonts w:hint="eastAsia"/>
        </w:rPr>
        <w:t>。由双方确认结算费用后，中标人开具正式发票并加盖财务专用章，采购人在收到发票后15个工作日内及时付清结算费用。</w:t>
      </w:r>
    </w:p>
    <w:p>
      <w:pPr>
        <w:pStyle w:val="77"/>
        <w:rPr>
          <w:rFonts w:cs="Calibri"/>
          <w:kern w:val="0"/>
          <w:lang w:bidi="en-US"/>
        </w:rPr>
      </w:pPr>
      <w:r>
        <w:rPr>
          <w:rFonts w:hint="eastAsia"/>
          <w:kern w:val="0"/>
          <w:lang w:bidi="en-US"/>
        </w:rPr>
        <w:t>四、违约责任</w:t>
      </w:r>
    </w:p>
    <w:p>
      <w:pPr>
        <w:pStyle w:val="79"/>
      </w:pPr>
      <w:r>
        <w:rPr>
          <w:rFonts w:hint="eastAsia"/>
        </w:rPr>
        <w:t>1.中标人不能按期供货，采购人按500元/日扣除违约金。采购人原因或不可抗力的因素影响除外。</w:t>
      </w:r>
    </w:p>
    <w:p>
      <w:pPr>
        <w:pStyle w:val="79"/>
      </w:pPr>
      <w:r>
        <w:rPr>
          <w:rFonts w:hint="eastAsia"/>
        </w:rPr>
        <w:t>2.中标人不按合同规定的配置、技术标准供货的，采购人有权终止合同并不支付相关款项。</w:t>
      </w:r>
    </w:p>
    <w:p>
      <w:pPr>
        <w:pStyle w:val="77"/>
        <w:rPr>
          <w:rFonts w:cs="Calibri"/>
          <w:kern w:val="0"/>
          <w:lang w:bidi="en-US"/>
        </w:rPr>
      </w:pPr>
      <w:r>
        <w:rPr>
          <w:rFonts w:hint="eastAsia"/>
          <w:kern w:val="0"/>
          <w:lang w:bidi="en-US"/>
        </w:rPr>
        <w:t>五、合同附则</w:t>
      </w:r>
    </w:p>
    <w:p>
      <w:pPr>
        <w:pStyle w:val="79"/>
      </w:pPr>
      <w:r>
        <w:t>1</w:t>
      </w:r>
      <w:r>
        <w:rPr>
          <w:rFonts w:hint="eastAsia"/>
        </w:rPr>
        <w:t>.本合同的任何修改或补充，只有在双方授权代表签字后生效，并成为本合同不可分割的组成部分，与本合同具有同等法律效力。</w:t>
      </w:r>
    </w:p>
    <w:p>
      <w:pPr>
        <w:pStyle w:val="79"/>
      </w:pPr>
      <w:r>
        <w:t>2</w:t>
      </w:r>
      <w:r>
        <w:rPr>
          <w:rFonts w:hint="eastAsia"/>
        </w:rPr>
        <w:t>.除非遇到不可抗力因素导致本合同不能履行，未经甲、乙双方一致书面同意，任何单方无权变更合同内容。</w:t>
      </w:r>
    </w:p>
    <w:p>
      <w:pPr>
        <w:pStyle w:val="79"/>
      </w:pPr>
      <w:r>
        <w:t>3</w:t>
      </w:r>
      <w:r>
        <w:rPr>
          <w:rFonts w:hint="eastAsia"/>
        </w:rPr>
        <w:t>.本合同一式两份，甲、乙双方各执一份，双方签字盖章之日起生效，有效期一年，到期后若双方未书面提出终止则合同顺延，继续生效。</w:t>
      </w:r>
    </w:p>
    <w:p>
      <w:pPr>
        <w:pStyle w:val="79"/>
      </w:pPr>
      <w:r>
        <w:t>4</w:t>
      </w:r>
      <w:r>
        <w:rPr>
          <w:rFonts w:hint="eastAsia"/>
        </w:rPr>
        <w:t>.本合同在履行中产生的各种争议，甲乙双方应协商解决，如协商不成，双方均可依法向甲方所在地人民法院起诉。</w:t>
      </w:r>
    </w:p>
    <w:p>
      <w:pPr>
        <w:pStyle w:val="79"/>
      </w:pPr>
      <w:r>
        <w:t>5</w:t>
      </w:r>
      <w:r>
        <w:rPr>
          <w:rFonts w:hint="eastAsia"/>
        </w:rPr>
        <w:t>.对于本合同未尽事宜，双方可签订补充协议，补充协议与本合同有同等法律效力。</w:t>
      </w:r>
    </w:p>
    <w:p>
      <w:pPr>
        <w:pStyle w:val="79"/>
        <w:rPr>
          <w:kern w:val="0"/>
          <w:lang w:bidi="en-US"/>
        </w:rPr>
      </w:pPr>
    </w:p>
    <w:p>
      <w:pPr>
        <w:pStyle w:val="79"/>
        <w:rPr>
          <w:rFonts w:cs="Calibri"/>
          <w:kern w:val="0"/>
          <w:lang w:eastAsia="en-US" w:bidi="en-US"/>
        </w:rPr>
      </w:pPr>
      <w:r>
        <w:rPr>
          <w:rFonts w:hint="eastAsia"/>
          <w:kern w:val="0"/>
          <w:lang w:eastAsia="en-US" w:bidi="en-US"/>
        </w:rPr>
        <w:t>甲方：</w:t>
      </w:r>
      <w:r>
        <w:rPr>
          <w:rFonts w:hint="eastAsia"/>
          <w:kern w:val="0"/>
          <w:lang w:bidi="en-US"/>
        </w:rPr>
        <w:t xml:space="preserve">                                            </w:t>
      </w:r>
      <w:r>
        <w:rPr>
          <w:rFonts w:hint="eastAsia"/>
          <w:kern w:val="0"/>
          <w:lang w:eastAsia="en-US" w:bidi="en-US"/>
        </w:rPr>
        <w:t>乙方：</w:t>
      </w:r>
    </w:p>
    <w:p>
      <w:pPr>
        <w:pStyle w:val="79"/>
        <w:rPr>
          <w:rFonts w:cs="Calibri"/>
          <w:kern w:val="0"/>
          <w:lang w:eastAsia="en-US" w:bidi="en-US"/>
        </w:rPr>
      </w:pPr>
      <w:r>
        <w:rPr>
          <w:rFonts w:hint="eastAsia"/>
          <w:kern w:val="0"/>
          <w:lang w:eastAsia="en-US" w:bidi="en-US"/>
        </w:rPr>
        <w:t>法定代表人：</w:t>
      </w:r>
      <w:r>
        <w:rPr>
          <w:rFonts w:hint="eastAsia"/>
          <w:kern w:val="0"/>
          <w:lang w:bidi="en-US"/>
        </w:rPr>
        <w:t xml:space="preserve">                                      </w:t>
      </w:r>
      <w:r>
        <w:rPr>
          <w:rFonts w:hint="eastAsia"/>
          <w:kern w:val="0"/>
          <w:lang w:eastAsia="en-US" w:bidi="en-US"/>
        </w:rPr>
        <w:t>法定代表人：</w:t>
      </w:r>
    </w:p>
    <w:p>
      <w:pPr>
        <w:pStyle w:val="79"/>
        <w:rPr>
          <w:rFonts w:cs="Calibri"/>
          <w:kern w:val="0"/>
          <w:lang w:bidi="en-US"/>
        </w:rPr>
      </w:pPr>
      <w:r>
        <w:rPr>
          <w:rFonts w:hint="eastAsia"/>
          <w:kern w:val="0"/>
          <w:lang w:bidi="en-US"/>
        </w:rPr>
        <w:t>委托代理人：                                      委托代理人：</w:t>
      </w:r>
    </w:p>
    <w:p>
      <w:pPr>
        <w:pStyle w:val="79"/>
        <w:rPr>
          <w:rFonts w:cs="Calibri"/>
          <w:kern w:val="0"/>
          <w:lang w:bidi="en-US"/>
        </w:rPr>
      </w:pPr>
      <w:r>
        <w:rPr>
          <w:rFonts w:hint="eastAsia"/>
          <w:kern w:val="0"/>
          <w:lang w:bidi="en-US"/>
        </w:rPr>
        <w:t>电话：                                            电话：</w:t>
      </w:r>
    </w:p>
    <w:p>
      <w:pPr>
        <w:pStyle w:val="79"/>
        <w:rPr>
          <w:rFonts w:cs="Calibri"/>
          <w:kern w:val="0"/>
          <w:lang w:bidi="en-US"/>
        </w:rPr>
      </w:pPr>
      <w:r>
        <w:rPr>
          <w:rFonts w:hint="eastAsia"/>
          <w:kern w:val="0"/>
          <w:lang w:bidi="en-US"/>
        </w:rPr>
        <w:t>时间：                                            时间：</w:t>
      </w:r>
    </w:p>
    <w:p>
      <w:pPr>
        <w:pStyle w:val="79"/>
        <w:ind w:firstLine="440"/>
        <w:rPr>
          <w:rFonts w:cs="Calibri"/>
          <w:kern w:val="0"/>
          <w:sz w:val="22"/>
          <w:lang w:bidi="en-US"/>
        </w:rPr>
      </w:pPr>
    </w:p>
    <w:p>
      <w:pPr>
        <w:pStyle w:val="79"/>
        <w:ind w:firstLine="440"/>
        <w:rPr>
          <w:rFonts w:cs="Calibri"/>
          <w:kern w:val="0"/>
          <w:sz w:val="22"/>
          <w:lang w:bidi="en-US"/>
        </w:rPr>
      </w:pPr>
    </w:p>
    <w:p>
      <w:pPr>
        <w:pStyle w:val="75"/>
        <w:rPr>
          <w:rFonts w:ascii="宋体" w:hAnsi="宋体"/>
        </w:rPr>
      </w:pPr>
      <w:r>
        <w:rPr>
          <w:rFonts w:ascii="宋体" w:hAnsi="宋体"/>
        </w:rPr>
        <w:br w:type="page"/>
      </w:r>
      <w:bookmarkStart w:id="21" w:name="_Toc110268767"/>
      <w:r>
        <w:rPr>
          <w:rFonts w:hint="eastAsia" w:ascii="宋体" w:hAnsi="宋体"/>
        </w:rPr>
        <w:t>第四章 响应文件组成</w:t>
      </w:r>
      <w:bookmarkEnd w:id="21"/>
    </w:p>
    <w:p>
      <w:pPr>
        <w:spacing w:line="460" w:lineRule="exact"/>
        <w:ind w:firstLine="422" w:firstLineChars="200"/>
        <w:rPr>
          <w:rFonts w:ascii="宋体" w:hAnsi="宋体"/>
          <w:b/>
          <w:sz w:val="21"/>
          <w:szCs w:val="21"/>
        </w:rPr>
      </w:pPr>
      <w:r>
        <w:rPr>
          <w:rFonts w:ascii="宋体" w:hAnsi="宋体"/>
          <w:b/>
          <w:sz w:val="21"/>
          <w:szCs w:val="21"/>
        </w:rPr>
        <w:t>响应文件由资格审查证明文件</w:t>
      </w:r>
      <w:r>
        <w:rPr>
          <w:rFonts w:hint="eastAsia" w:ascii="宋体" w:hAnsi="宋体"/>
          <w:b/>
          <w:sz w:val="21"/>
          <w:szCs w:val="21"/>
        </w:rPr>
        <w:t>（</w:t>
      </w:r>
      <w:r>
        <w:rPr>
          <w:rFonts w:hint="eastAsia" w:ascii="宋体" w:hAnsi="宋体" w:cs="宋体"/>
          <w:b/>
          <w:szCs w:val="21"/>
        </w:rPr>
        <w:t>一个密封包单独密封，含一正二副</w:t>
      </w:r>
      <w:r>
        <w:rPr>
          <w:rFonts w:hint="eastAsia" w:ascii="宋体" w:hAnsi="宋体"/>
          <w:b/>
          <w:sz w:val="21"/>
          <w:szCs w:val="21"/>
        </w:rPr>
        <w:t>）</w:t>
      </w:r>
      <w:r>
        <w:rPr>
          <w:rFonts w:ascii="宋体" w:hAnsi="宋体"/>
          <w:b/>
          <w:sz w:val="21"/>
          <w:szCs w:val="21"/>
        </w:rPr>
        <w:t>、</w:t>
      </w:r>
      <w:r>
        <w:rPr>
          <w:rFonts w:hint="eastAsia" w:ascii="宋体" w:hAnsi="宋体"/>
          <w:b/>
          <w:sz w:val="21"/>
          <w:szCs w:val="21"/>
        </w:rPr>
        <w:t>报价</w:t>
      </w:r>
      <w:r>
        <w:rPr>
          <w:rFonts w:ascii="宋体" w:hAnsi="宋体"/>
          <w:b/>
          <w:sz w:val="21"/>
          <w:szCs w:val="21"/>
        </w:rPr>
        <w:t>文件</w:t>
      </w:r>
      <w:r>
        <w:rPr>
          <w:rFonts w:hint="eastAsia" w:ascii="宋体" w:hAnsi="宋体"/>
          <w:b/>
          <w:sz w:val="21"/>
          <w:szCs w:val="21"/>
        </w:rPr>
        <w:t>（</w:t>
      </w:r>
      <w:r>
        <w:rPr>
          <w:rFonts w:hint="eastAsia" w:ascii="宋体" w:hAnsi="宋体" w:cs="宋体"/>
          <w:b/>
          <w:szCs w:val="21"/>
        </w:rPr>
        <w:t>一个密封包单独密封，含一正二副</w:t>
      </w:r>
      <w:r>
        <w:rPr>
          <w:rFonts w:hint="eastAsia" w:ascii="宋体" w:hAnsi="宋体"/>
          <w:b/>
          <w:sz w:val="21"/>
          <w:szCs w:val="21"/>
        </w:rPr>
        <w:t>）二</w:t>
      </w:r>
      <w:r>
        <w:rPr>
          <w:rFonts w:ascii="宋体" w:hAnsi="宋体"/>
          <w:b/>
          <w:sz w:val="21"/>
          <w:szCs w:val="21"/>
        </w:rPr>
        <w:t>部分组成。</w:t>
      </w:r>
      <w:r>
        <w:rPr>
          <w:rFonts w:ascii="宋体" w:hAnsi="宋体"/>
          <w:b/>
          <w:bCs/>
          <w:kern w:val="0"/>
          <w:sz w:val="21"/>
          <w:szCs w:val="21"/>
          <w:lang w:val="zh-CN"/>
        </w:rPr>
        <w:t>请供应商根据本</w:t>
      </w:r>
      <w:r>
        <w:rPr>
          <w:rFonts w:hint="eastAsia" w:ascii="宋体" w:hAnsi="宋体"/>
          <w:b/>
          <w:bCs/>
          <w:kern w:val="0"/>
          <w:sz w:val="21"/>
          <w:szCs w:val="21"/>
          <w:lang w:val="zh-CN"/>
        </w:rPr>
        <w:t>询价</w:t>
      </w:r>
      <w:r>
        <w:rPr>
          <w:rFonts w:ascii="宋体" w:hAnsi="宋体"/>
          <w:b/>
          <w:bCs/>
          <w:kern w:val="0"/>
          <w:sz w:val="21"/>
          <w:szCs w:val="21"/>
          <w:lang w:val="zh-CN"/>
        </w:rPr>
        <w:t>文件的要求</w:t>
      </w:r>
      <w:r>
        <w:rPr>
          <w:rFonts w:hint="eastAsia" w:ascii="宋体" w:hAnsi="宋体"/>
          <w:b/>
          <w:bCs/>
          <w:kern w:val="0"/>
          <w:sz w:val="21"/>
          <w:szCs w:val="21"/>
          <w:lang w:val="zh-CN"/>
        </w:rPr>
        <w:t>递交相应</w:t>
      </w:r>
      <w:r>
        <w:rPr>
          <w:rFonts w:ascii="宋体" w:hAnsi="宋体"/>
          <w:b/>
          <w:bCs/>
          <w:kern w:val="0"/>
          <w:sz w:val="21"/>
          <w:szCs w:val="21"/>
          <w:lang w:val="zh-CN"/>
        </w:rPr>
        <w:t>的材料。</w:t>
      </w:r>
    </w:p>
    <w:p>
      <w:pPr>
        <w:spacing w:line="460" w:lineRule="exact"/>
        <w:jc w:val="left"/>
        <w:rPr>
          <w:rFonts w:ascii="宋体" w:hAnsi="宋体"/>
          <w:b/>
          <w:kern w:val="0"/>
          <w:sz w:val="21"/>
          <w:szCs w:val="21"/>
          <w:lang w:val="zh-CN"/>
        </w:rPr>
      </w:pPr>
      <w:r>
        <w:rPr>
          <w:rFonts w:ascii="宋体" w:hAnsi="宋体"/>
          <w:b/>
          <w:kern w:val="0"/>
          <w:sz w:val="21"/>
          <w:szCs w:val="21"/>
          <w:lang w:val="zh-CN"/>
        </w:rPr>
        <w:t>一、资格审查</w:t>
      </w:r>
      <w:r>
        <w:rPr>
          <w:rFonts w:hint="eastAsia" w:ascii="宋体" w:hAnsi="宋体"/>
          <w:b/>
          <w:kern w:val="0"/>
          <w:sz w:val="21"/>
          <w:szCs w:val="21"/>
          <w:lang w:val="zh-CN"/>
        </w:rPr>
        <w:t>文件</w:t>
      </w:r>
    </w:p>
    <w:p>
      <w:pPr>
        <w:spacing w:line="460" w:lineRule="exact"/>
        <w:ind w:firstLine="420" w:firstLineChars="200"/>
        <w:rPr>
          <w:rFonts w:ascii="宋体" w:hAnsi="宋体"/>
          <w:kern w:val="0"/>
          <w:sz w:val="21"/>
          <w:szCs w:val="21"/>
          <w:lang w:val="zh-CN"/>
        </w:rPr>
      </w:pPr>
      <w:r>
        <w:rPr>
          <w:rFonts w:ascii="宋体" w:hAnsi="宋体"/>
          <w:kern w:val="0"/>
          <w:sz w:val="21"/>
          <w:szCs w:val="21"/>
          <w:lang w:val="zh-CN"/>
        </w:rPr>
        <w:t>1.</w:t>
      </w:r>
      <w:r>
        <w:rPr>
          <w:rFonts w:hint="eastAsia" w:ascii="宋体" w:hAnsi="宋体"/>
          <w:kern w:val="0"/>
          <w:sz w:val="21"/>
          <w:szCs w:val="21"/>
        </w:rPr>
        <w:t>投标人符合《政府采购法》第二十二条规定条件的承诺函</w:t>
      </w:r>
      <w:r>
        <w:rPr>
          <w:rFonts w:ascii="宋体" w:hAnsi="宋体"/>
          <w:kern w:val="0"/>
          <w:sz w:val="21"/>
          <w:szCs w:val="21"/>
          <w:lang w:val="zh-CN"/>
        </w:rPr>
        <w:t>（格式见附件1）；</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2</w:t>
      </w:r>
      <w:r>
        <w:rPr>
          <w:rFonts w:ascii="宋体" w:hAnsi="宋体"/>
          <w:kern w:val="0"/>
          <w:sz w:val="21"/>
          <w:szCs w:val="21"/>
          <w:lang w:val="zh-CN"/>
        </w:rPr>
        <w:t>.法定代表人身份证明书（格式见附件2）；</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3</w:t>
      </w:r>
      <w:r>
        <w:rPr>
          <w:rFonts w:ascii="宋体" w:hAnsi="宋体"/>
          <w:kern w:val="0"/>
          <w:sz w:val="21"/>
          <w:szCs w:val="21"/>
          <w:lang w:val="zh-CN"/>
        </w:rPr>
        <w:t>.法定代表人授权委托书原件，法定代表人及被授权人身份证复印件（格式见附件3）；</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4.供应商有效的营业执照复印件；</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5</w:t>
      </w:r>
      <w:r>
        <w:rPr>
          <w:rFonts w:ascii="宋体" w:hAnsi="宋体"/>
          <w:kern w:val="0"/>
          <w:sz w:val="21"/>
          <w:szCs w:val="21"/>
          <w:lang w:val="zh-CN"/>
        </w:rPr>
        <w:t>.其它需要提交的资格审查证明材料。</w:t>
      </w:r>
    </w:p>
    <w:p>
      <w:pPr>
        <w:spacing w:line="460" w:lineRule="exact"/>
        <w:jc w:val="left"/>
        <w:rPr>
          <w:rFonts w:ascii="宋体" w:hAnsi="宋体"/>
          <w:b/>
          <w:kern w:val="0"/>
          <w:sz w:val="21"/>
          <w:szCs w:val="21"/>
          <w:lang w:val="zh-CN"/>
        </w:rPr>
      </w:pPr>
      <w:r>
        <w:rPr>
          <w:rFonts w:ascii="宋体" w:hAnsi="宋体"/>
          <w:b/>
          <w:kern w:val="0"/>
          <w:sz w:val="21"/>
          <w:szCs w:val="21"/>
          <w:lang w:val="zh-CN"/>
        </w:rPr>
        <w:t>二、</w:t>
      </w:r>
      <w:r>
        <w:rPr>
          <w:rFonts w:hint="eastAsia" w:ascii="宋体" w:hAnsi="宋体"/>
          <w:b/>
          <w:kern w:val="0"/>
          <w:sz w:val="21"/>
          <w:szCs w:val="21"/>
          <w:lang w:val="zh-CN"/>
        </w:rPr>
        <w:t>报价</w:t>
      </w:r>
      <w:r>
        <w:rPr>
          <w:rFonts w:ascii="宋体" w:hAnsi="宋体"/>
          <w:b/>
          <w:kern w:val="0"/>
          <w:sz w:val="21"/>
          <w:szCs w:val="21"/>
          <w:lang w:val="zh-CN"/>
        </w:rPr>
        <w:t>文件</w:t>
      </w:r>
    </w:p>
    <w:p>
      <w:pPr>
        <w:pStyle w:val="79"/>
        <w:rPr>
          <w:kern w:val="0"/>
          <w:lang w:val="zh-CN"/>
        </w:rPr>
      </w:pPr>
      <w:r>
        <w:rPr>
          <w:rFonts w:hint="eastAsia"/>
          <w:kern w:val="0"/>
          <w:lang w:val="zh-CN"/>
        </w:rPr>
        <w:t>1.报价总表（</w:t>
      </w:r>
      <w:r>
        <w:rPr>
          <w:kern w:val="0"/>
          <w:lang w:val="zh-CN"/>
        </w:rPr>
        <w:t>格式见附件</w:t>
      </w:r>
      <w:r>
        <w:rPr>
          <w:rFonts w:hint="eastAsia"/>
          <w:kern w:val="0"/>
          <w:lang w:val="zh-CN"/>
        </w:rPr>
        <w:t>4）</w:t>
      </w:r>
    </w:p>
    <w:p>
      <w:pPr>
        <w:pStyle w:val="79"/>
        <w:ind w:firstLine="422"/>
        <w:rPr>
          <w:b/>
          <w:kern w:val="0"/>
          <w:lang w:val="zh-CN"/>
        </w:rPr>
      </w:pPr>
      <w:r>
        <w:rPr>
          <w:rFonts w:hint="eastAsia"/>
          <w:b/>
          <w:kern w:val="0"/>
          <w:lang w:val="zh-CN"/>
        </w:rPr>
        <w:t>注：未按采购文件要求密封或提供</w:t>
      </w:r>
      <w:r>
        <w:rPr>
          <w:rFonts w:hint="eastAsia"/>
          <w:b/>
          <w:kern w:val="0"/>
        </w:rPr>
        <w:t>响应文件</w:t>
      </w:r>
      <w:r>
        <w:rPr>
          <w:rFonts w:hint="eastAsia"/>
          <w:b/>
          <w:kern w:val="0"/>
          <w:lang w:val="zh-CN"/>
        </w:rPr>
        <w:t>资料的作无效投标处理。</w:t>
      </w:r>
    </w:p>
    <w:bookmarkEnd w:id="19"/>
    <w:p>
      <w:pPr>
        <w:widowControl/>
        <w:jc w:val="left"/>
        <w:rPr>
          <w:rFonts w:ascii="宋体" w:hAnsi="宋体" w:cs="宋体"/>
          <w:b/>
          <w:bCs/>
          <w:sz w:val="24"/>
          <w:szCs w:val="24"/>
        </w:rPr>
      </w:pPr>
      <w:r>
        <w:rPr>
          <w:rFonts w:ascii="宋体" w:hAnsi="宋体" w:cs="宋体"/>
          <w:b/>
          <w:bCs/>
          <w:sz w:val="24"/>
          <w:szCs w:val="24"/>
        </w:rPr>
        <w:br w:type="page"/>
      </w:r>
    </w:p>
    <w:p>
      <w:pPr>
        <w:pStyle w:val="77"/>
        <w:rPr>
          <w:kern w:val="0"/>
          <w:lang w:val="zh-CN"/>
        </w:rPr>
      </w:pPr>
      <w:r>
        <w:rPr>
          <w:kern w:val="0"/>
          <w:lang w:val="zh-CN"/>
        </w:rPr>
        <w:t>附件1</w:t>
      </w:r>
    </w:p>
    <w:p>
      <w:pPr>
        <w:pStyle w:val="73"/>
      </w:pPr>
      <w:r>
        <w:rPr>
          <w:rFonts w:hint="eastAsia"/>
        </w:rPr>
        <w:t>投标人符合《政府采购法》第二十二条规定条件的声明函</w:t>
      </w:r>
    </w:p>
    <w:p>
      <w:pPr>
        <w:spacing w:line="460" w:lineRule="exact"/>
        <w:rPr>
          <w:rFonts w:ascii="宋体" w:hAnsi="宋体"/>
          <w:b/>
          <w:bCs/>
          <w:sz w:val="44"/>
          <w:szCs w:val="44"/>
        </w:rPr>
      </w:pPr>
    </w:p>
    <w:p>
      <w:pPr>
        <w:pStyle w:val="79"/>
        <w:rPr>
          <w:b/>
          <w:szCs w:val="24"/>
        </w:rPr>
      </w:pPr>
      <w:r>
        <w:rPr>
          <w:rFonts w:hint="eastAsia"/>
          <w:szCs w:val="24"/>
        </w:rPr>
        <w:t>我单位参加</w:t>
      </w:r>
      <w:r>
        <w:rPr>
          <w:rFonts w:hint="eastAsia"/>
          <w:u w:val="single"/>
        </w:rPr>
        <w:t>________________ _</w:t>
      </w:r>
      <w:r>
        <w:rPr>
          <w:rFonts w:hint="eastAsia"/>
        </w:rPr>
        <w:t>（项目名称），</w:t>
      </w:r>
      <w:r>
        <w:rPr>
          <w:rFonts w:hint="eastAsia"/>
          <w:u w:val="single"/>
        </w:rPr>
        <w:t>_______ __________</w:t>
      </w:r>
      <w:r>
        <w:rPr>
          <w:rFonts w:hint="eastAsia"/>
        </w:rPr>
        <w:t>（项目编号）投标活动。针对《中华人民共和国政府采购法》第二十二条规定做出如下声明：</w:t>
      </w:r>
    </w:p>
    <w:p>
      <w:pPr>
        <w:pStyle w:val="79"/>
        <w:rPr>
          <w:szCs w:val="24"/>
        </w:rPr>
      </w:pPr>
      <w:r>
        <w:rPr>
          <w:rFonts w:hint="eastAsia"/>
        </w:rPr>
        <w:t>1.我单位具有独立承担民事责任的能力；</w:t>
      </w:r>
    </w:p>
    <w:p>
      <w:pPr>
        <w:pStyle w:val="79"/>
        <w:rPr>
          <w:szCs w:val="24"/>
        </w:rPr>
      </w:pPr>
      <w:r>
        <w:rPr>
          <w:rFonts w:hint="eastAsia"/>
          <w:szCs w:val="24"/>
        </w:rPr>
        <w:t>2.我单位具有良好的商业信誉和健全的财务会计制度；</w:t>
      </w:r>
    </w:p>
    <w:p>
      <w:pPr>
        <w:pStyle w:val="79"/>
        <w:rPr>
          <w:szCs w:val="24"/>
        </w:rPr>
      </w:pPr>
      <w:r>
        <w:rPr>
          <w:rFonts w:hint="eastAsia"/>
          <w:szCs w:val="24"/>
        </w:rPr>
        <w:t>3.我单位具有履行合同所必需的设备和专业技术能力；</w:t>
      </w:r>
    </w:p>
    <w:p>
      <w:pPr>
        <w:pStyle w:val="79"/>
        <w:rPr>
          <w:szCs w:val="24"/>
        </w:rPr>
      </w:pPr>
      <w:r>
        <w:rPr>
          <w:rFonts w:hint="eastAsia"/>
          <w:szCs w:val="24"/>
        </w:rPr>
        <w:t>4.我单位有依法缴纳税收和社会保障资金的良好记录；</w:t>
      </w:r>
    </w:p>
    <w:p>
      <w:pPr>
        <w:pStyle w:val="79"/>
        <w:rPr>
          <w:szCs w:val="24"/>
        </w:rPr>
      </w:pPr>
      <w:r>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79"/>
        <w:rPr>
          <w:szCs w:val="24"/>
        </w:rPr>
      </w:pPr>
      <w:r>
        <w:rPr>
          <w:rFonts w:hint="eastAsia"/>
          <w:szCs w:val="24"/>
        </w:rPr>
        <w:t>6.我单位满足法律、行政法规规定的其他条件。</w:t>
      </w:r>
    </w:p>
    <w:p>
      <w:pPr>
        <w:pStyle w:val="79"/>
        <w:rPr>
          <w:szCs w:val="24"/>
        </w:rPr>
      </w:pPr>
    </w:p>
    <w:p>
      <w:pPr>
        <w:pStyle w:val="79"/>
        <w:rPr>
          <w:szCs w:val="24"/>
        </w:rPr>
      </w:pPr>
    </w:p>
    <w:p>
      <w:pPr>
        <w:pStyle w:val="79"/>
      </w:pPr>
    </w:p>
    <w:p>
      <w:pPr>
        <w:pStyle w:val="79"/>
      </w:pPr>
    </w:p>
    <w:p>
      <w:pPr>
        <w:spacing w:line="500" w:lineRule="exact"/>
        <w:rPr>
          <w:rFonts w:ascii="宋体" w:hAnsi="宋体"/>
          <w:bCs/>
          <w:sz w:val="24"/>
          <w:szCs w:val="21"/>
        </w:rPr>
      </w:pPr>
    </w:p>
    <w:p>
      <w:pPr>
        <w:pStyle w:val="79"/>
        <w:jc w:val="right"/>
      </w:pPr>
      <w:r>
        <w:rPr>
          <w:rFonts w:hint="eastAsia"/>
        </w:rPr>
        <w:t xml:space="preserve">                                             承诺人名称（公章）：</w:t>
      </w:r>
    </w:p>
    <w:p>
      <w:pPr>
        <w:pStyle w:val="79"/>
        <w:jc w:val="right"/>
      </w:pPr>
    </w:p>
    <w:p>
      <w:pPr>
        <w:pStyle w:val="79"/>
        <w:jc w:val="right"/>
      </w:pPr>
      <w:r>
        <w:rPr>
          <w:rFonts w:hint="eastAsia"/>
        </w:rPr>
        <w:t xml:space="preserve">                                 日期：</w:t>
      </w:r>
      <w:r>
        <w:rPr>
          <w:rFonts w:hint="eastAsia"/>
          <w:u w:val="single"/>
        </w:rPr>
        <w:t>______</w:t>
      </w:r>
      <w:r>
        <w:rPr>
          <w:rFonts w:hint="eastAsia"/>
        </w:rPr>
        <w:t>年月日</w:t>
      </w:r>
    </w:p>
    <w:p>
      <w:pPr>
        <w:widowControl/>
        <w:jc w:val="left"/>
        <w:rPr>
          <w:rFonts w:ascii="宋体" w:hAnsi="宋体" w:cs="宋体"/>
          <w:b/>
          <w:bCs/>
          <w:sz w:val="24"/>
          <w:szCs w:val="24"/>
        </w:rPr>
      </w:pPr>
      <w:r>
        <w:rPr>
          <w:rFonts w:ascii="宋体" w:hAnsi="宋体" w:cs="宋体"/>
          <w:b/>
          <w:bCs/>
          <w:sz w:val="24"/>
          <w:szCs w:val="24"/>
        </w:rPr>
        <w:br w:type="page"/>
      </w:r>
    </w:p>
    <w:p>
      <w:pPr>
        <w:pStyle w:val="77"/>
      </w:pPr>
      <w:r>
        <w:rPr>
          <w:rFonts w:hint="eastAsia"/>
        </w:rPr>
        <w:t>附件2</w:t>
      </w:r>
    </w:p>
    <w:p>
      <w:pPr>
        <w:pStyle w:val="73"/>
        <w:rPr>
          <w:rFonts w:ascii="宋体" w:hAnsi="宋体"/>
        </w:rPr>
      </w:pPr>
      <w:r>
        <w:rPr>
          <w:rFonts w:hint="eastAsia" w:ascii="宋体" w:hAnsi="宋体"/>
        </w:rPr>
        <w:t xml:space="preserve"> 法定代表人身份证明</w:t>
      </w:r>
    </w:p>
    <w:p>
      <w:pPr>
        <w:snapToGrid w:val="0"/>
        <w:spacing w:line="360" w:lineRule="auto"/>
        <w:jc w:val="center"/>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pPr>
        <w:snapToGrid w:val="0"/>
        <w:spacing w:line="360" w:lineRule="auto"/>
        <w:ind w:firstLine="40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附：法定代表人情况：</w:t>
      </w:r>
    </w:p>
    <w:p>
      <w:pPr>
        <w:snapToGrid w:val="0"/>
        <w:spacing w:line="360" w:lineRule="auto"/>
        <w:rPr>
          <w:rFonts w:ascii="宋体" w:hAnsi="宋体" w:cs="宋体"/>
          <w:szCs w:val="21"/>
        </w:rPr>
      </w:pPr>
      <w:r>
        <w:rPr>
          <w:rFonts w:hint="eastAsia" w:ascii="宋体" w:hAnsi="宋体" w:cs="宋体"/>
          <w:szCs w:val="21"/>
        </w:rPr>
        <w:t>姓名：性别：年龄：</w:t>
      </w:r>
      <w:bookmarkStart w:id="22" w:name="_Hlk524124903"/>
      <w:bookmarkEnd w:id="22"/>
      <w:r>
        <w:rPr>
          <w:rFonts w:hint="eastAsia" w:ascii="宋体" w:hAnsi="宋体" w:cs="宋体"/>
          <w:szCs w:val="21"/>
        </w:rPr>
        <w:t>职务：</w:t>
      </w:r>
      <w:r>
        <w:rPr>
          <w:rFonts w:ascii="宋体" w:hAnsi="宋体" w:cs="宋体"/>
          <w:szCs w:val="21"/>
        </w:rPr>
        <w:t>____________</w:t>
      </w:r>
    </w:p>
    <w:p>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单位名称（公章）             法定代表人（签字或盖章）</w:t>
      </w:r>
    </w:p>
    <w:p>
      <w:pPr>
        <w:snapToGrid w:val="0"/>
        <w:spacing w:line="360" w:lineRule="auto"/>
        <w:ind w:firstLine="2100" w:firstLineChars="1050"/>
        <w:rPr>
          <w:rFonts w:ascii="宋体" w:hAnsi="宋体" w:cs="宋体"/>
          <w:szCs w:val="21"/>
        </w:rPr>
      </w:pPr>
      <w:r>
        <w:rPr>
          <w:rFonts w:hint="eastAsia" w:ascii="宋体" w:hAnsi="宋体" w:cs="宋体"/>
          <w:szCs w:val="21"/>
        </w:rPr>
        <w:t xml:space="preserve">               年   月    日  </w:t>
      </w:r>
    </w:p>
    <w:p>
      <w:pPr>
        <w:pStyle w:val="15"/>
        <w:spacing w:line="360" w:lineRule="auto"/>
        <w:ind w:left="0" w:leftChars="0"/>
        <w:rPr>
          <w:rFonts w:ascii="宋体" w:hAnsi="宋体"/>
        </w:rPr>
      </w:pPr>
    </w:p>
    <w:p>
      <w:pPr>
        <w:pStyle w:val="77"/>
      </w:pPr>
      <w:r>
        <w:br w:type="page"/>
      </w:r>
      <w:r>
        <w:rPr>
          <w:rFonts w:hint="eastAsia"/>
        </w:rPr>
        <w:t>附件3</w:t>
      </w:r>
    </w:p>
    <w:p>
      <w:pPr>
        <w:pStyle w:val="73"/>
        <w:rPr>
          <w:rFonts w:ascii="宋体" w:hAnsi="宋体"/>
        </w:rPr>
      </w:pPr>
      <w:r>
        <w:rPr>
          <w:rFonts w:hint="eastAsia" w:ascii="宋体" w:hAnsi="宋体"/>
        </w:rPr>
        <w:t>授权委托书</w:t>
      </w:r>
    </w:p>
    <w:p>
      <w:pPr>
        <w:pStyle w:val="15"/>
        <w:spacing w:line="360" w:lineRule="auto"/>
        <w:ind w:left="400"/>
        <w:rPr>
          <w:rFonts w:ascii="宋体" w:hAnsi="宋体"/>
        </w:rPr>
      </w:pPr>
    </w:p>
    <w:p>
      <w:pPr>
        <w:pStyle w:val="77"/>
      </w:pPr>
      <w:r>
        <w:rPr>
          <w:rFonts w:hint="eastAsia"/>
          <w:u w:val="single"/>
        </w:rPr>
        <w:t xml:space="preserve">  　　      　</w:t>
      </w:r>
      <w:r>
        <w:rPr>
          <w:rFonts w:hint="eastAsia"/>
        </w:rPr>
        <w:t>：</w:t>
      </w:r>
    </w:p>
    <w:p>
      <w:pPr>
        <w:pStyle w:val="79"/>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pPr>
        <w:pStyle w:val="79"/>
      </w:pPr>
      <w:r>
        <w:rPr>
          <w:rFonts w:hint="eastAsia"/>
        </w:rPr>
        <w:t>被授权人无转委托权。特此委托。</w:t>
      </w:r>
    </w:p>
    <w:p>
      <w:pPr>
        <w:pStyle w:val="79"/>
      </w:pPr>
      <w:r>
        <w:rPr>
          <w:rFonts w:hint="eastAsia"/>
        </w:rPr>
        <w:t>附：被授权人情况：</w:t>
      </w:r>
    </w:p>
    <w:p>
      <w:pPr>
        <w:pStyle w:val="79"/>
        <w:rPr>
          <w:u w:val="single"/>
        </w:rPr>
      </w:pPr>
      <w:r>
        <w:rPr>
          <w:rFonts w:hint="eastAsia"/>
        </w:rPr>
        <w:t>姓名：   性别：   年龄：   职务：_</w:t>
      </w:r>
      <w:r>
        <w:t>___________</w:t>
      </w:r>
    </w:p>
    <w:p>
      <w:pPr>
        <w:pStyle w:val="79"/>
      </w:pPr>
      <w:r>
        <w:rPr>
          <w:rFonts w:hint="eastAsia"/>
        </w:rPr>
        <w:t>身份证号码：_</w:t>
      </w:r>
      <w:r>
        <w:t>_____________________________</w:t>
      </w:r>
    </w:p>
    <w:p>
      <w:pPr>
        <w:pStyle w:val="79"/>
      </w:pPr>
      <w:r>
        <w:rPr>
          <w:rFonts w:hint="eastAsia"/>
        </w:rPr>
        <w:t>手机：传真：_</w:t>
      </w:r>
      <w:r>
        <w:t>___________________</w:t>
      </w:r>
    </w:p>
    <w:p>
      <w:pPr>
        <w:pStyle w:val="79"/>
      </w:pPr>
      <w:r>
        <w:rPr>
          <w:rFonts w:hint="eastAsia"/>
        </w:rPr>
        <w:t> </w:t>
      </w:r>
    </w:p>
    <w:p>
      <w:pPr>
        <w:pStyle w:val="79"/>
      </w:pPr>
      <w:r>
        <w:rPr>
          <w:rFonts w:hint="eastAsia"/>
        </w:rPr>
        <w:t>单位名称（公章）                         法定代表人（签字或盖章）</w:t>
      </w:r>
    </w:p>
    <w:p>
      <w:pPr>
        <w:pStyle w:val="79"/>
      </w:pPr>
      <w:r>
        <w:rPr>
          <w:rFonts w:hint="eastAsia"/>
        </w:rPr>
        <w:t xml:space="preserve">                                                  年   月    日  </w:t>
      </w:r>
    </w:p>
    <w:p>
      <w:pPr>
        <w:snapToGrid w:val="0"/>
        <w:spacing w:line="420" w:lineRule="exact"/>
        <w:jc w:val="center"/>
        <w:outlineLvl w:val="4"/>
        <w:rPr>
          <w:rFonts w:ascii="宋体" w:hAnsi="宋体"/>
          <w:sz w:val="28"/>
          <w:szCs w:val="28"/>
        </w:rPr>
      </w:pPr>
      <w:r>
        <w:rPr>
          <w:rFonts w:ascii="宋体" w:hAnsi="宋体" w:cs="宋体"/>
          <w:b/>
          <w:bCs/>
          <w:sz w:val="28"/>
          <w:szCs w:val="28"/>
        </w:rPr>
        <w:br w:type="page"/>
      </w:r>
    </w:p>
    <w:p>
      <w:pPr>
        <w:pStyle w:val="77"/>
      </w:pPr>
      <w:r>
        <w:rPr>
          <w:rFonts w:hint="eastAsia"/>
        </w:rPr>
        <w:t>附件4</w:t>
      </w:r>
    </w:p>
    <w:p>
      <w:pPr>
        <w:pStyle w:val="73"/>
        <w:rPr>
          <w:rFonts w:ascii="宋体" w:hAnsi="宋体"/>
        </w:rPr>
      </w:pPr>
      <w:r>
        <w:rPr>
          <w:rFonts w:hint="eastAsia" w:ascii="宋体" w:hAnsi="宋体"/>
        </w:rPr>
        <w:t>报价总表</w:t>
      </w:r>
    </w:p>
    <w:p>
      <w:pPr>
        <w:pStyle w:val="77"/>
        <w:rPr>
          <w:kern w:val="0"/>
          <w:u w:val="single"/>
        </w:rPr>
      </w:pPr>
      <w:r>
        <w:rPr>
          <w:kern w:val="0"/>
        </w:rPr>
        <w:t>供应商全称（加盖公章）：</w:t>
      </w:r>
    </w:p>
    <w:p>
      <w:pPr>
        <w:pStyle w:val="77"/>
        <w:rPr>
          <w:kern w:val="0"/>
          <w:u w:val="single"/>
        </w:rPr>
      </w:pPr>
      <w:r>
        <w:rPr>
          <w:kern w:val="0"/>
        </w:rPr>
        <w:t>项目名称：</w:t>
      </w:r>
    </w:p>
    <w:p>
      <w:pPr>
        <w:pStyle w:val="77"/>
        <w:rPr>
          <w:kern w:val="0"/>
        </w:rPr>
      </w:pPr>
      <w:r>
        <w:rPr>
          <w:kern w:val="0"/>
        </w:rPr>
        <w:t>项目编号：</w:t>
      </w:r>
    </w:p>
    <w:p>
      <w:pPr>
        <w:pStyle w:val="77"/>
        <w:rPr>
          <w:rFonts w:ascii="黑体" w:hAnsi="黑体" w:eastAsia="黑体" w:cs="黑体"/>
          <w:bCs/>
          <w:sz w:val="36"/>
          <w:szCs w:val="36"/>
          <w:lang w:val="zh-TW"/>
        </w:rPr>
      </w:pPr>
      <w:r>
        <w:rPr>
          <w:kern w:val="0"/>
        </w:rPr>
        <w:t>日期：</w:t>
      </w:r>
    </w:p>
    <w:tbl>
      <w:tblPr>
        <w:tblStyle w:val="26"/>
        <w:tblW w:w="8943" w:type="dxa"/>
        <w:tblInd w:w="96" w:type="dxa"/>
        <w:tblLayout w:type="autofit"/>
        <w:tblCellMar>
          <w:top w:w="0" w:type="dxa"/>
          <w:left w:w="108" w:type="dxa"/>
          <w:bottom w:w="0" w:type="dxa"/>
          <w:right w:w="108" w:type="dxa"/>
        </w:tblCellMar>
      </w:tblPr>
      <w:tblGrid>
        <w:gridCol w:w="721"/>
        <w:gridCol w:w="1843"/>
        <w:gridCol w:w="1843"/>
        <w:gridCol w:w="992"/>
        <w:gridCol w:w="850"/>
        <w:gridCol w:w="1418"/>
        <w:gridCol w:w="1276"/>
      </w:tblGrid>
      <w:tr>
        <w:tblPrEx>
          <w:tblCellMar>
            <w:top w:w="0" w:type="dxa"/>
            <w:left w:w="108" w:type="dxa"/>
            <w:bottom w:w="0" w:type="dxa"/>
            <w:right w:w="108" w:type="dxa"/>
          </w:tblCellMar>
        </w:tblPrEx>
        <w:trPr>
          <w:trHeight w:val="484" w:hRule="atLeast"/>
          <w:tblHead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rPr>
              <w:t>名</w:t>
            </w:r>
            <w:r>
              <w:rPr>
                <w:rFonts w:ascii="仿宋_GB2312" w:hAnsi="宋体" w:eastAsia="仿宋_GB2312" w:cs="仿宋_GB2312"/>
                <w:b/>
                <w:bCs/>
                <w:color w:val="000000"/>
                <w:sz w:val="21"/>
                <w:szCs w:val="21"/>
              </w:rPr>
              <w:t>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rPr>
              <w:t>规</w:t>
            </w:r>
            <w:r>
              <w:rPr>
                <w:rFonts w:ascii="仿宋_GB2312" w:hAnsi="宋体" w:eastAsia="仿宋_GB2312" w:cs="仿宋_GB2312"/>
                <w:b/>
                <w:bCs/>
                <w:color w:val="000000"/>
                <w:sz w:val="21"/>
                <w:szCs w:val="21"/>
              </w:rPr>
              <w:t>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rPr>
              <w:t>单价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rPr>
              <w:t>选拔赛数量</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rPr>
              <w:t>总价</w:t>
            </w: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钟表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40CM*40CM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居家拖鞋（坡跟）</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38</w:t>
            </w:r>
            <w:r>
              <w:rPr>
                <w:rFonts w:ascii="仿宋_GB2312" w:eastAsia="仿宋_GB2312" w:cs="仿宋_GB2312"/>
                <w:color w:val="000000"/>
                <w:sz w:val="21"/>
                <w:szCs w:val="21"/>
              </w:rPr>
              <w:t>～</w:t>
            </w:r>
            <w:r>
              <w:rPr>
                <w:color w:val="000000"/>
                <w:sz w:val="21"/>
                <w:szCs w:val="21"/>
              </w:rPr>
              <w:t>42</w:t>
            </w:r>
            <w:r>
              <w:rPr>
                <w:rFonts w:ascii="仿宋_GB2312" w:eastAsia="仿宋_GB2312" w:cs="仿宋_GB2312"/>
                <w:color w:val="000000"/>
                <w:sz w:val="21"/>
                <w:szCs w:val="21"/>
              </w:rPr>
              <w:t>码，男女通用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rPr>
            </w:pPr>
            <w:r>
              <w:rPr>
                <w:rFonts w:hint="eastAsia"/>
                <w:color w:val="000000"/>
                <w:kern w:val="0"/>
                <w:sz w:val="21"/>
                <w:szCs w:val="21"/>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1"/>
                <w:szCs w:val="21"/>
              </w:rPr>
            </w:pPr>
            <w:r>
              <w:rPr>
                <w:rFonts w:ascii="仿宋_GB2312" w:hAnsi="宋体" w:eastAsia="仿宋_GB2312" w:cs="仿宋_GB2312"/>
                <w:color w:val="000000"/>
                <w:kern w:val="0"/>
                <w:sz w:val="21"/>
                <w:szCs w:val="21"/>
              </w:rPr>
              <w:t>固定电话</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rPr>
            </w:pPr>
            <w:r>
              <w:rPr>
                <w:rFonts w:ascii="仿宋_GB2312" w:hAnsi="宋体" w:eastAsia="仿宋_GB2312" w:cs="仿宋_GB2312"/>
                <w:color w:val="000000"/>
                <w:kern w:val="0"/>
                <w:sz w:val="21"/>
                <w:szCs w:val="21"/>
              </w:rPr>
              <w:t>普通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带盖水桶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中号、有刻度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假发及夹子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灰白色短发，男女通用款式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毛绒玩具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15*9cm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332"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桌边摆件（绿植）</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包括花瓶</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油画装饰画</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45*60cm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记忆相册</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DIY </w:t>
            </w:r>
            <w:r>
              <w:rPr>
                <w:rFonts w:ascii="仿宋_GB2312" w:eastAsia="仿宋_GB2312" w:cs="仿宋_GB2312"/>
                <w:color w:val="000000"/>
                <w:sz w:val="21"/>
                <w:szCs w:val="21"/>
              </w:rPr>
              <w:t>粘贴式</w:t>
            </w:r>
            <w:r>
              <w:rPr>
                <w:color w:val="000000"/>
                <w:sz w:val="21"/>
                <w:szCs w:val="21"/>
              </w:rPr>
              <w:t xml:space="preserve">/16 </w:t>
            </w:r>
            <w:r>
              <w:rPr>
                <w:rFonts w:ascii="仿宋_GB2312" w:eastAsia="仿宋_GB2312" w:cs="仿宋_GB2312"/>
                <w:color w:val="000000"/>
                <w:sz w:val="21"/>
                <w:szCs w:val="21"/>
              </w:rPr>
              <w:t>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本</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照片（从小孩到老人，多张一套）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w:t>
            </w:r>
            <w:r>
              <w:rPr>
                <w:rFonts w:ascii="仿宋_GB2312" w:eastAsia="仿宋_GB2312" w:cs="仿宋_GB2312"/>
                <w:color w:val="000000"/>
                <w:sz w:val="21"/>
                <w:szCs w:val="21"/>
              </w:rPr>
              <w:t>～</w:t>
            </w:r>
            <w:r>
              <w:rPr>
                <w:color w:val="000000"/>
                <w:sz w:val="21"/>
                <w:szCs w:val="21"/>
              </w:rPr>
              <w:t xml:space="preserve">5 </w:t>
            </w:r>
            <w:r>
              <w:rPr>
                <w:rFonts w:ascii="仿宋_GB2312" w:eastAsia="仿宋_GB2312" w:cs="仿宋_GB2312"/>
                <w:color w:val="000000"/>
                <w:sz w:val="21"/>
                <w:szCs w:val="21"/>
              </w:rPr>
              <w:t>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96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11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移动餐桌</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可移动</w:t>
            </w:r>
            <w:r>
              <w:rPr>
                <w:rFonts w:ascii="仿宋_GB2312" w:hAnsi="宋体" w:eastAsia="仿宋_GB2312" w:cs="仿宋_GB2312"/>
                <w:color w:val="000000"/>
                <w:sz w:val="21"/>
                <w:szCs w:val="21"/>
              </w:rPr>
              <w:t>便捷式</w:t>
            </w:r>
            <w:r>
              <w:rPr>
                <w:rFonts w:eastAsia="仿宋_GB2312"/>
                <w:color w:val="000000"/>
                <w:sz w:val="21"/>
                <w:szCs w:val="21"/>
              </w:rPr>
              <w:t>765*385CM</w:t>
            </w:r>
            <w:r>
              <w:rPr>
                <w:rFonts w:ascii="仿宋_GB2312" w:hAnsi="宋体" w:eastAsia="仿宋_GB2312" w:cs="仿宋_GB2312"/>
                <w:color w:val="000000"/>
                <w:sz w:val="21"/>
                <w:szCs w:val="21"/>
              </w:rPr>
              <w:t>高770～1140CM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1071"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12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呼叫器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安装于床头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13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轮椅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脚踏要求活动，安全带，后背有布袋，手刹，材质：铝合金，可折叠，挡腿布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96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14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数字倒计时牌</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长</w:t>
            </w:r>
            <w:r>
              <w:rPr>
                <w:rFonts w:eastAsia="仿宋_GB2312"/>
                <w:color w:val="000000"/>
                <w:sz w:val="21"/>
                <w:szCs w:val="21"/>
              </w:rPr>
              <w:t>45cm*</w:t>
            </w:r>
            <w:r>
              <w:rPr>
                <w:rFonts w:ascii="仿宋_GB2312" w:hAnsi="宋体" w:eastAsia="仿宋_GB2312" w:cs="仿宋_GB2312"/>
                <w:color w:val="000000"/>
                <w:sz w:val="21"/>
                <w:szCs w:val="21"/>
              </w:rPr>
              <w:t>高</w:t>
            </w:r>
            <w:r>
              <w:rPr>
                <w:rFonts w:eastAsia="仿宋_GB2312"/>
                <w:color w:val="000000"/>
                <w:sz w:val="21"/>
                <w:szCs w:val="21"/>
              </w:rPr>
              <w:t>18cm*</w:t>
            </w:r>
            <w:r>
              <w:rPr>
                <w:rFonts w:ascii="仿宋_GB2312" w:hAnsi="宋体" w:eastAsia="仿宋_GB2312" w:cs="仿宋_GB2312"/>
                <w:color w:val="000000"/>
                <w:sz w:val="21"/>
                <w:szCs w:val="21"/>
              </w:rPr>
              <w:t>厚</w:t>
            </w:r>
            <w:r>
              <w:rPr>
                <w:rFonts w:eastAsia="仿宋_GB2312"/>
                <w:color w:val="000000"/>
                <w:sz w:val="21"/>
                <w:szCs w:val="21"/>
              </w:rPr>
              <w:t>4cm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32"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15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镜子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普通（桌用）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16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楔形垫</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25*50*15cm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17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大软垫</w:t>
            </w:r>
            <w:r>
              <w:rPr>
                <w:rFonts w:ascii="仿宋_GB2312" w:hAnsi="宋体" w:eastAsia="仿宋_GB2312" w:cs="仿宋_GB2312"/>
                <w:color w:val="000000"/>
                <w:sz w:val="21"/>
                <w:szCs w:val="21"/>
              </w:rPr>
              <w:t>（带套）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74*48cm </w:t>
            </w:r>
            <w:r>
              <w:rPr>
                <w:rFonts w:ascii="仿宋_GB2312" w:eastAsia="仿宋_GB2312" w:cs="仿宋_GB2312"/>
                <w:color w:val="000000"/>
                <w:sz w:val="21"/>
                <w:szCs w:val="21"/>
              </w:rPr>
              <w:t>左右（含外套）（暖色系）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7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18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中软垫</w:t>
            </w:r>
            <w:r>
              <w:rPr>
                <w:rFonts w:ascii="仿宋_GB2312" w:hAnsi="宋体" w:eastAsia="仿宋_GB2312" w:cs="仿宋_GB2312"/>
                <w:color w:val="000000"/>
                <w:sz w:val="21"/>
                <w:szCs w:val="21"/>
              </w:rPr>
              <w:t>（带套）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46*25*14.5cm </w:t>
            </w:r>
            <w:r>
              <w:rPr>
                <w:rFonts w:ascii="仿宋_GB2312" w:eastAsia="仿宋_GB2312" w:cs="仿宋_GB2312"/>
                <w:color w:val="000000"/>
                <w:sz w:val="21"/>
                <w:szCs w:val="21"/>
              </w:rPr>
              <w:t>左右（含外套）（暖色系）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1046"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19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小软垫</w:t>
            </w:r>
            <w:r>
              <w:rPr>
                <w:rFonts w:ascii="仿宋_GB2312" w:hAnsi="宋体" w:eastAsia="仿宋_GB2312" w:cs="仿宋_GB2312"/>
                <w:color w:val="000000"/>
                <w:sz w:val="21"/>
                <w:szCs w:val="21"/>
              </w:rPr>
              <w:t>（带套）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30*20cm </w:t>
            </w:r>
            <w:r>
              <w:rPr>
                <w:rFonts w:ascii="仿宋_GB2312" w:eastAsia="仿宋_GB2312" w:cs="仿宋_GB2312"/>
                <w:color w:val="000000"/>
                <w:sz w:val="21"/>
                <w:szCs w:val="21"/>
              </w:rPr>
              <w:t>左右（含外套）（暖色系）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0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20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插座式小夜灯</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柔光</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21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电子温湿度计</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测定环境的温度及湿度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22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蓝牙小</w:t>
            </w:r>
            <w:r>
              <w:rPr>
                <w:rFonts w:ascii="仿宋_GB2312" w:hAnsi="宋体" w:eastAsia="仿宋_GB2312" w:cs="仿宋_GB2312"/>
                <w:color w:val="000000"/>
                <w:sz w:val="21"/>
                <w:szCs w:val="21"/>
              </w:rPr>
              <w:t>音响</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可插</w:t>
            </w:r>
            <w:r>
              <w:rPr>
                <w:rFonts w:eastAsia="仿宋_GB2312"/>
                <w:color w:val="000000"/>
                <w:sz w:val="21"/>
                <w:szCs w:val="21"/>
              </w:rPr>
              <w:t>U</w:t>
            </w:r>
            <w:r>
              <w:rPr>
                <w:rFonts w:ascii="仿宋_GB2312" w:hAnsi="宋体" w:eastAsia="仿宋_GB2312" w:cs="仿宋_GB2312"/>
                <w:color w:val="000000"/>
                <w:sz w:val="21"/>
                <w:szCs w:val="21"/>
              </w:rPr>
              <w:t>盘</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23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医疗垃圾桶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脚踩，黑色，</w:t>
            </w:r>
            <w:r>
              <w:rPr>
                <w:rFonts w:eastAsia="仿宋_GB2312"/>
                <w:color w:val="000000"/>
                <w:sz w:val="21"/>
                <w:szCs w:val="21"/>
              </w:rPr>
              <w:t>30L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24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医疗垃圾桶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脚踩，黄色，</w:t>
            </w:r>
            <w:r>
              <w:rPr>
                <w:rFonts w:eastAsia="仿宋_GB2312"/>
                <w:color w:val="000000"/>
                <w:sz w:val="21"/>
                <w:szCs w:val="21"/>
              </w:rPr>
              <w:t>30L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25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加厚黑色垃圾袋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70*80,100</w:t>
            </w:r>
            <w:r>
              <w:rPr>
                <w:rFonts w:ascii="仿宋_GB2312" w:eastAsia="仿宋_GB2312" w:cs="仿宋_GB2312"/>
                <w:color w:val="000000"/>
                <w:sz w:val="21"/>
                <w:szCs w:val="21"/>
              </w:rPr>
              <w:t>只</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26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加厚黄色医疗垃圾袋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70*80,100</w:t>
            </w:r>
            <w:r>
              <w:rPr>
                <w:rFonts w:ascii="仿宋_GB2312" w:eastAsia="仿宋_GB2312" w:cs="仿宋_GB2312"/>
                <w:color w:val="000000"/>
                <w:sz w:val="21"/>
                <w:szCs w:val="21"/>
              </w:rPr>
              <w:t>只</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726"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27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靠枕</w:t>
            </w:r>
            <w:r>
              <w:rPr>
                <w:rFonts w:ascii="仿宋_GB2312" w:hAnsi="宋体" w:eastAsia="仿宋_GB2312" w:cs="仿宋_GB2312"/>
                <w:color w:val="000000"/>
                <w:sz w:val="21"/>
                <w:szCs w:val="21"/>
              </w:rPr>
              <w:t>（带套）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45cm*45cm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28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肩枕</w:t>
            </w:r>
            <w:r>
              <w:rPr>
                <w:rFonts w:ascii="仿宋_GB2312" w:hAnsi="宋体" w:eastAsia="仿宋_GB2312" w:cs="仿宋_GB2312"/>
                <w:color w:val="000000"/>
                <w:sz w:val="21"/>
                <w:szCs w:val="21"/>
              </w:rPr>
              <w:t>（带套）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67*15cm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29 </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餐碗</w:t>
            </w:r>
          </w:p>
        </w:tc>
        <w:tc>
          <w:tcPr>
            <w:tcW w:w="184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瓷质</w:t>
            </w:r>
            <w:r>
              <w:rPr>
                <w:rFonts w:eastAsia="仿宋_GB2312"/>
                <w:color w:val="000000"/>
                <w:sz w:val="21"/>
                <w:szCs w:val="21"/>
              </w:rPr>
              <w:t>4</w:t>
            </w:r>
            <w:r>
              <w:rPr>
                <w:rFonts w:ascii="仿宋_GB2312" w:hAnsi="宋体" w:eastAsia="仿宋_GB2312" w:cs="仿宋_GB2312"/>
                <w:color w:val="000000"/>
                <w:sz w:val="21"/>
                <w:szCs w:val="21"/>
              </w:rPr>
              <w:t>英寸</w:t>
            </w:r>
          </w:p>
        </w:tc>
        <w:tc>
          <w:tcPr>
            <w:tcW w:w="99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30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医用免洗洗手液</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 xml:space="preserve">3L </w:t>
            </w:r>
            <w:r>
              <w:rPr>
                <w:color w:val="000000"/>
                <w:sz w:val="21"/>
                <w:szCs w:val="21"/>
              </w:rPr>
              <w:t xml:space="preserve"> 500ml</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瓶</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r>
              <w:rPr>
                <w:color w:val="000000"/>
                <w:kern w:val="0"/>
                <w:sz w:val="21"/>
                <w:szCs w:val="21"/>
              </w:rPr>
              <w:t>24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31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黑色签字笔</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黑色中性笔</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支</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color w:val="000000"/>
                <w:sz w:val="21"/>
                <w:szCs w:val="21"/>
              </w:rPr>
            </w:pPr>
            <w:r>
              <w:rPr>
                <w:rFonts w:hint="eastAsia" w:ascii="宋体" w:hAnsi="宋体" w:cs="宋体"/>
                <w:color w:val="000000"/>
                <w:kern w:val="0"/>
                <w:sz w:val="22"/>
                <w:szCs w:val="22"/>
              </w:rPr>
              <w:t>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99"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32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扫床护理车</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660*440*860mm</w:t>
            </w:r>
            <w:r>
              <w:rPr>
                <w:rFonts w:ascii="仿宋_GB2312" w:eastAsia="仿宋_GB2312" w:cs="仿宋_GB2312"/>
                <w:color w:val="000000"/>
                <w:sz w:val="21"/>
                <w:szCs w:val="21"/>
              </w:rPr>
              <w:t>（可拆卸污物袋）</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color w:val="000000"/>
                <w:kern w:val="0"/>
                <w:sz w:val="21"/>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08" w:hRule="atLeast"/>
        </w:trPr>
        <w:tc>
          <w:tcPr>
            <w:tcW w:w="72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33 </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背包（居家使用）</w:t>
            </w:r>
          </w:p>
        </w:tc>
        <w:tc>
          <w:tcPr>
            <w:tcW w:w="184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旅行背包</w:t>
            </w:r>
          </w:p>
        </w:tc>
        <w:tc>
          <w:tcPr>
            <w:tcW w:w="99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w:t>
            </w:r>
          </w:p>
        </w:tc>
        <w:tc>
          <w:tcPr>
            <w:tcW w:w="127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34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一次性床刷套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10*25cm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b/>
                <w:bCs/>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35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一次性手套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w:t>
            </w:r>
            <w:r>
              <w:rPr>
                <w:rFonts w:ascii="仿宋_GB2312" w:eastAsia="仿宋_GB2312" w:cs="仿宋_GB2312"/>
                <w:color w:val="000000"/>
                <w:sz w:val="21"/>
                <w:szCs w:val="21"/>
              </w:rPr>
              <w:t>个</w:t>
            </w:r>
            <w:r>
              <w:rPr>
                <w:color w:val="000000"/>
                <w:sz w:val="21"/>
                <w:szCs w:val="21"/>
              </w:rPr>
              <w:t>/</w:t>
            </w:r>
            <w:r>
              <w:rPr>
                <w:rFonts w:ascii="仿宋_GB2312" w:eastAsia="仿宋_GB2312" w:cs="仿宋_GB2312"/>
                <w:color w:val="000000"/>
                <w:sz w:val="21"/>
                <w:szCs w:val="21"/>
              </w:rPr>
              <w:t>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color w:val="000000"/>
                <w:kern w:val="0"/>
                <w:sz w:val="21"/>
                <w:szCs w:val="21"/>
              </w:rPr>
              <w:t>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w:t>
            </w:r>
            <w:r>
              <w:rPr>
                <w:rFonts w:ascii="仿宋_GB2312" w:eastAsia="仿宋_GB2312" w:cs="仿宋_GB2312"/>
                <w:color w:val="000000"/>
                <w:sz w:val="21"/>
                <w:szCs w:val="21"/>
              </w:rPr>
              <w:t>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36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“84”</w:t>
            </w:r>
            <w:r>
              <w:rPr>
                <w:rFonts w:ascii="仿宋_GB2312" w:eastAsia="仿宋_GB2312" w:cs="仿宋_GB2312"/>
                <w:color w:val="000000"/>
                <w:sz w:val="21"/>
                <w:szCs w:val="21"/>
              </w:rPr>
              <w:t>药片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w:t>
            </w:r>
            <w:r>
              <w:rPr>
                <w:rFonts w:ascii="仿宋_GB2312" w:eastAsia="仿宋_GB2312" w:cs="仿宋_GB2312"/>
                <w:color w:val="000000"/>
                <w:sz w:val="21"/>
                <w:szCs w:val="21"/>
              </w:rPr>
              <w:t>片</w:t>
            </w:r>
            <w:r>
              <w:rPr>
                <w:color w:val="000000"/>
                <w:sz w:val="21"/>
                <w:szCs w:val="21"/>
              </w:rPr>
              <w:t>/</w:t>
            </w:r>
            <w:r>
              <w:rPr>
                <w:rFonts w:ascii="仿宋_GB2312" w:eastAsia="仿宋_GB2312" w:cs="仿宋_GB2312"/>
                <w:color w:val="000000"/>
                <w:sz w:val="21"/>
                <w:szCs w:val="21"/>
              </w:rPr>
              <w:t>瓶</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37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抽纸</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普通型</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38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一次性鞋套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100</w:t>
            </w:r>
            <w:r>
              <w:rPr>
                <w:rFonts w:ascii="仿宋_GB2312" w:eastAsia="仿宋_GB2312" w:cs="仿宋_GB2312"/>
                <w:color w:val="000000"/>
                <w:sz w:val="21"/>
                <w:szCs w:val="21"/>
              </w:rPr>
              <w:t>个</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39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橡皮筋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w:t>
            </w:r>
            <w:r>
              <w:rPr>
                <w:rFonts w:ascii="仿宋_GB2312" w:eastAsia="仿宋_GB2312" w:cs="仿宋_GB2312"/>
                <w:color w:val="000000"/>
                <w:sz w:val="21"/>
                <w:szCs w:val="21"/>
              </w:rPr>
              <w:t>根</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40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塑料吸管</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50</w:t>
            </w:r>
            <w:r>
              <w:rPr>
                <w:rFonts w:ascii="仿宋_GB2312" w:eastAsia="仿宋_GB2312" w:cs="仿宋_GB2312"/>
                <w:color w:val="000000"/>
                <w:sz w:val="21"/>
                <w:szCs w:val="21"/>
              </w:rPr>
              <w:t>根</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41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A4</w:t>
            </w:r>
            <w:r>
              <w:rPr>
                <w:rFonts w:ascii="仿宋_GB2312" w:eastAsia="仿宋_GB2312" w:cs="仿宋_GB2312"/>
                <w:color w:val="000000"/>
                <w:sz w:val="21"/>
                <w:szCs w:val="21"/>
              </w:rPr>
              <w:t>硬纸板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六色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42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消毒棉球</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10</w:t>
            </w:r>
            <w:r>
              <w:rPr>
                <w:rFonts w:ascii="仿宋_GB2312" w:eastAsia="仿宋_GB2312" w:cs="仿宋_GB2312"/>
                <w:color w:val="000000"/>
                <w:sz w:val="21"/>
                <w:szCs w:val="21"/>
              </w:rPr>
              <w:t>粒</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50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43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压舌板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150*18mm </w:t>
            </w:r>
            <w:r>
              <w:rPr>
                <w:rFonts w:ascii="仿宋_GB2312" w:eastAsia="仿宋_GB2312" w:cs="仿宋_GB2312"/>
                <w:color w:val="000000"/>
                <w:sz w:val="21"/>
                <w:szCs w:val="21"/>
              </w:rPr>
              <w:t>一次性压舌板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0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44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一次性使用灌注器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80</w:t>
            </w:r>
            <w:r>
              <w:rPr>
                <w:rFonts w:ascii="仿宋_GB2312" w:eastAsia="仿宋_GB2312" w:cs="仿宋_GB2312"/>
                <w:color w:val="000000"/>
                <w:sz w:val="21"/>
                <w:szCs w:val="21"/>
              </w:rPr>
              <w:t>毫升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45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医用胶布</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纸质，防过敏，</w:t>
            </w:r>
            <w:r>
              <w:rPr>
                <w:rFonts w:eastAsia="仿宋_GB2312"/>
                <w:color w:val="000000"/>
                <w:sz w:val="21"/>
                <w:szCs w:val="21"/>
              </w:rPr>
              <w:t>0.9*400cm</w:t>
            </w:r>
            <w:r>
              <w:rPr>
                <w:rFonts w:ascii="仿宋_GB2312" w:hAnsi="宋体" w:eastAsia="仿宋_GB2312" w:cs="仿宋_GB2312"/>
                <w:color w:val="000000"/>
                <w:sz w:val="21"/>
                <w:szCs w:val="21"/>
              </w:rPr>
              <w:t>（</w:t>
            </w:r>
            <w:r>
              <w:rPr>
                <w:rFonts w:eastAsia="仿宋_GB2312"/>
                <w:color w:val="000000"/>
                <w:sz w:val="21"/>
                <w:szCs w:val="21"/>
              </w:rPr>
              <w:t xml:space="preserve">1 </w:t>
            </w:r>
            <w:r>
              <w:rPr>
                <w:rFonts w:ascii="仿宋_GB2312" w:hAnsi="宋体" w:eastAsia="仿宋_GB2312" w:cs="仿宋_GB2312"/>
                <w:color w:val="000000"/>
                <w:sz w:val="21"/>
                <w:szCs w:val="21"/>
              </w:rPr>
              <w:t xml:space="preserve">盒 </w:t>
            </w:r>
            <w:r>
              <w:rPr>
                <w:rFonts w:eastAsia="仿宋_GB2312"/>
                <w:color w:val="000000"/>
                <w:sz w:val="21"/>
                <w:szCs w:val="21"/>
              </w:rPr>
              <w:t xml:space="preserve">13 </w:t>
            </w:r>
            <w:r>
              <w:rPr>
                <w:rFonts w:ascii="仿宋_GB2312" w:hAnsi="宋体" w:eastAsia="仿宋_GB2312" w:cs="仿宋_GB2312"/>
                <w:color w:val="000000"/>
                <w:sz w:val="21"/>
                <w:szCs w:val="21"/>
              </w:rPr>
              <w:t>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7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46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医用棉签</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10</w:t>
            </w:r>
            <w:r>
              <w:rPr>
                <w:rFonts w:ascii="仿宋_GB2312" w:eastAsia="仿宋_GB2312" w:cs="仿宋_GB2312"/>
                <w:color w:val="000000"/>
                <w:sz w:val="21"/>
                <w:szCs w:val="21"/>
              </w:rPr>
              <w:t>支</w:t>
            </w:r>
            <w:r>
              <w:rPr>
                <w:color w:val="000000"/>
                <w:sz w:val="21"/>
                <w:szCs w:val="21"/>
              </w:rPr>
              <w:t>/</w:t>
            </w:r>
            <w:r>
              <w:rPr>
                <w:rFonts w:ascii="仿宋_GB2312" w:eastAsia="仿宋_GB2312" w:cs="仿宋_GB2312"/>
                <w:color w:val="000000"/>
                <w:sz w:val="21"/>
                <w:szCs w:val="21"/>
              </w:rPr>
              <w:t>包（</w:t>
            </w:r>
            <w:r>
              <w:rPr>
                <w:color w:val="000000"/>
                <w:sz w:val="21"/>
                <w:szCs w:val="21"/>
              </w:rPr>
              <w:t>10cm</w:t>
            </w:r>
            <w:r>
              <w:rPr>
                <w:rFonts w:ascii="仿宋_GB2312" w:eastAsia="仿宋_GB2312" w:cs="仿宋_GB2312"/>
                <w:color w:val="000000"/>
                <w:sz w:val="21"/>
                <w:szCs w:val="21"/>
              </w:rPr>
              <w:t>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47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一次性口罩</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单片包装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48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一次性帽子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25</w:t>
            </w:r>
            <w:r>
              <w:rPr>
                <w:rFonts w:ascii="仿宋_GB2312" w:eastAsia="仿宋_GB2312" w:cs="仿宋_GB2312"/>
                <w:color w:val="000000"/>
                <w:sz w:val="21"/>
                <w:szCs w:val="21"/>
              </w:rPr>
              <w:t>个</w:t>
            </w:r>
            <w:r>
              <w:rPr>
                <w:color w:val="000000"/>
                <w:sz w:val="21"/>
                <w:szCs w:val="21"/>
              </w:rPr>
              <w:t>/</w:t>
            </w:r>
            <w:r>
              <w:rPr>
                <w:rFonts w:ascii="仿宋_GB2312" w:eastAsia="仿宋_GB2312" w:cs="仿宋_GB2312"/>
                <w:color w:val="000000"/>
                <w:sz w:val="21"/>
                <w:szCs w:val="21"/>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49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无菌纱布</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独立包装，</w:t>
            </w:r>
            <w:r>
              <w:rPr>
                <w:rFonts w:eastAsia="仿宋_GB2312"/>
                <w:color w:val="000000"/>
                <w:sz w:val="21"/>
                <w:szCs w:val="21"/>
              </w:rPr>
              <w:t>7cm*9cm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50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污物杯</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一次性纸杯，</w:t>
            </w:r>
            <w:r>
              <w:rPr>
                <w:rFonts w:eastAsia="仿宋_GB2312"/>
                <w:color w:val="000000"/>
                <w:sz w:val="21"/>
                <w:szCs w:val="21"/>
              </w:rPr>
              <w:t>10cm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51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薄荷糖</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52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烫伤膏</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医用普通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53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棉棒</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20</w:t>
            </w:r>
            <w:r>
              <w:rPr>
                <w:rFonts w:ascii="仿宋_GB2312" w:eastAsia="仿宋_GB2312" w:cs="仿宋_GB2312"/>
                <w:color w:val="000000"/>
                <w:sz w:val="21"/>
                <w:szCs w:val="21"/>
              </w:rPr>
              <w:t>支</w:t>
            </w:r>
            <w:r>
              <w:rPr>
                <w:color w:val="000000"/>
                <w:sz w:val="21"/>
                <w:szCs w:val="21"/>
              </w:rPr>
              <w:t>/</w:t>
            </w:r>
            <w:r>
              <w:rPr>
                <w:rFonts w:ascii="仿宋_GB2312" w:eastAsia="仿宋_GB2312" w:cs="仿宋_GB2312"/>
                <w:color w:val="000000"/>
                <w:sz w:val="21"/>
                <w:szCs w:val="21"/>
              </w:rPr>
              <w:t>包（</w:t>
            </w:r>
            <w:r>
              <w:rPr>
                <w:color w:val="000000"/>
                <w:sz w:val="21"/>
                <w:szCs w:val="21"/>
              </w:rPr>
              <w:t>15cm</w:t>
            </w:r>
            <w:r>
              <w:rPr>
                <w:rFonts w:ascii="仿宋_GB2312" w:eastAsia="仿宋_GB2312" w:cs="仿宋_GB2312"/>
                <w:color w:val="000000"/>
                <w:sz w:val="21"/>
                <w:szCs w:val="21"/>
              </w:rPr>
              <w:t>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54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酒精棉片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6*6cm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50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55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小盆</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直径</w:t>
            </w:r>
            <w:r>
              <w:rPr>
                <w:rFonts w:eastAsia="仿宋_GB2312"/>
                <w:color w:val="000000"/>
                <w:sz w:val="21"/>
                <w:szCs w:val="21"/>
              </w:rPr>
              <w:t>25CM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56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塑料桶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高</w:t>
            </w:r>
            <w:r>
              <w:rPr>
                <w:rFonts w:eastAsia="仿宋_GB2312"/>
                <w:color w:val="000000"/>
                <w:sz w:val="21"/>
                <w:szCs w:val="21"/>
              </w:rPr>
              <w:t xml:space="preserve"> 24cm,</w:t>
            </w:r>
            <w:r>
              <w:rPr>
                <w:rFonts w:ascii="仿宋_GB2312" w:hAnsi="宋体" w:eastAsia="仿宋_GB2312" w:cs="仿宋_GB2312"/>
                <w:color w:val="000000"/>
                <w:sz w:val="21"/>
                <w:szCs w:val="21"/>
              </w:rPr>
              <w:t>底外直径</w:t>
            </w:r>
            <w:r>
              <w:rPr>
                <w:rFonts w:eastAsia="仿宋_GB2312"/>
                <w:color w:val="000000"/>
                <w:sz w:val="21"/>
                <w:szCs w:val="21"/>
              </w:rPr>
              <w:t>19cm,</w:t>
            </w:r>
            <w:r>
              <w:rPr>
                <w:rFonts w:ascii="仿宋_GB2312" w:hAnsi="宋体" w:eastAsia="仿宋_GB2312" w:cs="仿宋_GB2312"/>
                <w:color w:val="000000"/>
                <w:sz w:val="21"/>
                <w:szCs w:val="21"/>
              </w:rPr>
              <w:t xml:space="preserve">口直径 </w:t>
            </w:r>
            <w:r>
              <w:rPr>
                <w:rFonts w:eastAsia="仿宋_GB2312"/>
                <w:color w:val="000000"/>
                <w:sz w:val="21"/>
                <w:szCs w:val="21"/>
              </w:rPr>
              <w:t>25cm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32"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57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开襟睡衣</w:t>
            </w:r>
            <w:r>
              <w:rPr>
                <w:rFonts w:ascii="仿宋_GB2312" w:hAnsi="宋体" w:eastAsia="仿宋_GB2312" w:cs="仿宋_GB2312"/>
                <w:color w:val="000000"/>
                <w:sz w:val="21"/>
                <w:szCs w:val="21"/>
              </w:rPr>
              <w:t>套装（含上衣、裤子）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宽松</w:t>
            </w:r>
            <w:r>
              <w:rPr>
                <w:rFonts w:eastAsia="仿宋_GB2312"/>
                <w:color w:val="000000"/>
                <w:sz w:val="21"/>
                <w:szCs w:val="21"/>
              </w:rPr>
              <w:t>XXL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96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58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弹力足踝矫形器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8</w:t>
            </w:r>
            <w:r>
              <w:rPr>
                <w:rFonts w:ascii="仿宋_GB2312" w:eastAsia="仿宋_GB2312" w:cs="仿宋_GB2312"/>
                <w:color w:val="000000"/>
                <w:sz w:val="21"/>
                <w:szCs w:val="21"/>
              </w:rPr>
              <w:t>字绷带足托后叶式（左脚</w:t>
            </w:r>
            <w:r>
              <w:rPr>
                <w:color w:val="000000"/>
                <w:sz w:val="21"/>
                <w:szCs w:val="21"/>
              </w:rPr>
              <w:t>L</w:t>
            </w:r>
            <w:r>
              <w:rPr>
                <w:rFonts w:ascii="仿宋_GB2312" w:eastAsia="仿宋_GB2312" w:cs="仿宋_GB2312"/>
                <w:color w:val="000000"/>
                <w:sz w:val="21"/>
                <w:szCs w:val="21"/>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32"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59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弹力足踝矫形器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r>
              <w:rPr>
                <w:rFonts w:ascii="仿宋_GB2312" w:eastAsia="仿宋_GB2312" w:cs="仿宋_GB2312"/>
                <w:color w:val="000000"/>
                <w:sz w:val="21"/>
                <w:szCs w:val="21"/>
              </w:rPr>
              <w:t>字绷带足托后叶式（右脚</w:t>
            </w:r>
            <w:r>
              <w:rPr>
                <w:color w:val="000000"/>
                <w:sz w:val="21"/>
                <w:szCs w:val="21"/>
              </w:rPr>
              <w:t>L</w:t>
            </w:r>
            <w:r>
              <w:rPr>
                <w:rFonts w:ascii="仿宋_GB2312" w:eastAsia="仿宋_GB2312" w:cs="仿宋_GB2312"/>
                <w:color w:val="000000"/>
                <w:sz w:val="21"/>
                <w:szCs w:val="21"/>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32"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60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筷子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木质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61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数字温度显示餐碗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直径</w:t>
            </w:r>
            <w:r>
              <w:rPr>
                <w:rFonts w:eastAsia="仿宋_GB2312"/>
                <w:color w:val="000000"/>
                <w:sz w:val="21"/>
                <w:szCs w:val="21"/>
              </w:rPr>
              <w:t xml:space="preserve"> 4</w:t>
            </w:r>
            <w:r>
              <w:rPr>
                <w:rFonts w:ascii="仿宋_GB2312" w:hAnsi="宋体" w:eastAsia="仿宋_GB2312" w:cs="仿宋_GB2312"/>
                <w:color w:val="000000"/>
                <w:sz w:val="21"/>
                <w:szCs w:val="21"/>
              </w:rPr>
              <w:t>英寸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62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炒青菜（模型）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带餐盘，</w:t>
            </w:r>
            <w:r>
              <w:rPr>
                <w:rFonts w:eastAsia="仿宋_GB2312"/>
                <w:color w:val="000000"/>
                <w:sz w:val="21"/>
                <w:szCs w:val="21"/>
              </w:rPr>
              <w:t xml:space="preserve">4.5 </w:t>
            </w:r>
            <w:r>
              <w:rPr>
                <w:rFonts w:ascii="仿宋_GB2312" w:hAnsi="宋体" w:eastAsia="仿宋_GB2312" w:cs="仿宋_GB2312"/>
                <w:color w:val="000000"/>
                <w:sz w:val="21"/>
                <w:szCs w:val="21"/>
              </w:rPr>
              <w:t>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63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炒芹菜虾仁（模型）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带餐盘，</w:t>
            </w:r>
            <w:r>
              <w:rPr>
                <w:rFonts w:eastAsia="仿宋_GB2312"/>
                <w:color w:val="000000"/>
                <w:sz w:val="21"/>
                <w:szCs w:val="21"/>
              </w:rPr>
              <w:t xml:space="preserve">4.5 </w:t>
            </w:r>
            <w:r>
              <w:rPr>
                <w:rFonts w:ascii="仿宋_GB2312" w:hAnsi="宋体" w:eastAsia="仿宋_GB2312" w:cs="仿宋_GB2312"/>
                <w:color w:val="000000"/>
                <w:sz w:val="21"/>
                <w:szCs w:val="21"/>
              </w:rPr>
              <w:t>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726"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64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西红柿炒蛋（模型）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带餐盘，</w:t>
            </w:r>
            <w:r>
              <w:rPr>
                <w:rFonts w:eastAsia="仿宋_GB2312"/>
                <w:color w:val="000000"/>
                <w:sz w:val="21"/>
                <w:szCs w:val="21"/>
              </w:rPr>
              <w:t xml:space="preserve">4.5 </w:t>
            </w:r>
            <w:r>
              <w:rPr>
                <w:rFonts w:ascii="仿宋_GB2312" w:hAnsi="宋体" w:eastAsia="仿宋_GB2312" w:cs="仿宋_GB2312"/>
                <w:color w:val="000000"/>
                <w:sz w:val="21"/>
                <w:szCs w:val="21"/>
              </w:rPr>
              <w:t>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726"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65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丝瓜蛋汤（模型）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带餐盘，</w:t>
            </w:r>
            <w:r>
              <w:rPr>
                <w:rFonts w:eastAsia="仿宋_GB2312"/>
                <w:color w:val="000000"/>
                <w:sz w:val="21"/>
                <w:szCs w:val="21"/>
              </w:rPr>
              <w:t xml:space="preserve">4.5 </w:t>
            </w:r>
            <w:r>
              <w:rPr>
                <w:rFonts w:ascii="仿宋_GB2312" w:hAnsi="宋体" w:eastAsia="仿宋_GB2312" w:cs="仿宋_GB2312"/>
                <w:color w:val="000000"/>
                <w:sz w:val="21"/>
                <w:szCs w:val="21"/>
              </w:rPr>
              <w:t>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66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米饭（模型）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带餐具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67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馒头等食物模型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模型</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68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润唇膏</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2*2*7.5cm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69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数显温度水壶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容量</w:t>
            </w:r>
            <w:r>
              <w:rPr>
                <w:rFonts w:eastAsia="仿宋_GB2312"/>
                <w:color w:val="000000"/>
                <w:sz w:val="21"/>
                <w:szCs w:val="21"/>
              </w:rPr>
              <w:t xml:space="preserve"> 500ml </w:t>
            </w:r>
            <w:r>
              <w:rPr>
                <w:rFonts w:ascii="仿宋_GB2312" w:hAnsi="宋体" w:eastAsia="仿宋_GB2312" w:cs="仿宋_GB2312"/>
                <w:color w:val="000000"/>
                <w:sz w:val="21"/>
                <w:szCs w:val="21"/>
              </w:rPr>
              <w:t>以上，具有测温保温 功能</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0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70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餐盘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不锈钢材质，直径</w:t>
            </w:r>
            <w:r>
              <w:rPr>
                <w:rFonts w:eastAsia="仿宋_GB2312"/>
                <w:color w:val="000000"/>
                <w:sz w:val="21"/>
                <w:szCs w:val="21"/>
              </w:rPr>
              <w:t>17CM</w:t>
            </w:r>
            <w:r>
              <w:rPr>
                <w:rFonts w:ascii="仿宋_GB2312" w:hAnsi="宋体" w:eastAsia="仿宋_GB2312" w:cs="仿宋_GB2312"/>
                <w:color w:val="000000"/>
                <w:sz w:val="21"/>
                <w:szCs w:val="21"/>
              </w:rPr>
              <w:t>左右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0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71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鼻饲管</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成人</w:t>
            </w:r>
            <w:r>
              <w:rPr>
                <w:rFonts w:eastAsia="仿宋_GB2312"/>
                <w:color w:val="000000"/>
                <w:sz w:val="21"/>
                <w:szCs w:val="21"/>
              </w:rPr>
              <w:t>14</w:t>
            </w:r>
            <w:r>
              <w:rPr>
                <w:rFonts w:ascii="仿宋_GB2312" w:hAnsi="宋体" w:eastAsia="仿宋_GB2312" w:cs="仿宋_GB2312"/>
                <w:color w:val="000000"/>
                <w:sz w:val="21"/>
                <w:szCs w:val="21"/>
              </w:rPr>
              <w:t>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72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充电式热水袋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19*25cm</w:t>
            </w:r>
            <w:r>
              <w:rPr>
                <w:rFonts w:ascii="仿宋_GB2312" w:eastAsia="仿宋_GB2312" w:cs="仿宋_GB2312"/>
                <w:color w:val="000000"/>
                <w:sz w:val="21"/>
                <w:szCs w:val="21"/>
              </w:rPr>
              <w:t>（套子暖色调、可拆卸）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0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73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透明量杯（大）</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塑料透明，</w:t>
            </w:r>
            <w:r>
              <w:rPr>
                <w:rFonts w:eastAsia="仿宋_GB2312"/>
                <w:color w:val="000000"/>
                <w:sz w:val="21"/>
                <w:szCs w:val="21"/>
              </w:rPr>
              <w:t>1000ml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74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电子体温枪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手部、额部测温</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75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毛毯</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暖色，</w:t>
            </w:r>
            <w:r>
              <w:rPr>
                <w:rFonts w:eastAsia="仿宋_GB2312"/>
                <w:color w:val="000000"/>
                <w:sz w:val="21"/>
                <w:szCs w:val="21"/>
              </w:rPr>
              <w:t>74*50cm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76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电子血压计</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臂式、语音播报</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77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冷水壶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 xml:space="preserve">1.0L </w:t>
            </w:r>
            <w:r>
              <w:rPr>
                <w:rFonts w:ascii="仿宋_GB2312" w:eastAsia="仿宋_GB2312" w:cs="仿宋_GB2312"/>
                <w:color w:val="000000"/>
                <w:sz w:val="21"/>
                <w:szCs w:val="21"/>
              </w:rPr>
              <w:t>不锈钢</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78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别针</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2 </w:t>
            </w:r>
            <w:r>
              <w:rPr>
                <w:rFonts w:ascii="仿宋_GB2312" w:eastAsia="仿宋_GB2312" w:cs="仿宋_GB2312"/>
                <w:color w:val="000000"/>
                <w:sz w:val="21"/>
                <w:szCs w:val="21"/>
              </w:rPr>
              <w:t>号别针，</w:t>
            </w:r>
            <w:r>
              <w:rPr>
                <w:color w:val="000000"/>
                <w:sz w:val="21"/>
                <w:szCs w:val="21"/>
              </w:rPr>
              <w:t xml:space="preserve">38mm </w:t>
            </w:r>
            <w:r>
              <w:rPr>
                <w:rFonts w:ascii="仿宋_GB2312" w:eastAsia="仿宋_GB2312" w:cs="仿宋_GB2312"/>
                <w:color w:val="000000"/>
                <w:sz w:val="21"/>
                <w:szCs w:val="21"/>
              </w:rPr>
              <w:t>长，</w:t>
            </w:r>
            <w:r>
              <w:rPr>
                <w:color w:val="000000"/>
                <w:sz w:val="21"/>
                <w:szCs w:val="21"/>
              </w:rPr>
              <w:t>100</w:t>
            </w:r>
            <w:r>
              <w:rPr>
                <w:rFonts w:ascii="仿宋_GB2312" w:eastAsia="仿宋_GB2312" w:cs="仿宋_GB2312"/>
                <w:color w:val="000000"/>
                <w:sz w:val="21"/>
                <w:szCs w:val="21"/>
              </w:rPr>
              <w:t>个</w:t>
            </w:r>
            <w:r>
              <w:rPr>
                <w:color w:val="000000"/>
                <w:sz w:val="21"/>
                <w:szCs w:val="21"/>
              </w:rPr>
              <w:t>/</w:t>
            </w:r>
            <w:r>
              <w:rPr>
                <w:rFonts w:ascii="仿宋_GB2312" w:eastAsia="仿宋_GB2312" w:cs="仿宋_GB2312"/>
                <w:color w:val="000000"/>
                <w:sz w:val="21"/>
                <w:szCs w:val="21"/>
              </w:rPr>
              <w:t>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32"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79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绷带</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8cm*4.5m 2 </w:t>
            </w:r>
            <w:r>
              <w:rPr>
                <w:rFonts w:ascii="仿宋_GB2312" w:eastAsia="仿宋_GB2312" w:cs="仿宋_GB2312"/>
                <w:color w:val="000000"/>
                <w:sz w:val="21"/>
                <w:szCs w:val="21"/>
              </w:rPr>
              <w:t>卷</w:t>
            </w:r>
            <w:r>
              <w:rPr>
                <w:color w:val="000000"/>
                <w:sz w:val="21"/>
                <w:szCs w:val="21"/>
              </w:rPr>
              <w:t>/</w:t>
            </w:r>
            <w:r>
              <w:rPr>
                <w:rFonts w:ascii="仿宋_GB2312" w:eastAsia="仿宋_GB2312" w:cs="仿宋_GB2312"/>
                <w:color w:val="000000"/>
                <w:sz w:val="21"/>
                <w:szCs w:val="21"/>
              </w:rPr>
              <w:t>袋</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80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搅拌棒（配置消毒水用）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普通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81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长柄水勺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45CM</w:t>
            </w:r>
            <w:r>
              <w:rPr>
                <w:rFonts w:ascii="仿宋_GB2312" w:eastAsia="仿宋_GB2312" w:cs="仿宋_GB2312"/>
                <w:color w:val="000000"/>
                <w:sz w:val="21"/>
                <w:szCs w:val="21"/>
              </w:rPr>
              <w:t>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82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沥水筐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33CM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83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橡胶手套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小号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84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橡胶手套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中号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85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橡胶手套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大号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86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防滑鞋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浅口，女</w:t>
            </w:r>
            <w:r>
              <w:rPr>
                <w:rFonts w:eastAsia="仿宋_GB2312"/>
                <w:color w:val="000000"/>
                <w:sz w:val="21"/>
                <w:szCs w:val="21"/>
              </w:rPr>
              <w:t>38</w:t>
            </w:r>
            <w:r>
              <w:rPr>
                <w:rFonts w:ascii="仿宋_GB2312" w:hAnsi="宋体" w:eastAsia="仿宋_GB2312" w:cs="仿宋_GB2312"/>
                <w:color w:val="000000"/>
                <w:sz w:val="21"/>
                <w:szCs w:val="21"/>
              </w:rPr>
              <w:t>～</w:t>
            </w:r>
            <w:r>
              <w:rPr>
                <w:rFonts w:eastAsia="仿宋_GB2312"/>
                <w:color w:val="000000"/>
                <w:sz w:val="21"/>
                <w:szCs w:val="21"/>
              </w:rPr>
              <w:t>42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87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防滑鞋</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浅口，男</w:t>
            </w:r>
            <w:r>
              <w:rPr>
                <w:rFonts w:eastAsia="仿宋_GB2312"/>
                <w:color w:val="000000"/>
                <w:sz w:val="21"/>
                <w:szCs w:val="21"/>
              </w:rPr>
              <w:t>42</w:t>
            </w:r>
            <w:r>
              <w:rPr>
                <w:rFonts w:ascii="仿宋_GB2312" w:hAnsi="宋体" w:eastAsia="仿宋_GB2312" w:cs="仿宋_GB2312"/>
                <w:color w:val="000000"/>
                <w:sz w:val="21"/>
                <w:szCs w:val="21"/>
              </w:rPr>
              <w:t>～</w:t>
            </w:r>
            <w:r>
              <w:rPr>
                <w:rFonts w:eastAsia="仿宋_GB2312"/>
                <w:color w:val="000000"/>
                <w:sz w:val="21"/>
                <w:szCs w:val="21"/>
              </w:rPr>
              <w:t xml:space="preserve">46 </w:t>
            </w:r>
            <w:r>
              <w:rPr>
                <w:rFonts w:ascii="仿宋_GB2312" w:hAnsi="宋体" w:eastAsia="仿宋_GB2312" w:cs="仿宋_GB2312"/>
                <w:color w:val="000000"/>
                <w:sz w:val="21"/>
                <w:szCs w:val="21"/>
              </w:rPr>
              <w:t>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3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88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凡士林油</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20g</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89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开口水杯</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仿瓷材质，</w:t>
            </w:r>
            <w:r>
              <w:rPr>
                <w:rFonts w:eastAsia="仿宋_GB2312"/>
                <w:color w:val="000000"/>
                <w:sz w:val="21"/>
                <w:szCs w:val="21"/>
              </w:rPr>
              <w:t>12*7cm,</w:t>
            </w:r>
            <w:r>
              <w:rPr>
                <w:rFonts w:ascii="仿宋_GB2312" w:hAnsi="宋体" w:eastAsia="仿宋_GB2312" w:cs="仿宋_GB2312"/>
                <w:color w:val="000000"/>
                <w:sz w:val="21"/>
                <w:szCs w:val="21"/>
              </w:rPr>
              <w:t>容量</w:t>
            </w:r>
            <w:r>
              <w:rPr>
                <w:rFonts w:eastAsia="仿宋_GB2312"/>
                <w:color w:val="000000"/>
                <w:sz w:val="21"/>
                <w:szCs w:val="21"/>
              </w:rPr>
              <w:t>350ml</w:t>
            </w:r>
            <w:r>
              <w:rPr>
                <w:rFonts w:ascii="仿宋_GB2312" w:hAnsi="宋体" w:eastAsia="仿宋_GB2312" w:cs="仿宋_GB2312"/>
                <w:color w:val="000000"/>
                <w:sz w:val="21"/>
                <w:szCs w:val="21"/>
              </w:rPr>
              <w:t>（暖色调）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128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90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漱口杯</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200ml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91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碘伏</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小瓶</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92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滴耳剂</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5ml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93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3</w:t>
            </w:r>
            <w:r>
              <w:rPr>
                <w:rFonts w:ascii="仿宋_GB2312" w:eastAsia="仿宋_GB2312" w:cs="仿宋_GB2312"/>
                <w:color w:val="000000"/>
                <w:sz w:val="21"/>
                <w:szCs w:val="21"/>
              </w:rPr>
              <w:t>％双氧水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100ml</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0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94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药杯</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带盖，上口直径</w:t>
            </w:r>
            <w:r>
              <w:rPr>
                <w:rFonts w:eastAsia="仿宋_GB2312"/>
                <w:color w:val="000000"/>
                <w:sz w:val="21"/>
                <w:szCs w:val="21"/>
              </w:rPr>
              <w:t xml:space="preserve"> 3.5cm</w:t>
            </w:r>
            <w:r>
              <w:rPr>
                <w:rFonts w:ascii="仿宋_GB2312" w:hAnsi="宋体" w:eastAsia="仿宋_GB2312" w:cs="仿宋_GB2312"/>
                <w:color w:val="000000"/>
                <w:sz w:val="21"/>
                <w:szCs w:val="21"/>
              </w:rPr>
              <w:t>，底部直径 3.2cm，高度 2.5cm，约15m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80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95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空药瓶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带标示小药瓶</w:t>
            </w:r>
            <w:r>
              <w:rPr>
                <w:rFonts w:eastAsia="仿宋_GB2312"/>
                <w:color w:val="000000"/>
                <w:sz w:val="21"/>
                <w:szCs w:val="21"/>
              </w:rPr>
              <w:t xml:space="preserve"> 4 </w:t>
            </w:r>
            <w:r>
              <w:rPr>
                <w:rFonts w:ascii="仿宋_GB2312" w:hAnsi="宋体" w:eastAsia="仿宋_GB2312" w:cs="仿宋_GB2312"/>
                <w:color w:val="000000"/>
                <w:sz w:val="21"/>
                <w:szCs w:val="21"/>
              </w:rPr>
              <w:t>个，标识不同药品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0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96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普通剪刀</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常规</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97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安全剪刀</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普通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98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彩笔</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24</w:t>
            </w:r>
            <w:r>
              <w:rPr>
                <w:rFonts w:ascii="仿宋_GB2312" w:eastAsia="仿宋_GB2312" w:cs="仿宋_GB2312"/>
                <w:color w:val="000000"/>
                <w:sz w:val="21"/>
                <w:szCs w:val="21"/>
              </w:rPr>
              <w:t>色</w:t>
            </w:r>
            <w:r>
              <w:rPr>
                <w:color w:val="000000"/>
                <w:sz w:val="21"/>
                <w:szCs w:val="21"/>
              </w:rPr>
              <w:t>/</w:t>
            </w:r>
            <w:r>
              <w:rPr>
                <w:rFonts w:ascii="仿宋_GB2312" w:eastAsia="仿宋_GB2312" w:cs="仿宋_GB2312"/>
                <w:color w:val="000000"/>
                <w:sz w:val="21"/>
                <w:szCs w:val="21"/>
              </w:rPr>
              <w:t>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99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涂鸦画册</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普通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本</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100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小方巾</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25*25cm (</w:t>
            </w:r>
            <w:r>
              <w:rPr>
                <w:rFonts w:ascii="仿宋_GB2312" w:eastAsia="仿宋_GB2312" w:cs="仿宋_GB2312"/>
                <w:color w:val="000000"/>
                <w:sz w:val="21"/>
                <w:szCs w:val="21"/>
              </w:rPr>
              <w:t>纯棉</w:t>
            </w:r>
            <w:r>
              <w:rPr>
                <w:color w:val="000000"/>
                <w:sz w:val="21"/>
                <w:szCs w:val="21"/>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101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餐巾</w:t>
            </w:r>
            <w:r>
              <w:rPr>
                <w:rFonts w:eastAsia="仿宋_GB2312"/>
                <w:color w:val="000000"/>
                <w:sz w:val="21"/>
                <w:szCs w:val="21"/>
              </w:rPr>
              <w:t>/</w:t>
            </w:r>
            <w:r>
              <w:rPr>
                <w:rFonts w:ascii="仿宋_GB2312" w:hAnsi="宋体" w:eastAsia="仿宋_GB2312" w:cs="仿宋_GB2312"/>
                <w:color w:val="000000"/>
                <w:sz w:val="21"/>
                <w:szCs w:val="21"/>
              </w:rPr>
              <w:t>毛巾</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34×72cm</w:t>
            </w:r>
            <w:r>
              <w:rPr>
                <w:rFonts w:ascii="仿宋_GB2312" w:eastAsia="仿宋_GB2312" w:cs="仿宋_GB2312"/>
                <w:color w:val="000000"/>
                <w:sz w:val="21"/>
                <w:szCs w:val="21"/>
              </w:rPr>
              <w:t>，米黄色</w:t>
            </w:r>
            <w:r>
              <w:rPr>
                <w:color w:val="000000"/>
                <w:sz w:val="21"/>
                <w:szCs w:val="21"/>
              </w:rPr>
              <w:t>/</w:t>
            </w:r>
            <w:r>
              <w:rPr>
                <w:rFonts w:ascii="仿宋_GB2312" w:eastAsia="仿宋_GB2312" w:cs="仿宋_GB2312"/>
                <w:color w:val="000000"/>
                <w:sz w:val="21"/>
                <w:szCs w:val="21"/>
              </w:rPr>
              <w:t>灰色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08"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102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手机模型（场景）</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常规</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103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简单音乐器材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如摇铃、沙锤、响板等</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104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抹布</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25cm*25cm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105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胶棒</w:t>
            </w:r>
            <w:r>
              <w:rPr>
                <w:rFonts w:ascii="仿宋_GB2312" w:hAnsi="宋体" w:eastAsia="仿宋_GB2312" w:cs="仿宋_GB2312"/>
                <w:color w:val="000000"/>
                <w:sz w:val="21"/>
                <w:szCs w:val="21"/>
              </w:rPr>
              <w:t>（固体胶）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106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手功能训练</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包括五指固定握力球、指力训练器等</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107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救护用三角巾</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90*90*127CM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108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一次性中单</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60CM*60CM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40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48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109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湿巾</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ascii="仿宋_GB2312" w:hAnsi="宋体" w:eastAsia="仿宋_GB2312" w:cs="仿宋_GB2312"/>
                <w:color w:val="000000"/>
                <w:kern w:val="0"/>
                <w:sz w:val="21"/>
                <w:szCs w:val="21"/>
              </w:rPr>
              <w:t>每个独立包装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50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 xml:space="preserve">110 </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货架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color w:val="000000"/>
                <w:kern w:val="0"/>
                <w:sz w:val="21"/>
                <w:szCs w:val="21"/>
              </w:rPr>
              <w:t>200*50*210</w:t>
            </w:r>
            <w:r>
              <w:rPr>
                <w:rFonts w:ascii="仿宋_GB2312" w:eastAsia="仿宋_GB2312" w:cs="仿宋_GB2312"/>
                <w:color w:val="000000"/>
                <w:sz w:val="21"/>
                <w:szCs w:val="21"/>
              </w:rPr>
              <w:t>带轮子</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color w:val="000000"/>
                <w:kern w:val="0"/>
                <w:sz w:val="21"/>
                <w:szCs w:val="21"/>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p>
        </w:tc>
      </w:tr>
      <w:tr>
        <w:tblPrEx>
          <w:tblCellMar>
            <w:top w:w="0" w:type="dxa"/>
            <w:left w:w="108" w:type="dxa"/>
            <w:bottom w:w="0" w:type="dxa"/>
            <w:right w:w="108" w:type="dxa"/>
          </w:tblCellMar>
        </w:tblPrEx>
        <w:trPr>
          <w:trHeight w:val="560" w:hRule="atLeast"/>
        </w:trPr>
        <w:tc>
          <w:tcPr>
            <w:tcW w:w="53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1"/>
                <w:szCs w:val="21"/>
              </w:rPr>
            </w:pPr>
            <w:r>
              <w:rPr>
                <w:rFonts w:hint="eastAsia" w:ascii="仿宋_GB2312" w:hAnsi="宋体" w:eastAsia="仿宋_GB2312" w:cs="仿宋_GB2312"/>
                <w:color w:val="000000"/>
                <w:kern w:val="0"/>
                <w:sz w:val="21"/>
                <w:szCs w:val="21"/>
              </w:rPr>
              <w:t>合计（元）</w:t>
            </w:r>
          </w:p>
        </w:tc>
        <w:tc>
          <w:tcPr>
            <w:tcW w:w="3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rPr>
            </w:pPr>
          </w:p>
        </w:tc>
      </w:tr>
    </w:tbl>
    <w:p>
      <w:pPr>
        <w:pStyle w:val="77"/>
      </w:pPr>
      <w:r>
        <w:rPr>
          <w:rFonts w:hint="eastAsia"/>
        </w:rPr>
        <w:t>填写说明：</w:t>
      </w:r>
    </w:p>
    <w:p>
      <w:pPr>
        <w:pStyle w:val="79"/>
      </w:pPr>
      <w:r>
        <w:rPr>
          <w:rFonts w:hint="eastAsia"/>
          <w:bCs/>
          <w:iCs/>
        </w:rPr>
        <w:t>1.</w:t>
      </w:r>
      <w:r>
        <w:rPr>
          <w:rFonts w:hint="eastAsia"/>
        </w:rPr>
        <w:t>含供应商完成采购项目并验收合格所需的人工、材料、运输、利润、税金等所有费用。</w:t>
      </w:r>
    </w:p>
    <w:p>
      <w:pPr>
        <w:pStyle w:val="79"/>
        <w:rPr>
          <w:kern w:val="0"/>
        </w:rPr>
      </w:pPr>
      <w:r>
        <w:rPr>
          <w:rFonts w:hint="eastAsia"/>
          <w:kern w:val="0"/>
        </w:rPr>
        <w:t>2.报价总表</w:t>
      </w:r>
      <w:r>
        <w:rPr>
          <w:kern w:val="0"/>
        </w:rPr>
        <w:t>必须加盖</w:t>
      </w:r>
      <w:r>
        <w:rPr>
          <w:rFonts w:hint="eastAsia"/>
          <w:kern w:val="0"/>
        </w:rPr>
        <w:t>供应商</w:t>
      </w:r>
      <w:r>
        <w:rPr>
          <w:kern w:val="0"/>
        </w:rPr>
        <w:t>公章（复印件无效）。</w:t>
      </w:r>
    </w:p>
    <w:p>
      <w:pPr>
        <w:pStyle w:val="79"/>
        <w:rPr>
          <w:kern w:val="0"/>
        </w:rPr>
      </w:pPr>
      <w:r>
        <w:rPr>
          <w:rFonts w:hint="eastAsia"/>
          <w:kern w:val="0"/>
        </w:rPr>
        <w:t>3.本项应填报单价及合计，按实际需求数量*单价结算。</w:t>
      </w:r>
    </w:p>
    <w:p>
      <w:pPr>
        <w:pStyle w:val="79"/>
        <w:rPr>
          <w:kern w:val="0"/>
        </w:rPr>
      </w:pPr>
      <w:r>
        <w:rPr>
          <w:rFonts w:hint="eastAsia"/>
          <w:kern w:val="0"/>
        </w:rPr>
        <w:t>4.报价缺项≥10个作无效报价，有缺项按其他响应单位的最低报价调整总价。</w:t>
      </w:r>
    </w:p>
    <w:p>
      <w:pPr>
        <w:spacing w:line="400" w:lineRule="exact"/>
        <w:jc w:val="center"/>
        <w:rPr>
          <w:rFonts w:ascii="宋体" w:hAnsi="宋体"/>
          <w:b/>
          <w:bCs/>
          <w:sz w:val="32"/>
          <w:szCs w:val="32"/>
        </w:rPr>
      </w:pPr>
      <w:bookmarkStart w:id="23" w:name="_GoBack"/>
      <w:bookmarkEnd w:id="23"/>
    </w:p>
    <w:sectPr>
      <w:footerReference r:id="rId9" w:type="first"/>
      <w:headerReference r:id="rId7" w:type="default"/>
      <w:footerReference r:id="rId8" w:type="default"/>
      <w:pgSz w:w="11906" w:h="16838"/>
      <w:pgMar w:top="1440" w:right="1416"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0</w:t>
    </w:r>
    <w:r>
      <w:rPr>
        <w:lang w:val="zh-CN"/>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22</w:t>
    </w:r>
    <w:r>
      <w:rPr>
        <w:lang w:val="zh-CN"/>
      </w:rP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6</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 w:val="15"/>
        <w:szCs w:val="15"/>
      </w:rPr>
    </w:pPr>
    <w:r>
      <w:rPr>
        <w:rFonts w:hint="eastAsia"/>
        <w:sz w:val="15"/>
        <w:szCs w:val="15"/>
      </w:rPr>
      <w:t>江苏省南通卫生高等职业技术学校养老照护实训耗材采购项目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 w:val="15"/>
        <w:szCs w:val="15"/>
      </w:rPr>
    </w:pPr>
    <w:r>
      <w:rPr>
        <w:rFonts w:hint="eastAsia"/>
        <w:sz w:val="15"/>
        <w:szCs w:val="15"/>
      </w:rPr>
      <w:t>江苏省南通卫生高等职业技术学校养老照护实训耗材采购项目                                                   询价文件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Cs w:val="15"/>
      </w:rPr>
    </w:pPr>
    <w:r>
      <w:rPr>
        <w:rFonts w:hint="eastAsia"/>
        <w:sz w:val="15"/>
        <w:szCs w:val="15"/>
      </w:rPr>
      <w:t>江苏省南通卫生高等职业技术学校养老照护实训耗材采购项目                                                   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YTUyZjUzMjE3OGJiNmRjZjhmMDZhNTgxZjE0MWIifQ=="/>
  </w:docVars>
  <w:rsids>
    <w:rsidRoot w:val="00522A58"/>
    <w:rsid w:val="00004D7F"/>
    <w:rsid w:val="00006406"/>
    <w:rsid w:val="00017D87"/>
    <w:rsid w:val="00027E89"/>
    <w:rsid w:val="00045777"/>
    <w:rsid w:val="000662B6"/>
    <w:rsid w:val="00072E89"/>
    <w:rsid w:val="000773F1"/>
    <w:rsid w:val="000834C0"/>
    <w:rsid w:val="000838FF"/>
    <w:rsid w:val="000B51F3"/>
    <w:rsid w:val="000E44B7"/>
    <w:rsid w:val="000F43A3"/>
    <w:rsid w:val="001071B4"/>
    <w:rsid w:val="001139EA"/>
    <w:rsid w:val="0012376F"/>
    <w:rsid w:val="0013154D"/>
    <w:rsid w:val="001336B3"/>
    <w:rsid w:val="00146898"/>
    <w:rsid w:val="001675AB"/>
    <w:rsid w:val="00172A27"/>
    <w:rsid w:val="00175628"/>
    <w:rsid w:val="00184B00"/>
    <w:rsid w:val="00184D24"/>
    <w:rsid w:val="001978DE"/>
    <w:rsid w:val="001A5D06"/>
    <w:rsid w:val="001B2E52"/>
    <w:rsid w:val="001C2E0E"/>
    <w:rsid w:val="001E6BB2"/>
    <w:rsid w:val="001F6E05"/>
    <w:rsid w:val="00237471"/>
    <w:rsid w:val="0026026D"/>
    <w:rsid w:val="0026372F"/>
    <w:rsid w:val="00264965"/>
    <w:rsid w:val="00270684"/>
    <w:rsid w:val="0027738C"/>
    <w:rsid w:val="00285032"/>
    <w:rsid w:val="002A1D7A"/>
    <w:rsid w:val="002A4A03"/>
    <w:rsid w:val="002B5B17"/>
    <w:rsid w:val="002C6D48"/>
    <w:rsid w:val="002D13B3"/>
    <w:rsid w:val="003053EB"/>
    <w:rsid w:val="0031155F"/>
    <w:rsid w:val="00312542"/>
    <w:rsid w:val="00322E46"/>
    <w:rsid w:val="003241F0"/>
    <w:rsid w:val="00330BB7"/>
    <w:rsid w:val="00334244"/>
    <w:rsid w:val="00342BB3"/>
    <w:rsid w:val="003515E8"/>
    <w:rsid w:val="003848F9"/>
    <w:rsid w:val="00386BD6"/>
    <w:rsid w:val="00390A35"/>
    <w:rsid w:val="003B0B56"/>
    <w:rsid w:val="003B5BFF"/>
    <w:rsid w:val="003B7C8B"/>
    <w:rsid w:val="003C7DA7"/>
    <w:rsid w:val="003F61B2"/>
    <w:rsid w:val="003F6966"/>
    <w:rsid w:val="00401680"/>
    <w:rsid w:val="00407C11"/>
    <w:rsid w:val="004435F6"/>
    <w:rsid w:val="0045387C"/>
    <w:rsid w:val="0046495B"/>
    <w:rsid w:val="00477DFD"/>
    <w:rsid w:val="00477F63"/>
    <w:rsid w:val="00482B9E"/>
    <w:rsid w:val="00484093"/>
    <w:rsid w:val="004924C8"/>
    <w:rsid w:val="00492EC7"/>
    <w:rsid w:val="004A4BCA"/>
    <w:rsid w:val="004A7832"/>
    <w:rsid w:val="004E3C6A"/>
    <w:rsid w:val="004E4371"/>
    <w:rsid w:val="00500DB1"/>
    <w:rsid w:val="00505D98"/>
    <w:rsid w:val="00516DBD"/>
    <w:rsid w:val="00522A58"/>
    <w:rsid w:val="00523CCE"/>
    <w:rsid w:val="00542073"/>
    <w:rsid w:val="00553694"/>
    <w:rsid w:val="00556F1E"/>
    <w:rsid w:val="0056497F"/>
    <w:rsid w:val="005754B7"/>
    <w:rsid w:val="00577924"/>
    <w:rsid w:val="00580BF0"/>
    <w:rsid w:val="005876E2"/>
    <w:rsid w:val="005952BD"/>
    <w:rsid w:val="00595FB6"/>
    <w:rsid w:val="005974EF"/>
    <w:rsid w:val="005B1C83"/>
    <w:rsid w:val="005B2FC8"/>
    <w:rsid w:val="005B5097"/>
    <w:rsid w:val="005D11D7"/>
    <w:rsid w:val="005D70B0"/>
    <w:rsid w:val="005F3900"/>
    <w:rsid w:val="006056E4"/>
    <w:rsid w:val="006069FB"/>
    <w:rsid w:val="00606BF5"/>
    <w:rsid w:val="0060722D"/>
    <w:rsid w:val="0061170C"/>
    <w:rsid w:val="00613372"/>
    <w:rsid w:val="00636B5E"/>
    <w:rsid w:val="00644CDF"/>
    <w:rsid w:val="00652179"/>
    <w:rsid w:val="00656406"/>
    <w:rsid w:val="00661F03"/>
    <w:rsid w:val="0066369E"/>
    <w:rsid w:val="00670E44"/>
    <w:rsid w:val="00693D54"/>
    <w:rsid w:val="006A755D"/>
    <w:rsid w:val="006D0A65"/>
    <w:rsid w:val="006D0D1C"/>
    <w:rsid w:val="006D5872"/>
    <w:rsid w:val="006E22B5"/>
    <w:rsid w:val="006F374D"/>
    <w:rsid w:val="006F7251"/>
    <w:rsid w:val="00702B90"/>
    <w:rsid w:val="00702E8F"/>
    <w:rsid w:val="007120DE"/>
    <w:rsid w:val="00715585"/>
    <w:rsid w:val="0072760C"/>
    <w:rsid w:val="00727CE1"/>
    <w:rsid w:val="0074030D"/>
    <w:rsid w:val="00744176"/>
    <w:rsid w:val="00764D87"/>
    <w:rsid w:val="00765F9E"/>
    <w:rsid w:val="00776878"/>
    <w:rsid w:val="0078626E"/>
    <w:rsid w:val="00787BCC"/>
    <w:rsid w:val="00790ADE"/>
    <w:rsid w:val="00791FD8"/>
    <w:rsid w:val="00794E57"/>
    <w:rsid w:val="00797A92"/>
    <w:rsid w:val="007B12BC"/>
    <w:rsid w:val="007B13BF"/>
    <w:rsid w:val="007C1529"/>
    <w:rsid w:val="007C15BF"/>
    <w:rsid w:val="007C197A"/>
    <w:rsid w:val="007C794C"/>
    <w:rsid w:val="007D33B0"/>
    <w:rsid w:val="007E5DF0"/>
    <w:rsid w:val="008021A2"/>
    <w:rsid w:val="008134AC"/>
    <w:rsid w:val="00834ABC"/>
    <w:rsid w:val="00835710"/>
    <w:rsid w:val="008435AB"/>
    <w:rsid w:val="00845F6B"/>
    <w:rsid w:val="008500E8"/>
    <w:rsid w:val="008645A8"/>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6531F"/>
    <w:rsid w:val="00974F26"/>
    <w:rsid w:val="00984CD1"/>
    <w:rsid w:val="00987EFF"/>
    <w:rsid w:val="0099030C"/>
    <w:rsid w:val="009B15A7"/>
    <w:rsid w:val="009B47A2"/>
    <w:rsid w:val="009B4CBB"/>
    <w:rsid w:val="009B5857"/>
    <w:rsid w:val="009C5630"/>
    <w:rsid w:val="009D1282"/>
    <w:rsid w:val="009D1A7F"/>
    <w:rsid w:val="009D4341"/>
    <w:rsid w:val="009F1ECE"/>
    <w:rsid w:val="009F6515"/>
    <w:rsid w:val="00A01C1E"/>
    <w:rsid w:val="00A055B2"/>
    <w:rsid w:val="00A07552"/>
    <w:rsid w:val="00A07FF6"/>
    <w:rsid w:val="00A25831"/>
    <w:rsid w:val="00A33D17"/>
    <w:rsid w:val="00A372AD"/>
    <w:rsid w:val="00A45C3F"/>
    <w:rsid w:val="00A5107D"/>
    <w:rsid w:val="00A57634"/>
    <w:rsid w:val="00A63E00"/>
    <w:rsid w:val="00A67F8D"/>
    <w:rsid w:val="00A91F52"/>
    <w:rsid w:val="00A92224"/>
    <w:rsid w:val="00A93593"/>
    <w:rsid w:val="00A976B1"/>
    <w:rsid w:val="00AA7CDC"/>
    <w:rsid w:val="00AC3270"/>
    <w:rsid w:val="00AD05A6"/>
    <w:rsid w:val="00AD26CB"/>
    <w:rsid w:val="00AD3389"/>
    <w:rsid w:val="00AD52A7"/>
    <w:rsid w:val="00AE2567"/>
    <w:rsid w:val="00AF0703"/>
    <w:rsid w:val="00AF2BA5"/>
    <w:rsid w:val="00B21EF8"/>
    <w:rsid w:val="00B267BB"/>
    <w:rsid w:val="00B26F35"/>
    <w:rsid w:val="00B50544"/>
    <w:rsid w:val="00B5411A"/>
    <w:rsid w:val="00B54259"/>
    <w:rsid w:val="00B65A68"/>
    <w:rsid w:val="00B90AC3"/>
    <w:rsid w:val="00BA3AC4"/>
    <w:rsid w:val="00BA3E51"/>
    <w:rsid w:val="00BB1E8B"/>
    <w:rsid w:val="00BD76A6"/>
    <w:rsid w:val="00BF5997"/>
    <w:rsid w:val="00BF70DB"/>
    <w:rsid w:val="00C009B9"/>
    <w:rsid w:val="00C14DBB"/>
    <w:rsid w:val="00C32E30"/>
    <w:rsid w:val="00C47CE1"/>
    <w:rsid w:val="00C50A1F"/>
    <w:rsid w:val="00C51E09"/>
    <w:rsid w:val="00C55191"/>
    <w:rsid w:val="00C719F2"/>
    <w:rsid w:val="00C9077E"/>
    <w:rsid w:val="00CA5B92"/>
    <w:rsid w:val="00CB3EDD"/>
    <w:rsid w:val="00CC2346"/>
    <w:rsid w:val="00CD2349"/>
    <w:rsid w:val="00D01C6C"/>
    <w:rsid w:val="00D45183"/>
    <w:rsid w:val="00D55C29"/>
    <w:rsid w:val="00D6545F"/>
    <w:rsid w:val="00D736FA"/>
    <w:rsid w:val="00D960C4"/>
    <w:rsid w:val="00DA6240"/>
    <w:rsid w:val="00DB4B74"/>
    <w:rsid w:val="00DB6FE1"/>
    <w:rsid w:val="00DD7C08"/>
    <w:rsid w:val="00DF144B"/>
    <w:rsid w:val="00DF65AC"/>
    <w:rsid w:val="00E34507"/>
    <w:rsid w:val="00E53BF0"/>
    <w:rsid w:val="00E57D2A"/>
    <w:rsid w:val="00E623AD"/>
    <w:rsid w:val="00E91F9E"/>
    <w:rsid w:val="00E936D9"/>
    <w:rsid w:val="00EB52DF"/>
    <w:rsid w:val="00EC0617"/>
    <w:rsid w:val="00ED7CDE"/>
    <w:rsid w:val="00EE5195"/>
    <w:rsid w:val="00F1120D"/>
    <w:rsid w:val="00F123F5"/>
    <w:rsid w:val="00F13923"/>
    <w:rsid w:val="00F46950"/>
    <w:rsid w:val="00F50C17"/>
    <w:rsid w:val="00F55CAD"/>
    <w:rsid w:val="00F6485E"/>
    <w:rsid w:val="00F826CA"/>
    <w:rsid w:val="00F90222"/>
    <w:rsid w:val="00F937C4"/>
    <w:rsid w:val="00FA0889"/>
    <w:rsid w:val="00FC4E98"/>
    <w:rsid w:val="00FE6E0B"/>
    <w:rsid w:val="06AB1AFA"/>
    <w:rsid w:val="161F3E67"/>
    <w:rsid w:val="25BA26EE"/>
    <w:rsid w:val="451A272F"/>
    <w:rsid w:val="587B2B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qFormat="1" w:uiPriority="39" w:semiHidden="0"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qFormat="1" w:uiPriority="99" w:semiHidden="0" w:name="annotation text"/>
    <w:lsdException w:qFormat="1" w:uiPriority="0" w:semiHidden="0" w:name="header"/>
    <w:lsdException w:qFormat="1" w:uiPriority="0" w:semiHidden="0" w:name="footer"/>
    <w:lsdException w:uiPriority="1" w:name="index heading"/>
    <w:lsdException w:qFormat="1" w:uiPriority="35"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0" w:semiHidden="0" w:name="Title"/>
    <w:lsdException w:uiPriority="1" w:name="Closing"/>
    <w:lsdException w:uiPriority="1" w:name="Signature"/>
    <w:lsdException w:uiPriority="1" w:name="Default Paragraph Font"/>
    <w:lsdException w:qFormat="1" w:unhideWhenUsed="0" w:uiPriority="99"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1" w:semiHidden="0" w:name="Subtitle"/>
    <w:lsdException w:uiPriority="1" w:name="Salutation"/>
    <w:lsdException w:qFormat="1" w:uiPriority="0" w:semiHidden="0" w:name="Date"/>
    <w:lsdException w:uiPriority="1" w:name="Body Text First Indent"/>
    <w:lsdException w:qFormat="1" w:uiPriority="99" w:name="Body Text First Indent 2"/>
    <w:lsdException w:uiPriority="1" w:name="Note Heading"/>
    <w:lsdException w:uiPriority="1" w:name="Body Text 2"/>
    <w:lsdException w:qFormat="1" w:uiPriority="99" w:semiHidden="0" w:name="Body Text 3"/>
    <w:lsdException w:uiPriority="1" w:name="Body Text Indent 2"/>
    <w:lsdException w:uiPriority="1" w:name="Body Text Indent 3"/>
    <w:lsdException w:uiPriority="1"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34"/>
    <w:semiHidden/>
    <w:unhideWhenUsed/>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35"/>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semiHidden/>
    <w:unhideWhenUsed/>
    <w:qFormat/>
    <w:uiPriority w:val="9"/>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37"/>
    <w:semiHidden/>
    <w:unhideWhenUsed/>
    <w:qFormat/>
    <w:uiPriority w:val="9"/>
    <w:pPr>
      <w:keepNext/>
      <w:keepLines/>
      <w:spacing w:before="240" w:after="64" w:line="320" w:lineRule="auto"/>
      <w:outlineLvl w:val="6"/>
    </w:pPr>
    <w:rPr>
      <w:b/>
      <w:bCs/>
      <w:kern w:val="0"/>
      <w:sz w:val="24"/>
      <w:szCs w:val="24"/>
    </w:rPr>
  </w:style>
  <w:style w:type="paragraph" w:styleId="9">
    <w:name w:val="heading 8"/>
    <w:basedOn w:val="1"/>
    <w:next w:val="1"/>
    <w:link w:val="38"/>
    <w:semiHidden/>
    <w:unhideWhenUsed/>
    <w:qFormat/>
    <w:uiPriority w:val="9"/>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39"/>
    <w:semiHidden/>
    <w:unhideWhenUsed/>
    <w:qFormat/>
    <w:uiPriority w:val="9"/>
    <w:pPr>
      <w:keepNext/>
      <w:keepLines/>
      <w:spacing w:before="240" w:after="64" w:line="320" w:lineRule="auto"/>
      <w:outlineLvl w:val="8"/>
    </w:pPr>
    <w:rPr>
      <w:rFonts w:ascii="Cambria" w:hAnsi="Cambria"/>
      <w:kern w:val="0"/>
      <w:sz w:val="21"/>
      <w:szCs w:val="21"/>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1"/>
    <w:unhideWhenUsed/>
    <w:qFormat/>
    <w:uiPriority w:val="99"/>
    <w:rPr>
      <w:rFonts w:ascii="宋体"/>
      <w:sz w:val="18"/>
      <w:szCs w:val="18"/>
    </w:rPr>
  </w:style>
  <w:style w:type="paragraph" w:styleId="12">
    <w:name w:val="annotation text"/>
    <w:basedOn w:val="1"/>
    <w:link w:val="42"/>
    <w:unhideWhenUsed/>
    <w:qFormat/>
    <w:uiPriority w:val="99"/>
    <w:pPr>
      <w:jc w:val="left"/>
    </w:pPr>
  </w:style>
  <w:style w:type="paragraph" w:styleId="13">
    <w:name w:val="Body Text 3"/>
    <w:basedOn w:val="1"/>
    <w:link w:val="43"/>
    <w:unhideWhenUsed/>
    <w:qFormat/>
    <w:uiPriority w:val="99"/>
    <w:pPr>
      <w:spacing w:after="120"/>
    </w:pPr>
    <w:rPr>
      <w:sz w:val="16"/>
      <w:szCs w:val="16"/>
    </w:rPr>
  </w:style>
  <w:style w:type="paragraph" w:styleId="14">
    <w:name w:val="Body Text"/>
    <w:basedOn w:val="1"/>
    <w:link w:val="44"/>
    <w:qFormat/>
    <w:uiPriority w:val="99"/>
    <w:rPr>
      <w:rFonts w:ascii="楷体_GB2312" w:hAnsi="Arial" w:eastAsia="楷体_GB2312"/>
      <w:kern w:val="0"/>
      <w:sz w:val="28"/>
    </w:rPr>
  </w:style>
  <w:style w:type="paragraph" w:styleId="15">
    <w:name w:val="Body Text Indent"/>
    <w:basedOn w:val="1"/>
    <w:link w:val="40"/>
    <w:qFormat/>
    <w:uiPriority w:val="99"/>
    <w:pPr>
      <w:spacing w:after="120"/>
      <w:ind w:left="420" w:leftChars="200"/>
    </w:pPr>
  </w:style>
  <w:style w:type="paragraph" w:styleId="16">
    <w:name w:val="Plain Text"/>
    <w:basedOn w:val="1"/>
    <w:link w:val="45"/>
    <w:qFormat/>
    <w:uiPriority w:val="0"/>
    <w:rPr>
      <w:rFonts w:ascii="宋体" w:hAnsi="Courier New"/>
      <w:kern w:val="0"/>
    </w:rPr>
  </w:style>
  <w:style w:type="paragraph" w:styleId="17">
    <w:name w:val="Date"/>
    <w:basedOn w:val="1"/>
    <w:next w:val="1"/>
    <w:link w:val="46"/>
    <w:unhideWhenUsed/>
    <w:qFormat/>
    <w:uiPriority w:val="0"/>
    <w:rPr>
      <w:kern w:val="0"/>
      <w:sz w:val="24"/>
    </w:rPr>
  </w:style>
  <w:style w:type="paragraph" w:styleId="18">
    <w:name w:val="Balloon Text"/>
    <w:basedOn w:val="1"/>
    <w:link w:val="47"/>
    <w:unhideWhenUsed/>
    <w:qFormat/>
    <w:uiPriority w:val="99"/>
    <w:rPr>
      <w:kern w:val="0"/>
      <w:sz w:val="18"/>
      <w:szCs w:val="18"/>
    </w:rPr>
  </w:style>
  <w:style w:type="paragraph" w:styleId="19">
    <w:name w:val="footer"/>
    <w:basedOn w:val="1"/>
    <w:link w:val="48"/>
    <w:unhideWhenUsed/>
    <w:qFormat/>
    <w:uiPriority w:val="0"/>
    <w:pPr>
      <w:tabs>
        <w:tab w:val="center" w:pos="4153"/>
        <w:tab w:val="right" w:pos="8306"/>
      </w:tabs>
      <w:snapToGrid w:val="0"/>
      <w:jc w:val="left"/>
    </w:pPr>
    <w:rPr>
      <w:kern w:val="0"/>
      <w:sz w:val="18"/>
      <w:szCs w:val="18"/>
    </w:rPr>
  </w:style>
  <w:style w:type="paragraph" w:styleId="20">
    <w:name w:val="header"/>
    <w:basedOn w:val="1"/>
    <w:link w:val="49"/>
    <w:unhideWhenUsed/>
    <w:qFormat/>
    <w:uiPriority w:val="0"/>
    <w:pPr>
      <w:pBdr>
        <w:bottom w:val="single" w:color="auto" w:sz="6" w:space="1"/>
      </w:pBdr>
      <w:tabs>
        <w:tab w:val="center" w:pos="4153"/>
        <w:tab w:val="right" w:pos="8306"/>
      </w:tabs>
      <w:snapToGrid w:val="0"/>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link w:val="50"/>
    <w:qFormat/>
    <w:uiPriority w:val="10"/>
    <w:pPr>
      <w:spacing w:before="240" w:after="60"/>
      <w:jc w:val="center"/>
      <w:outlineLvl w:val="0"/>
    </w:pPr>
    <w:rPr>
      <w:rFonts w:ascii="Cambria" w:hAnsi="Cambria"/>
      <w:b/>
      <w:bCs/>
      <w:kern w:val="0"/>
      <w:sz w:val="32"/>
      <w:szCs w:val="32"/>
    </w:rPr>
  </w:style>
  <w:style w:type="paragraph" w:styleId="25">
    <w:name w:val="Body Text First Indent 2"/>
    <w:basedOn w:val="15"/>
    <w:link w:val="70"/>
    <w:semiHidden/>
    <w:unhideWhenUsed/>
    <w:qFormat/>
    <w:uiPriority w:val="99"/>
    <w:pPr>
      <w:spacing w:after="0" w:line="360" w:lineRule="auto"/>
      <w:ind w:left="0" w:leftChars="0" w:firstLine="420" w:firstLineChars="200"/>
    </w:pPr>
    <w:rPr>
      <w:rFonts w:ascii="宋体" w:hAnsi="宋体"/>
      <w:sz w:val="24"/>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Hyperlink"/>
    <w:unhideWhenUsed/>
    <w:qFormat/>
    <w:uiPriority w:val="99"/>
    <w:rPr>
      <w:color w:val="000000"/>
      <w:u w:val="none"/>
    </w:rPr>
  </w:style>
  <w:style w:type="character" w:customStyle="1" w:styleId="31">
    <w:name w:val="标题 1 Char"/>
    <w:link w:val="2"/>
    <w:qFormat/>
    <w:uiPriority w:val="9"/>
    <w:rPr>
      <w:b/>
      <w:bCs/>
      <w:kern w:val="44"/>
      <w:sz w:val="44"/>
      <w:szCs w:val="44"/>
    </w:rPr>
  </w:style>
  <w:style w:type="character" w:customStyle="1" w:styleId="32">
    <w:name w:val="标题 2 Char"/>
    <w:link w:val="3"/>
    <w:qFormat/>
    <w:uiPriority w:val="9"/>
    <w:rPr>
      <w:rFonts w:ascii="Cambria" w:hAnsi="Cambria" w:eastAsia="宋体" w:cs="Times New Roman"/>
      <w:b/>
      <w:bCs/>
      <w:sz w:val="32"/>
      <w:szCs w:val="32"/>
    </w:rPr>
  </w:style>
  <w:style w:type="character" w:customStyle="1" w:styleId="33">
    <w:name w:val="标题 3 Char"/>
    <w:link w:val="4"/>
    <w:qFormat/>
    <w:uiPriority w:val="9"/>
    <w:rPr>
      <w:b/>
      <w:bCs/>
      <w:sz w:val="32"/>
      <w:szCs w:val="32"/>
    </w:rPr>
  </w:style>
  <w:style w:type="character" w:customStyle="1" w:styleId="34">
    <w:name w:val="标题 4 Char"/>
    <w:link w:val="5"/>
    <w:semiHidden/>
    <w:qFormat/>
    <w:uiPriority w:val="9"/>
    <w:rPr>
      <w:rFonts w:ascii="Cambria" w:hAnsi="Cambria" w:eastAsia="宋体" w:cs="Times New Roman"/>
      <w:b/>
      <w:bCs/>
      <w:sz w:val="28"/>
      <w:szCs w:val="28"/>
    </w:rPr>
  </w:style>
  <w:style w:type="character" w:customStyle="1" w:styleId="35">
    <w:name w:val="标题 5 Char"/>
    <w:basedOn w:val="28"/>
    <w:link w:val="6"/>
    <w:semiHidden/>
    <w:qFormat/>
    <w:uiPriority w:val="9"/>
    <w:rPr>
      <w:b/>
      <w:bCs/>
      <w:sz w:val="28"/>
      <w:szCs w:val="28"/>
    </w:rPr>
  </w:style>
  <w:style w:type="character" w:customStyle="1" w:styleId="36">
    <w:name w:val="标题 6 Char"/>
    <w:link w:val="7"/>
    <w:semiHidden/>
    <w:qFormat/>
    <w:uiPriority w:val="9"/>
    <w:rPr>
      <w:rFonts w:ascii="Cambria" w:hAnsi="Cambria" w:eastAsia="宋体" w:cs="Times New Roman"/>
      <w:b/>
      <w:bCs/>
      <w:sz w:val="24"/>
      <w:szCs w:val="24"/>
    </w:rPr>
  </w:style>
  <w:style w:type="character" w:customStyle="1" w:styleId="37">
    <w:name w:val="标题 7 Char"/>
    <w:link w:val="8"/>
    <w:semiHidden/>
    <w:qFormat/>
    <w:uiPriority w:val="9"/>
    <w:rPr>
      <w:b/>
      <w:bCs/>
      <w:sz w:val="24"/>
      <w:szCs w:val="24"/>
    </w:rPr>
  </w:style>
  <w:style w:type="character" w:customStyle="1" w:styleId="38">
    <w:name w:val="标题 8 Char"/>
    <w:link w:val="9"/>
    <w:semiHidden/>
    <w:qFormat/>
    <w:uiPriority w:val="9"/>
    <w:rPr>
      <w:rFonts w:ascii="Cambria" w:hAnsi="Cambria" w:eastAsia="宋体" w:cs="Times New Roman"/>
      <w:sz w:val="24"/>
      <w:szCs w:val="24"/>
    </w:rPr>
  </w:style>
  <w:style w:type="character" w:customStyle="1" w:styleId="39">
    <w:name w:val="标题 9 Char"/>
    <w:link w:val="10"/>
    <w:semiHidden/>
    <w:uiPriority w:val="9"/>
    <w:rPr>
      <w:rFonts w:ascii="Cambria" w:hAnsi="Cambria" w:eastAsia="宋体" w:cs="Times New Roman"/>
      <w:sz w:val="21"/>
      <w:szCs w:val="21"/>
    </w:rPr>
  </w:style>
  <w:style w:type="character" w:customStyle="1" w:styleId="40">
    <w:name w:val="正文文本缩进 Char"/>
    <w:basedOn w:val="28"/>
    <w:link w:val="15"/>
    <w:qFormat/>
    <w:uiPriority w:val="99"/>
    <w:rPr>
      <w:kern w:val="2"/>
      <w:sz w:val="21"/>
      <w:szCs w:val="22"/>
    </w:rPr>
  </w:style>
  <w:style w:type="character" w:customStyle="1" w:styleId="41">
    <w:name w:val="文档结构图 Char"/>
    <w:link w:val="11"/>
    <w:semiHidden/>
    <w:qFormat/>
    <w:uiPriority w:val="99"/>
    <w:rPr>
      <w:rFonts w:ascii="宋体"/>
      <w:kern w:val="2"/>
      <w:sz w:val="18"/>
      <w:szCs w:val="18"/>
    </w:rPr>
  </w:style>
  <w:style w:type="character" w:customStyle="1" w:styleId="42">
    <w:name w:val="批注文字 Char1"/>
    <w:link w:val="12"/>
    <w:qFormat/>
    <w:uiPriority w:val="99"/>
  </w:style>
  <w:style w:type="character" w:customStyle="1" w:styleId="43">
    <w:name w:val="正文文本 3 Char"/>
    <w:link w:val="13"/>
    <w:qFormat/>
    <w:uiPriority w:val="99"/>
    <w:rPr>
      <w:kern w:val="2"/>
      <w:sz w:val="16"/>
      <w:szCs w:val="16"/>
    </w:rPr>
  </w:style>
  <w:style w:type="character" w:customStyle="1" w:styleId="44">
    <w:name w:val="正文文本 Char"/>
    <w:link w:val="14"/>
    <w:qFormat/>
    <w:uiPriority w:val="0"/>
    <w:rPr>
      <w:rFonts w:ascii="楷体_GB2312" w:hAnsi="Arial" w:eastAsia="楷体_GB2312" w:cs="Times New Roman"/>
      <w:sz w:val="28"/>
      <w:szCs w:val="20"/>
    </w:rPr>
  </w:style>
  <w:style w:type="character" w:customStyle="1" w:styleId="45">
    <w:name w:val="纯文本 Char"/>
    <w:link w:val="16"/>
    <w:uiPriority w:val="0"/>
    <w:rPr>
      <w:rFonts w:ascii="宋体" w:hAnsi="Courier New"/>
    </w:rPr>
  </w:style>
  <w:style w:type="character" w:customStyle="1" w:styleId="46">
    <w:name w:val="日期 Char"/>
    <w:link w:val="17"/>
    <w:qFormat/>
    <w:uiPriority w:val="0"/>
    <w:rPr>
      <w:rFonts w:ascii="Times New Roman" w:hAnsi="Times New Roman" w:eastAsia="宋体" w:cs="Times New Roman"/>
      <w:sz w:val="24"/>
      <w:szCs w:val="20"/>
    </w:rPr>
  </w:style>
  <w:style w:type="character" w:customStyle="1" w:styleId="47">
    <w:name w:val="批注框文本 Char"/>
    <w:link w:val="18"/>
    <w:semiHidden/>
    <w:qFormat/>
    <w:uiPriority w:val="99"/>
    <w:rPr>
      <w:sz w:val="18"/>
      <w:szCs w:val="18"/>
    </w:rPr>
  </w:style>
  <w:style w:type="character" w:customStyle="1" w:styleId="48">
    <w:name w:val="页脚 Char"/>
    <w:link w:val="19"/>
    <w:uiPriority w:val="99"/>
    <w:rPr>
      <w:sz w:val="18"/>
      <w:szCs w:val="18"/>
    </w:rPr>
  </w:style>
  <w:style w:type="character" w:customStyle="1" w:styleId="49">
    <w:name w:val="页眉 Char"/>
    <w:link w:val="20"/>
    <w:qFormat/>
    <w:uiPriority w:val="99"/>
    <w:rPr>
      <w:sz w:val="18"/>
      <w:szCs w:val="18"/>
    </w:rPr>
  </w:style>
  <w:style w:type="character" w:customStyle="1" w:styleId="50">
    <w:name w:val="标题 Char"/>
    <w:link w:val="24"/>
    <w:qFormat/>
    <w:uiPriority w:val="10"/>
    <w:rPr>
      <w:rFonts w:ascii="Cambria" w:hAnsi="Cambria" w:cs="Times New Roman"/>
      <w:b/>
      <w:bCs/>
      <w:sz w:val="32"/>
      <w:szCs w:val="32"/>
    </w:rPr>
  </w:style>
  <w:style w:type="character" w:customStyle="1" w:styleId="51">
    <w:name w:val="无间隔 Char"/>
    <w:link w:val="52"/>
    <w:qFormat/>
    <w:uiPriority w:val="1"/>
    <w:rPr>
      <w:kern w:val="2"/>
      <w:sz w:val="21"/>
      <w:szCs w:val="24"/>
      <w:lang w:val="en-US" w:eastAsia="zh-CN" w:bidi="ar-SA"/>
    </w:rPr>
  </w:style>
  <w:style w:type="paragraph" w:customStyle="1" w:styleId="52">
    <w:name w:val="无间隔1"/>
    <w:link w:val="51"/>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标题 Char1"/>
    <w:qFormat/>
    <w:uiPriority w:val="10"/>
    <w:rPr>
      <w:rFonts w:ascii="Cambria" w:hAnsi="Cambria" w:cs="Times New Roman"/>
      <w:b/>
      <w:bCs/>
      <w:kern w:val="2"/>
      <w:sz w:val="32"/>
      <w:szCs w:val="32"/>
    </w:rPr>
  </w:style>
  <w:style w:type="character" w:customStyle="1" w:styleId="54">
    <w:name w:val="正文缩进2格 Char"/>
    <w:link w:val="55"/>
    <w:qFormat/>
    <w:uiPriority w:val="0"/>
    <w:rPr>
      <w:rFonts w:ascii="仿宋_GB2312" w:hAnsi="宋体" w:eastAsia="仿宋_GB2312"/>
      <w:kern w:val="2"/>
      <w:sz w:val="31"/>
      <w:szCs w:val="28"/>
    </w:rPr>
  </w:style>
  <w:style w:type="paragraph" w:customStyle="1" w:styleId="55">
    <w:name w:val="正文缩进2格"/>
    <w:basedOn w:val="1"/>
    <w:link w:val="54"/>
    <w:qFormat/>
    <w:uiPriority w:val="0"/>
    <w:pPr>
      <w:spacing w:line="600" w:lineRule="exact"/>
      <w:ind w:firstLine="639" w:firstLineChars="206"/>
    </w:pPr>
    <w:rPr>
      <w:rFonts w:ascii="仿宋_GB2312" w:hAnsi="宋体" w:eastAsia="仿宋_GB2312"/>
      <w:sz w:val="31"/>
      <w:szCs w:val="28"/>
    </w:rPr>
  </w:style>
  <w:style w:type="character" w:customStyle="1" w:styleId="56">
    <w:name w:val="批注文字 Char"/>
    <w:basedOn w:val="28"/>
    <w:semiHidden/>
    <w:qFormat/>
    <w:uiPriority w:val="99"/>
  </w:style>
  <w:style w:type="character" w:customStyle="1" w:styleId="57">
    <w:name w:val="引用 Char1"/>
    <w:qFormat/>
    <w:uiPriority w:val="99"/>
    <w:rPr>
      <w:i/>
      <w:iCs/>
      <w:color w:val="000000"/>
      <w:kern w:val="2"/>
      <w:sz w:val="21"/>
      <w:szCs w:val="22"/>
    </w:rPr>
  </w:style>
  <w:style w:type="character" w:customStyle="1" w:styleId="58">
    <w:name w:val="text"/>
    <w:basedOn w:val="28"/>
    <w:qFormat/>
    <w:uiPriority w:val="0"/>
  </w:style>
  <w:style w:type="character" w:customStyle="1" w:styleId="59">
    <w:name w:val="彩色网格 - 强调文字颜色 1 Char"/>
    <w:link w:val="60"/>
    <w:qFormat/>
    <w:uiPriority w:val="0"/>
    <w:rPr>
      <w:i/>
      <w:iCs/>
      <w:color w:val="000000"/>
      <w:kern w:val="2"/>
      <w:sz w:val="21"/>
      <w:szCs w:val="22"/>
    </w:rPr>
  </w:style>
  <w:style w:type="paragraph" w:customStyle="1" w:styleId="60">
    <w:name w:val="彩色网格 - 强调文字颜色 11"/>
    <w:basedOn w:val="1"/>
    <w:next w:val="1"/>
    <w:link w:val="59"/>
    <w:qFormat/>
    <w:uiPriority w:val="0"/>
    <w:rPr>
      <w:i/>
      <w:iCs/>
      <w:color w:val="000000"/>
      <w:sz w:val="21"/>
      <w:szCs w:val="22"/>
    </w:rPr>
  </w:style>
  <w:style w:type="character" w:customStyle="1" w:styleId="61">
    <w:name w:val="引用 Char2"/>
    <w:qFormat/>
    <w:uiPriority w:val="29"/>
    <w:rPr>
      <w:i/>
      <w:iCs/>
      <w:color w:val="000000"/>
      <w:kern w:val="2"/>
      <w:sz w:val="21"/>
      <w:szCs w:val="24"/>
    </w:rPr>
  </w:style>
  <w:style w:type="paragraph" w:customStyle="1" w:styleId="62">
    <w:name w:val="列出段落1"/>
    <w:basedOn w:val="1"/>
    <w:qFormat/>
    <w:uiPriority w:val="0"/>
    <w:pPr>
      <w:ind w:firstLine="200" w:firstLineChars="200"/>
    </w:pPr>
    <w:rPr>
      <w:rFonts w:ascii="Calibri" w:hAnsi="Calibri"/>
    </w:rPr>
  </w:style>
  <w:style w:type="paragraph" w:customStyle="1" w:styleId="63">
    <w:name w:val="Char"/>
    <w:basedOn w:val="1"/>
    <w:qFormat/>
    <w:uiPriority w:val="99"/>
    <w:pPr>
      <w:tabs>
        <w:tab w:val="left" w:pos="360"/>
      </w:tabs>
    </w:pPr>
    <w:rPr>
      <w:sz w:val="24"/>
      <w:szCs w:val="24"/>
    </w:rPr>
  </w:style>
  <w:style w:type="paragraph" w:styleId="64">
    <w:name w:val="No Spacing"/>
    <w:qFormat/>
    <w:uiPriority w:val="1"/>
    <w:pPr>
      <w:widowControl w:val="0"/>
      <w:jc w:val="both"/>
    </w:pPr>
    <w:rPr>
      <w:rFonts w:ascii="Times New Roman" w:hAnsi="Times New Roman" w:eastAsia="宋体" w:cs="Times New Roman"/>
      <w:kern w:val="2"/>
      <w:lang w:val="en-US" w:eastAsia="zh-CN" w:bidi="ar-SA"/>
    </w:rPr>
  </w:style>
  <w:style w:type="paragraph" w:styleId="65">
    <w:name w:val="List Paragraph"/>
    <w:basedOn w:val="1"/>
    <w:qFormat/>
    <w:uiPriority w:val="34"/>
    <w:pPr>
      <w:ind w:firstLine="420" w:firstLineChars="200"/>
    </w:pPr>
  </w:style>
  <w:style w:type="paragraph" w:customStyle="1" w:styleId="66">
    <w:name w:val="TOC 标题1"/>
    <w:basedOn w:val="2"/>
    <w:next w:val="1"/>
    <w:unhideWhenUsed/>
    <w:qFormat/>
    <w:uiPriority w:val="39"/>
    <w:pPr>
      <w:outlineLvl w:val="9"/>
    </w:pPr>
  </w:style>
  <w:style w:type="paragraph" w:customStyle="1" w:styleId="6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68">
    <w:name w:val="彩色列表 - 强调文字颜色 11"/>
    <w:basedOn w:val="1"/>
    <w:qFormat/>
    <w:uiPriority w:val="34"/>
    <w:pPr>
      <w:ind w:firstLine="420" w:firstLineChars="200"/>
    </w:pPr>
  </w:style>
  <w:style w:type="paragraph" w:customStyle="1" w:styleId="69">
    <w:name w:val="_Style 2"/>
    <w:basedOn w:val="1"/>
    <w:uiPriority w:val="34"/>
    <w:pPr>
      <w:ind w:firstLine="420" w:firstLineChars="200"/>
    </w:pPr>
    <w:rPr>
      <w:szCs w:val="24"/>
    </w:rPr>
  </w:style>
  <w:style w:type="character" w:customStyle="1" w:styleId="70">
    <w:name w:val="正文首行缩进 2 Char"/>
    <w:basedOn w:val="40"/>
    <w:link w:val="25"/>
    <w:semiHidden/>
    <w:qFormat/>
    <w:uiPriority w:val="99"/>
    <w:rPr>
      <w:rFonts w:ascii="宋体" w:hAnsi="宋体"/>
      <w:sz w:val="24"/>
    </w:rPr>
  </w:style>
  <w:style w:type="character" w:customStyle="1" w:styleId="71">
    <w:name w:val="HTML 预设格式 Char"/>
    <w:qFormat/>
    <w:uiPriority w:val="0"/>
    <w:rPr>
      <w:rFonts w:ascii="宋体" w:hAnsi="宋体" w:eastAsia="宋体" w:cs="宋体"/>
      <w:kern w:val="0"/>
      <w:sz w:val="24"/>
      <w:szCs w:val="24"/>
    </w:rPr>
  </w:style>
  <w:style w:type="paragraph" w:customStyle="1" w:styleId="72">
    <w:name w:val="Normal_1"/>
    <w:qFormat/>
    <w:uiPriority w:val="0"/>
    <w:rPr>
      <w:rFonts w:ascii="Times New Roman" w:hAnsi="Times New Roman" w:eastAsia="Times New Roman" w:cs="Times New Roman"/>
      <w:kern w:val="2"/>
      <w:sz w:val="24"/>
      <w:szCs w:val="24"/>
      <w:lang w:val="en-US" w:eastAsia="zh-CN" w:bidi="ar-SA"/>
    </w:rPr>
  </w:style>
  <w:style w:type="paragraph" w:customStyle="1" w:styleId="73">
    <w:name w:val="sh2"/>
    <w:basedOn w:val="24"/>
    <w:link w:val="74"/>
    <w:qFormat/>
    <w:uiPriority w:val="0"/>
  </w:style>
  <w:style w:type="character" w:customStyle="1" w:styleId="74">
    <w:name w:val="sh2 Char"/>
    <w:basedOn w:val="50"/>
    <w:link w:val="73"/>
    <w:qFormat/>
    <w:uiPriority w:val="0"/>
  </w:style>
  <w:style w:type="paragraph" w:customStyle="1" w:styleId="75">
    <w:name w:val="sh1"/>
    <w:basedOn w:val="24"/>
    <w:link w:val="76"/>
    <w:qFormat/>
    <w:uiPriority w:val="0"/>
    <w:pPr>
      <w:spacing w:before="0"/>
    </w:pPr>
  </w:style>
  <w:style w:type="character" w:customStyle="1" w:styleId="76">
    <w:name w:val="sh1 Char"/>
    <w:basedOn w:val="50"/>
    <w:link w:val="75"/>
    <w:qFormat/>
    <w:uiPriority w:val="0"/>
  </w:style>
  <w:style w:type="paragraph" w:customStyle="1" w:styleId="77">
    <w:name w:val="sh3"/>
    <w:basedOn w:val="1"/>
    <w:link w:val="78"/>
    <w:qFormat/>
    <w:uiPriority w:val="0"/>
    <w:pPr>
      <w:spacing w:line="460" w:lineRule="exact"/>
      <w:jc w:val="left"/>
    </w:pPr>
    <w:rPr>
      <w:rFonts w:ascii="宋体" w:hAnsi="宋体"/>
      <w:b/>
      <w:sz w:val="21"/>
      <w:szCs w:val="21"/>
    </w:rPr>
  </w:style>
  <w:style w:type="character" w:customStyle="1" w:styleId="78">
    <w:name w:val="sh3 Char"/>
    <w:basedOn w:val="28"/>
    <w:link w:val="77"/>
    <w:uiPriority w:val="0"/>
    <w:rPr>
      <w:rFonts w:ascii="宋体" w:hAnsi="宋体"/>
      <w:b/>
      <w:sz w:val="21"/>
      <w:szCs w:val="21"/>
    </w:rPr>
  </w:style>
  <w:style w:type="paragraph" w:customStyle="1" w:styleId="79">
    <w:name w:val="sh4"/>
    <w:basedOn w:val="1"/>
    <w:link w:val="80"/>
    <w:qFormat/>
    <w:uiPriority w:val="0"/>
    <w:pPr>
      <w:spacing w:line="460" w:lineRule="exact"/>
      <w:ind w:firstLine="420" w:firstLineChars="200"/>
    </w:pPr>
    <w:rPr>
      <w:rFonts w:ascii="宋体" w:hAnsi="宋体"/>
      <w:sz w:val="21"/>
      <w:szCs w:val="21"/>
    </w:rPr>
  </w:style>
  <w:style w:type="character" w:customStyle="1" w:styleId="80">
    <w:name w:val="sh4 Char"/>
    <w:basedOn w:val="28"/>
    <w:link w:val="79"/>
    <w:uiPriority w:val="0"/>
    <w:rPr>
      <w:rFonts w:ascii="宋体" w:hAnsi="宋体"/>
      <w:sz w:val="21"/>
      <w:szCs w:val="21"/>
    </w:rPr>
  </w:style>
  <w:style w:type="paragraph" w:customStyle="1" w:styleId="81">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2">
    <w:name w:val="font31"/>
    <w:basedOn w:val="28"/>
    <w:uiPriority w:val="0"/>
    <w:rPr>
      <w:rFonts w:hint="eastAsia" w:ascii="宋体" w:hAnsi="宋体" w:eastAsia="宋体" w:cs="宋体"/>
      <w:color w:val="000000"/>
      <w:sz w:val="24"/>
      <w:szCs w:val="24"/>
      <w:u w:val="none"/>
    </w:rPr>
  </w:style>
  <w:style w:type="paragraph" w:customStyle="1" w:styleId="83">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character" w:customStyle="1" w:styleId="84">
    <w:name w:val="font51"/>
    <w:basedOn w:val="28"/>
    <w:uiPriority w:val="0"/>
    <w:rPr>
      <w:rFonts w:hint="default" w:ascii="Times New Roman" w:hAnsi="Times New Roman" w:cs="Times New Roman"/>
      <w:b/>
      <w:bCs/>
      <w:color w:val="000000"/>
      <w:sz w:val="21"/>
      <w:szCs w:val="21"/>
      <w:u w:val="none"/>
    </w:rPr>
  </w:style>
  <w:style w:type="character" w:customStyle="1" w:styleId="85">
    <w:name w:val="font61"/>
    <w:basedOn w:val="28"/>
    <w:uiPriority w:val="0"/>
    <w:rPr>
      <w:rFonts w:hint="default" w:ascii="仿宋_GB2312" w:eastAsia="仿宋_GB2312" w:cs="仿宋_GB2312"/>
      <w:color w:val="000000"/>
      <w:sz w:val="21"/>
      <w:szCs w:val="21"/>
      <w:u w:val="none"/>
    </w:rPr>
  </w:style>
  <w:style w:type="character" w:customStyle="1" w:styleId="86">
    <w:name w:val="font41"/>
    <w:basedOn w:val="28"/>
    <w:uiPriority w:val="0"/>
    <w:rPr>
      <w:rFonts w:hint="default" w:ascii="Times New Roman" w:hAnsi="Times New Roman" w:cs="Times New Roman"/>
      <w:color w:val="000000"/>
      <w:sz w:val="21"/>
      <w:szCs w:val="21"/>
      <w:u w:val="none"/>
    </w:rPr>
  </w:style>
  <w:style w:type="character" w:customStyle="1" w:styleId="87">
    <w:name w:val="font01"/>
    <w:basedOn w:val="28"/>
    <w:uiPriority w:val="0"/>
    <w:rPr>
      <w:rFonts w:hint="default" w:ascii="Times New Roman" w:hAnsi="Times New Roman" w:cs="Times New Roman"/>
      <w:color w:val="000000"/>
      <w:sz w:val="21"/>
      <w:szCs w:val="21"/>
      <w:u w:val="none"/>
    </w:rPr>
  </w:style>
  <w:style w:type="character" w:customStyle="1" w:styleId="88">
    <w:name w:val="font21"/>
    <w:basedOn w:val="28"/>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4BCA-330A-40FA-A212-C5A314BB6BE8}">
  <ds:schemaRefs/>
</ds:datastoreItem>
</file>

<file path=docProps/app.xml><?xml version="1.0" encoding="utf-8"?>
<Properties xmlns="http://schemas.openxmlformats.org/officeDocument/2006/extended-properties" xmlns:vt="http://schemas.openxmlformats.org/officeDocument/2006/docPropsVTypes">
  <Template>（定稿询价文件）消防设备油漆.dot</Template>
  <Company>Microsoft</Company>
  <Pages>23</Pages>
  <Words>6736</Words>
  <Characters>8226</Characters>
  <Lines>80</Lines>
  <Paragraphs>22</Paragraphs>
  <TotalTime>56</TotalTime>
  <ScaleCrop>false</ScaleCrop>
  <LinksUpToDate>false</LinksUpToDate>
  <CharactersWithSpaces>9170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2023-05-01T01:32:00Z</dcterms:created>
  <dc:creator>ntcjdell1</dc:creator>
  <cp:lastModifiedBy>香蕉你个卜呐呐～</cp:lastModifiedBy>
  <cp:lastPrinted>2023-05-02T01:01:00Z</cp:lastPrinted>
  <dcterms:modified xsi:type="dcterms:W3CDTF">2023-05-08T03:16:17Z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246EEB5E081F4EF08BC82A47284347BB_13</vt:lpwstr>
  </property>
</Properties>
</file>