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华文中宋" w:hAnsi="华文中宋" w:eastAsia="华文中宋" w:cs="寰蒋闆呴粦"/>
          <w:color w:val="434343"/>
          <w:kern w:val="0"/>
          <w:sz w:val="36"/>
          <w:szCs w:val="36"/>
        </w:rPr>
      </w:pPr>
      <w:bookmarkStart w:id="0" w:name="_GoBack"/>
      <w:bookmarkEnd w:id="0"/>
      <w:r>
        <w:rPr>
          <w:rFonts w:hint="eastAsia" w:ascii="华文中宋" w:hAnsi="华文中宋" w:eastAsia="华文中宋" w:cs="寰蒋闆呴粦"/>
          <w:color w:val="434343"/>
          <w:kern w:val="0"/>
          <w:sz w:val="36"/>
          <w:szCs w:val="36"/>
        </w:rPr>
        <w:t>关于成立江苏省南通卫生高等职业技术学校</w:t>
      </w:r>
    </w:p>
    <w:p>
      <w:pPr>
        <w:autoSpaceDE w:val="0"/>
        <w:autoSpaceDN w:val="0"/>
        <w:adjustRightInd w:val="0"/>
        <w:jc w:val="center"/>
        <w:rPr>
          <w:rFonts w:ascii="华文中宋" w:hAnsi="华文中宋" w:eastAsia="华文中宋" w:cs="寰蒋闆呴粦"/>
          <w:color w:val="434343"/>
          <w:kern w:val="0"/>
          <w:sz w:val="36"/>
          <w:szCs w:val="36"/>
        </w:rPr>
      </w:pPr>
      <w:r>
        <w:rPr>
          <w:rFonts w:hint="eastAsia" w:ascii="华文中宋" w:hAnsi="华文中宋" w:eastAsia="华文中宋" w:cs="寰蒋闆呴粦"/>
          <w:color w:val="434343"/>
          <w:kern w:val="0"/>
          <w:sz w:val="36"/>
          <w:szCs w:val="36"/>
        </w:rPr>
        <w:t>领航学校创建工作领导小组、建设办公室的决定</w:t>
      </w:r>
    </w:p>
    <w:p>
      <w:pPr>
        <w:autoSpaceDE w:val="0"/>
        <w:autoSpaceDN w:val="0"/>
        <w:adjustRightInd w:val="0"/>
        <w:jc w:val="center"/>
        <w:rPr>
          <w:rFonts w:ascii="华文中宋" w:hAnsi="华文中宋" w:eastAsia="华文中宋" w:cs="寰蒋闆呴粦"/>
          <w:color w:val="434343"/>
          <w:kern w:val="0"/>
          <w:sz w:val="36"/>
          <w:szCs w:val="36"/>
        </w:rPr>
      </w:pPr>
    </w:p>
    <w:p>
      <w:pPr>
        <w:autoSpaceDE w:val="0"/>
        <w:autoSpaceDN w:val="0"/>
        <w:adjustRightInd w:val="0"/>
        <w:spacing w:line="480" w:lineRule="exact"/>
        <w:ind w:firstLine="640" w:firstLineChars="200"/>
        <w:jc w:val="left"/>
        <w:rPr>
          <w:rFonts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为贯彻全国教育大会精神和江苏省委省政府关于推进职业教育高质量发展的决策部署，落实《省政府关于加快推进职业教育现代化的若干意见》（苏政发﹝</w:t>
      </w:r>
      <w:r>
        <w:rPr>
          <w:rFonts w:ascii="华文仿宋" w:hAnsi="华文仿宋" w:eastAsia="华文仿宋" w:cs="寰蒋闆呴粦"/>
          <w:color w:val="434343"/>
          <w:kern w:val="0"/>
          <w:sz w:val="32"/>
          <w:szCs w:val="32"/>
        </w:rPr>
        <w:t>2018</w:t>
      </w:r>
      <w:r>
        <w:rPr>
          <w:rFonts w:hint="eastAsia" w:ascii="华文仿宋" w:hAnsi="华文仿宋" w:eastAsia="华文仿宋" w:cs="寰蒋闆呴粦"/>
          <w:color w:val="434343"/>
          <w:kern w:val="0"/>
          <w:sz w:val="32"/>
          <w:szCs w:val="32"/>
        </w:rPr>
        <w:t>﹞</w:t>
      </w:r>
      <w:r>
        <w:rPr>
          <w:rFonts w:ascii="华文仿宋" w:hAnsi="华文仿宋" w:eastAsia="华文仿宋" w:cs="寰蒋闆呴粦"/>
          <w:color w:val="434343"/>
          <w:kern w:val="0"/>
          <w:sz w:val="32"/>
          <w:szCs w:val="32"/>
        </w:rPr>
        <w:t>68</w:t>
      </w:r>
      <w:r>
        <w:rPr>
          <w:rFonts w:hint="eastAsia" w:ascii="华文仿宋" w:hAnsi="华文仿宋" w:eastAsia="华文仿宋" w:cs="寰蒋闆呴粦"/>
          <w:color w:val="434343"/>
          <w:kern w:val="0"/>
          <w:sz w:val="32"/>
          <w:szCs w:val="32"/>
        </w:rPr>
        <w:t>号）要求，将学校建成扎根江苏、引领全国、世界水平的一流中等职业学校，江苏省南通卫生高等职业技术学校决定参与江苏省中等职业学校领航计划，特成立创建工作领导小组。</w:t>
      </w:r>
    </w:p>
    <w:p>
      <w:pPr>
        <w:autoSpaceDE w:val="0"/>
        <w:autoSpaceDN w:val="0"/>
        <w:adjustRightInd w:val="0"/>
        <w:spacing w:line="480" w:lineRule="exact"/>
        <w:ind w:firstLine="540"/>
        <w:jc w:val="left"/>
        <w:rPr>
          <w:rFonts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组长：顾  锋  姜声扬</w:t>
      </w:r>
    </w:p>
    <w:p>
      <w:pPr>
        <w:autoSpaceDE w:val="0"/>
        <w:autoSpaceDN w:val="0"/>
        <w:adjustRightInd w:val="0"/>
        <w:spacing w:line="480" w:lineRule="exact"/>
        <w:ind w:firstLine="540"/>
        <w:jc w:val="left"/>
        <w:rPr>
          <w:rFonts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成员：张佩武  顾锦平  王  琴  葛玉军</w:t>
      </w:r>
    </w:p>
    <w:p>
      <w:pPr>
        <w:autoSpaceDE w:val="0"/>
        <w:autoSpaceDN w:val="0"/>
        <w:adjustRightInd w:val="0"/>
        <w:spacing w:line="480" w:lineRule="exact"/>
        <w:ind w:firstLine="540"/>
        <w:jc w:val="left"/>
        <w:rPr>
          <w:rFonts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为加大建设工作推进力度，经校长办公会研究决定，成立江苏省南通卫生高等职业技术学校“江苏省中等职业学校领航计划”项目建设工作办公室，下设材料筹备组。</w:t>
      </w:r>
    </w:p>
    <w:p>
      <w:pPr>
        <w:autoSpaceDE w:val="0"/>
        <w:autoSpaceDN w:val="0"/>
        <w:adjustRightInd w:val="0"/>
        <w:spacing w:line="480" w:lineRule="exact"/>
        <w:ind w:firstLine="540"/>
        <w:jc w:val="left"/>
        <w:rPr>
          <w:rFonts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主  任：王  琴</w:t>
      </w:r>
    </w:p>
    <w:p>
      <w:pPr>
        <w:autoSpaceDE w:val="0"/>
        <w:autoSpaceDN w:val="0"/>
        <w:adjustRightInd w:val="0"/>
        <w:spacing w:line="480" w:lineRule="exact"/>
        <w:ind w:firstLine="540"/>
        <w:jc w:val="left"/>
        <w:rPr>
          <w:rFonts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副主任：梁同波  张  伟  房加洲  陈智娴</w:t>
      </w:r>
    </w:p>
    <w:p>
      <w:pPr>
        <w:autoSpaceDE w:val="0"/>
        <w:autoSpaceDN w:val="0"/>
        <w:adjustRightInd w:val="0"/>
        <w:spacing w:line="480" w:lineRule="exact"/>
        <w:ind w:left="538" w:leftChars="256"/>
        <w:jc w:val="left"/>
        <w:rPr>
          <w:rFonts w:hint="eastAsia"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 xml:space="preserve">材料筹备组成员：邹  娟  王云峰  王海峰  吴  伟  申淑平  袁  俐  邱训娟  </w:t>
      </w:r>
      <w:r>
        <w:rPr>
          <w:rFonts w:hint="eastAsia" w:ascii="华文仿宋" w:hAnsi="华文仿宋" w:eastAsia="华文仿宋" w:cs="寰蒋闆呴粦"/>
          <w:color w:val="434343"/>
          <w:kern w:val="0"/>
          <w:sz w:val="32"/>
          <w:szCs w:val="32"/>
          <w:lang w:eastAsia="zh-CN"/>
        </w:rPr>
        <w:t>顾</w:t>
      </w:r>
      <w:r>
        <w:rPr>
          <w:rFonts w:hint="eastAsia" w:ascii="华文仿宋" w:hAnsi="华文仿宋" w:eastAsia="华文仿宋" w:cs="寰蒋闆呴粦"/>
          <w:color w:val="434343"/>
          <w:kern w:val="0"/>
          <w:sz w:val="32"/>
          <w:szCs w:val="32"/>
          <w:lang w:val="en-US" w:eastAsia="zh-CN"/>
        </w:rPr>
        <w:t xml:space="preserve">  </w:t>
      </w:r>
      <w:r>
        <w:rPr>
          <w:rFonts w:hint="eastAsia" w:ascii="华文仿宋" w:hAnsi="华文仿宋" w:eastAsia="华文仿宋" w:cs="寰蒋闆呴粦"/>
          <w:color w:val="434343"/>
          <w:kern w:val="0"/>
          <w:sz w:val="32"/>
          <w:szCs w:val="32"/>
          <w:lang w:eastAsia="zh-CN"/>
        </w:rPr>
        <w:t>铭</w:t>
      </w:r>
      <w:r>
        <w:rPr>
          <w:rFonts w:hint="eastAsia" w:ascii="华文仿宋" w:hAnsi="华文仿宋" w:eastAsia="华文仿宋" w:cs="寰蒋闆呴粦"/>
          <w:color w:val="434343"/>
          <w:kern w:val="0"/>
          <w:sz w:val="32"/>
          <w:szCs w:val="32"/>
          <w:lang w:val="en-US" w:eastAsia="zh-CN"/>
        </w:rPr>
        <w:t xml:space="preserve">  </w:t>
      </w:r>
      <w:r>
        <w:rPr>
          <w:rFonts w:hint="eastAsia" w:ascii="华文仿宋" w:hAnsi="华文仿宋" w:eastAsia="华文仿宋" w:cs="寰蒋闆呴粦"/>
          <w:color w:val="434343"/>
          <w:kern w:val="0"/>
          <w:sz w:val="32"/>
          <w:szCs w:val="32"/>
        </w:rPr>
        <w:t>张  婷  周文婷  施天慧</w:t>
      </w:r>
    </w:p>
    <w:p>
      <w:pPr>
        <w:autoSpaceDE w:val="0"/>
        <w:autoSpaceDN w:val="0"/>
        <w:adjustRightInd w:val="0"/>
        <w:spacing w:line="480" w:lineRule="exact"/>
        <w:ind w:firstLine="540"/>
        <w:jc w:val="left"/>
        <w:rPr>
          <w:rFonts w:hint="eastAsia"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 xml:space="preserve">于尧华  </w:t>
      </w:r>
      <w:r>
        <w:rPr>
          <w:rFonts w:ascii="华文仿宋" w:hAnsi="华文仿宋" w:eastAsia="华文仿宋" w:cs="寰蒋闆呴粦"/>
          <w:color w:val="434343"/>
          <w:kern w:val="0"/>
          <w:sz w:val="32"/>
          <w:szCs w:val="32"/>
        </w:rPr>
        <w:t>陈</w:t>
      </w:r>
      <w:r>
        <w:rPr>
          <w:rFonts w:hint="eastAsia" w:ascii="华文仿宋" w:hAnsi="华文仿宋" w:eastAsia="华文仿宋" w:cs="寰蒋闆呴粦"/>
          <w:color w:val="434343"/>
          <w:kern w:val="0"/>
          <w:sz w:val="32"/>
          <w:szCs w:val="32"/>
        </w:rPr>
        <w:t xml:space="preserve">  </w:t>
      </w:r>
      <w:r>
        <w:rPr>
          <w:rFonts w:ascii="华文仿宋" w:hAnsi="华文仿宋" w:eastAsia="华文仿宋" w:cs="寰蒋闆呴粦"/>
          <w:color w:val="434343"/>
          <w:kern w:val="0"/>
          <w:sz w:val="32"/>
          <w:szCs w:val="32"/>
        </w:rPr>
        <w:t>曦</w:t>
      </w:r>
      <w:r>
        <w:rPr>
          <w:rFonts w:hint="eastAsia" w:ascii="华文仿宋" w:hAnsi="华文仿宋" w:eastAsia="华文仿宋" w:cs="寰蒋闆呴粦"/>
          <w:color w:val="434343"/>
          <w:kern w:val="0"/>
          <w:sz w:val="32"/>
          <w:szCs w:val="32"/>
        </w:rPr>
        <w:t xml:space="preserve">  陶凤燕  任亚丽  罗海鹏  刘  颖</w:t>
      </w:r>
    </w:p>
    <w:p>
      <w:pPr>
        <w:autoSpaceDE w:val="0"/>
        <w:autoSpaceDN w:val="0"/>
        <w:adjustRightInd w:val="0"/>
        <w:spacing w:line="480" w:lineRule="exact"/>
        <w:ind w:firstLine="540"/>
        <w:jc w:val="left"/>
        <w:rPr>
          <w:rFonts w:hint="eastAsia" w:ascii="华文仿宋" w:hAnsi="华文仿宋" w:eastAsia="华文仿宋" w:cs="寰蒋闆呴粦"/>
          <w:color w:val="434343"/>
          <w:kern w:val="0"/>
          <w:sz w:val="32"/>
          <w:szCs w:val="32"/>
        </w:rPr>
      </w:pPr>
      <w:r>
        <w:rPr>
          <w:rFonts w:hint="eastAsia" w:ascii="华文仿宋" w:hAnsi="华文仿宋" w:eastAsia="华文仿宋" w:cs="寰蒋闆呴粦"/>
          <w:color w:val="434343"/>
          <w:kern w:val="0"/>
          <w:sz w:val="32"/>
          <w:szCs w:val="32"/>
        </w:rPr>
        <w:t>凌佳慧</w:t>
      </w:r>
    </w:p>
    <w:p>
      <w:pPr>
        <w:autoSpaceDE w:val="0"/>
        <w:autoSpaceDN w:val="0"/>
        <w:adjustRightInd w:val="0"/>
        <w:spacing w:line="480" w:lineRule="exact"/>
        <w:ind w:firstLine="540"/>
        <w:jc w:val="left"/>
        <w:rPr>
          <w:rFonts w:hint="eastAsia" w:ascii="华文仿宋" w:hAnsi="华文仿宋" w:eastAsia="华文仿宋" w:cs="寰蒋闆呴粦"/>
          <w:color w:val="434343"/>
          <w:kern w:val="0"/>
          <w:sz w:val="32"/>
          <w:szCs w:val="32"/>
        </w:rPr>
      </w:pPr>
    </w:p>
    <w:p>
      <w:pPr>
        <w:autoSpaceDE w:val="0"/>
        <w:autoSpaceDN w:val="0"/>
        <w:adjustRightInd w:val="0"/>
        <w:spacing w:line="480" w:lineRule="exact"/>
        <w:ind w:firstLine="540"/>
        <w:jc w:val="left"/>
        <w:rPr>
          <w:rFonts w:hint="eastAsia" w:ascii="华文仿宋" w:hAnsi="华文仿宋" w:eastAsia="华文仿宋" w:cs="寰蒋闆呴粦"/>
          <w:color w:val="434343"/>
          <w:kern w:val="0"/>
          <w:sz w:val="32"/>
          <w:szCs w:val="32"/>
        </w:rPr>
      </w:pPr>
    </w:p>
    <w:p>
      <w:pPr>
        <w:autoSpaceDE w:val="0"/>
        <w:autoSpaceDN w:val="0"/>
        <w:adjustRightInd w:val="0"/>
        <w:spacing w:line="480" w:lineRule="exact"/>
        <w:ind w:firstLine="540"/>
        <w:jc w:val="left"/>
        <w:rPr>
          <w:rFonts w:ascii="华文仿宋" w:hAnsi="华文仿宋" w:eastAsia="华文仿宋" w:cs="寰蒋闆呴粦"/>
          <w:color w:val="434343"/>
          <w:kern w:val="0"/>
          <w:sz w:val="32"/>
          <w:szCs w:val="32"/>
        </w:rPr>
      </w:pPr>
    </w:p>
    <w:p>
      <w:pPr>
        <w:autoSpaceDE w:val="0"/>
        <w:autoSpaceDN w:val="0"/>
        <w:adjustRightInd w:val="0"/>
        <w:spacing w:line="480" w:lineRule="exact"/>
        <w:ind w:firstLine="3360" w:firstLineChars="1050"/>
        <w:jc w:val="left"/>
        <w:rPr>
          <w:rFonts w:ascii="华文仿宋" w:hAnsi="华文仿宋" w:eastAsia="华文仿宋"/>
          <w:sz w:val="32"/>
          <w:szCs w:val="32"/>
        </w:rPr>
      </w:pPr>
      <w:r>
        <w:rPr>
          <w:rFonts w:ascii="华文仿宋" w:hAnsi="华文仿宋" w:eastAsia="华文仿宋"/>
          <w:sz w:val="32"/>
          <w:szCs w:val="32"/>
        </w:rPr>
        <w:t>江苏省南通卫生高等职业技术学校</w:t>
      </w:r>
    </w:p>
    <w:p>
      <w:pPr>
        <w:autoSpaceDE w:val="0"/>
        <w:autoSpaceDN w:val="0"/>
        <w:adjustRightInd w:val="0"/>
        <w:spacing w:line="480" w:lineRule="exact"/>
        <w:ind w:firstLine="6240" w:firstLineChars="1950"/>
        <w:jc w:val="left"/>
        <w:rPr>
          <w:rFonts w:ascii="华文仿宋" w:hAnsi="华文仿宋" w:eastAsia="华文仿宋"/>
          <w:sz w:val="32"/>
          <w:szCs w:val="32"/>
        </w:rPr>
      </w:pPr>
      <w:r>
        <w:rPr>
          <w:rFonts w:hint="eastAsia" w:ascii="华文仿宋" w:hAnsi="华文仿宋" w:eastAsia="华文仿宋"/>
          <w:sz w:val="32"/>
          <w:szCs w:val="32"/>
        </w:rPr>
        <w:t>2019年10月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寰蒋闆呴粦">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6F03"/>
    <w:rsid w:val="00006DB4"/>
    <w:rsid w:val="000E40CC"/>
    <w:rsid w:val="001B31E8"/>
    <w:rsid w:val="001C6F03"/>
    <w:rsid w:val="002F3E3A"/>
    <w:rsid w:val="00425F26"/>
    <w:rsid w:val="00547779"/>
    <w:rsid w:val="00585AF7"/>
    <w:rsid w:val="005E102A"/>
    <w:rsid w:val="005E64E3"/>
    <w:rsid w:val="00783C86"/>
    <w:rsid w:val="009F347B"/>
    <w:rsid w:val="00B1507D"/>
    <w:rsid w:val="00CC1484"/>
    <w:rsid w:val="20BE3ACC"/>
    <w:rsid w:val="4C873526"/>
    <w:rsid w:val="5DEA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402</Characters>
  <Lines>3</Lines>
  <Paragraphs>1</Paragraphs>
  <TotalTime>12</TotalTime>
  <ScaleCrop>false</ScaleCrop>
  <LinksUpToDate>false</LinksUpToDate>
  <CharactersWithSpaces>471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2019-10-22T01:18:00Z</dcterms:created>
  <dc:creator>ltb</dc:creator>
  <cp:lastModifiedBy>Administrator</cp:lastModifiedBy>
  <cp:lastPrinted>2019-10-23T02:25:00Z</cp:lastPrinted>
  <dcterms:modified xsi:type="dcterms:W3CDTF">2020-03-03T01:54:45Z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