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                                  招标文件编号：</w:t>
      </w:r>
      <w:r w:rsidR="00D5002F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BS2020006</w:t>
      </w:r>
    </w:p>
    <w:p w:rsidR="00550C74" w:rsidRPr="00FC171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550C74" w:rsidRPr="00FC1713" w:rsidRDefault="00D5002F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2020</w:t>
      </w:r>
      <w:r w:rsidR="00DF126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上</w:t>
      </w:r>
      <w:r w:rsidR="00AF1996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半年</w:t>
      </w:r>
      <w:r w:rsidR="00550C74"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实验室耗材招标文件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="00D5002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实验室耗材（耗材</w:t>
      </w:r>
      <w:r w:rsidR="00B465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试剂</w:t>
      </w:r>
      <w:r w:rsidR="00B465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和药剂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）进行公开招标，欢迎符合资格的单位（以下简称投标人）参加投标。</w:t>
      </w:r>
    </w:p>
    <w:p w:rsidR="00AF3632" w:rsidRPr="00FC1713" w:rsidRDefault="00550C74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招标文件编号：BS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20006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实验室耗材采购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AF1996" w:rsidRPr="00FC1713" w:rsidRDefault="00550C74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041861" w:rsidRPr="00FC1713" w:rsidRDefault="00FC1713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本次实验耗材招标为两包分别为包</w:t>
      </w:r>
      <w:proofErr w:type="gramStart"/>
      <w:r>
        <w:rPr>
          <w:rFonts w:ascii="仿宋" w:eastAsia="仿宋" w:hAnsi="仿宋" w:cs="Arial"/>
          <w:color w:val="333333"/>
          <w:sz w:val="28"/>
          <w:szCs w:val="28"/>
        </w:rPr>
        <w:t>一</w:t>
      </w:r>
      <w:proofErr w:type="gramEnd"/>
      <w:r>
        <w:rPr>
          <w:rFonts w:ascii="仿宋" w:eastAsia="仿宋" w:hAnsi="仿宋" w:cs="Arial"/>
          <w:color w:val="333333"/>
          <w:sz w:val="28"/>
          <w:szCs w:val="28"/>
        </w:rPr>
        <w:t>实验用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器械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包二实验用试剂，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包三为办公教学用品,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清单详见附件。投标人可单独</w:t>
      </w:r>
      <w:proofErr w:type="gramStart"/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投其中</w:t>
      </w:r>
      <w:proofErr w:type="gramEnd"/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一包或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多</w:t>
      </w:r>
      <w:r w:rsidR="00B465C2">
        <w:rPr>
          <w:rFonts w:ascii="仿宋" w:eastAsia="仿宋" w:hAnsi="仿宋" w:cs="Arial"/>
          <w:color w:val="333333"/>
          <w:sz w:val="28"/>
          <w:szCs w:val="28"/>
        </w:rPr>
        <w:t>包</w:t>
      </w:r>
      <w:r w:rsidR="0034428D">
        <w:rPr>
          <w:rFonts w:ascii="仿宋" w:eastAsia="仿宋" w:hAnsi="仿宋" w:cs="Arial"/>
          <w:color w:val="333333"/>
          <w:sz w:val="28"/>
          <w:szCs w:val="28"/>
        </w:rPr>
        <w:t>，分项报单价和总价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。附表中部分物品未明确规格的投标人可以在报价单内明确标注相应</w:t>
      </w:r>
      <w:r w:rsidR="00C366B9">
        <w:rPr>
          <w:rFonts w:ascii="仿宋" w:eastAsia="仿宋" w:hAnsi="仿宋" w:cs="Arial"/>
          <w:color w:val="333333"/>
          <w:sz w:val="28"/>
          <w:szCs w:val="28"/>
        </w:rPr>
        <w:t>的规格。招标人在合同有效期内向中标人追加购买合同范围内的相同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品种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，一律按合同价执行。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1.质量要求、技术标准、供方对质量负责的条件和期限：按照国家有关标准和规定执行。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2.送货地点、时间：合同签订后，中标人按招标人要求送货，送到招标人指定地点。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交货验收合格后一次性付清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。由双方确认结算费用后，中标人开具正式发票并加盖财务专用章，招标人在收到发票后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4.违约责任：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2）中标人低于合同配置、技术标准供货，中标人恢复合同规定的配置、技术标准（或不低于原配置、原标准），同时扣违约金。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3）招标人除中标人低于合同配置、技术标准供货或不可抗力因素外，要求退货或不接受货物的，同时扣违约金。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C366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与采购商品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</w:t>
      </w:r>
      <w:r w:rsidR="00E7636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如违约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366B9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复印件（加盖单位公章）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3．投标人单位基本情况介绍。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5．投标报价单（含税和运费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等到达招标人指定地点的一切费用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，另附报价单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EXCEL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文件光盘或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U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盘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）。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</w:t>
      </w:r>
      <w:r w:rsidR="00C366B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和“副本”字样。正、副本分别密封，不得并入一个密封袋中。袋口密封并在密封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13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550C74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13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="0034428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投标人为中标人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九、中标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1.评标结束确定中标后，招标人将通知中标的投标人签订合同。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将入档保存，恕不退还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退回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投标人的投标保证金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Pr="00FC1713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E57DE" w:rsidRDefault="007E57DE" w:rsidP="007E57DE">
      <w:pPr>
        <w:widowControl/>
        <w:spacing w:line="520" w:lineRule="exact"/>
        <w:jc w:val="righ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366B9" w:rsidRPr="00FC1713" w:rsidRDefault="00C366B9" w:rsidP="00C366B9">
      <w:pPr>
        <w:widowControl/>
        <w:spacing w:line="520" w:lineRule="exact"/>
        <w:ind w:firstLineChars="1500" w:firstLine="42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7E57DE" w:rsidRPr="00FC1713" w:rsidRDefault="00C366B9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AF1996" w:rsidRPr="00FC1713" w:rsidRDefault="00AF1996" w:rsidP="00AF199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Pr="00FC1713" w:rsidRDefault="00AF1996" w:rsidP="00AF1996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57DE" w:rsidRDefault="007E57DE" w:rsidP="007E57DE">
      <w:pPr>
        <w:rPr>
          <w:rFonts w:ascii="仿宋" w:eastAsia="仿宋" w:hAnsi="仿宋" w:hint="eastAsia"/>
        </w:rPr>
      </w:pPr>
    </w:p>
    <w:p w:rsidR="00C366B9" w:rsidRDefault="00C366B9" w:rsidP="007E57DE">
      <w:pPr>
        <w:rPr>
          <w:rFonts w:ascii="仿宋" w:eastAsia="仿宋" w:hAnsi="仿宋" w:hint="eastAsia"/>
        </w:rPr>
      </w:pPr>
    </w:p>
    <w:p w:rsidR="00C366B9" w:rsidRPr="00FC1713" w:rsidRDefault="00C366B9" w:rsidP="007E57DE">
      <w:pPr>
        <w:rPr>
          <w:rFonts w:ascii="仿宋" w:eastAsia="仿宋" w:hAnsi="仿宋"/>
        </w:rPr>
      </w:pPr>
    </w:p>
    <w:p w:rsidR="007E57DE" w:rsidRPr="00FC1713" w:rsidRDefault="00A763A6" w:rsidP="007E57D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包</w:t>
      </w:r>
      <w:proofErr w:type="gramStart"/>
      <w:r>
        <w:rPr>
          <w:rFonts w:ascii="仿宋" w:eastAsia="仿宋" w:hAnsi="仿宋" w:hint="eastAsia"/>
        </w:rPr>
        <w:t>一</w:t>
      </w:r>
      <w:proofErr w:type="gramEnd"/>
      <w:r w:rsidR="007E57DE" w:rsidRPr="00FC1713">
        <w:rPr>
          <w:rFonts w:ascii="仿宋" w:eastAsia="仿宋" w:hAnsi="仿宋" w:hint="eastAsia"/>
        </w:rPr>
        <w:t>清单</w:t>
      </w:r>
    </w:p>
    <w:tbl>
      <w:tblPr>
        <w:tblW w:w="8931" w:type="dxa"/>
        <w:tblInd w:w="-318" w:type="dxa"/>
        <w:tblLayout w:type="fixed"/>
        <w:tblLook w:val="04A0"/>
      </w:tblPr>
      <w:tblGrid>
        <w:gridCol w:w="993"/>
        <w:gridCol w:w="1248"/>
        <w:gridCol w:w="1020"/>
        <w:gridCol w:w="1985"/>
        <w:gridCol w:w="709"/>
        <w:gridCol w:w="708"/>
        <w:gridCol w:w="709"/>
        <w:gridCol w:w="709"/>
        <w:gridCol w:w="850"/>
      </w:tblGrid>
      <w:tr w:rsidR="00C366B9" w:rsidRPr="00C366B9" w:rsidTr="004F00BB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366B9">
              <w:rPr>
                <w:rFonts w:ascii="宋体" w:hAnsi="宋体" w:cs="Arial" w:hint="eastAsia"/>
                <w:kern w:val="0"/>
                <w:sz w:val="20"/>
                <w:szCs w:val="20"/>
              </w:rPr>
              <w:t>请购部门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产品分类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366B9">
              <w:rPr>
                <w:rFonts w:ascii="宋体" w:hAnsi="宋体" w:cs="Arial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366B9">
              <w:rPr>
                <w:rFonts w:ascii="宋体" w:hAnsi="宋体" w:cs="Arial" w:hint="eastAsia"/>
                <w:kern w:val="0"/>
                <w:sz w:val="20"/>
                <w:szCs w:val="20"/>
              </w:rPr>
              <w:t>请购人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366B9">
              <w:rPr>
                <w:rFonts w:ascii="宋体" w:hAnsi="宋体" w:cs="Arial" w:hint="eastAsia"/>
                <w:kern w:val="0"/>
                <w:sz w:val="20"/>
                <w:szCs w:val="20"/>
              </w:rPr>
              <w:t>电子煎药锅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吴卓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一次性使用医用口罩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包，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耳挂式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，三层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大号有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剪刀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张小泉大号不锈钢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一次性医用无粉乳胶手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盒（中号）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3M</w:t>
            </w:r>
            <w:r w:rsidRPr="00C366B9">
              <w:rPr>
                <w:rFonts w:ascii="宋体" w:hAnsi="宋体" w:cs="Arial" w:hint="eastAsia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治疗车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69*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45*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担架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不锈钢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211*54*18cm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一次性手套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中号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无菌手套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无菌手套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苏州嘉乐威企业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250ml/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一次性使用雾化器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接氧气筒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一次性塑料吸管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长棉签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20cm/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小包，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10cm/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无菌纱布块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5*5cm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纱布绷带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8cmx600cm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医用胶布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1.25cm*9.1m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前臂骨折固定夹板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临床常用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37(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龚丽俐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爽身粉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瓶，可洒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医用胶布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普通型一次性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口腔护理模型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普通型（大嘴巴）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毛巾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30cm*30cm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13(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条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一次性尿垫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40*60  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带薄棉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，吸水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一次性薄膜手套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中号，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一次性灌肠袋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18(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8cmx50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一次性末梢采血针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棉签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8cmx50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肾模型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GPPS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心脏模型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SEBS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眼球模型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PVC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脑干模型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SEBS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眼球模型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PVC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大号有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一次性使用医用口罩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包，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耳挂式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，三层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防护口罩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防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霾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成人专用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防护眼镜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均码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超市购物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篮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拉杆带轮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无菌手套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苏州嘉乐威企业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陈小燕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陈小燕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一次性医用帽子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陈小燕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外科纱布敷料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45×45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陈小燕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蒋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芙蓉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3M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继续教育处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吸痰管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带手套一次性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33(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继续教育处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纱布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7.5cmx7.5cm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块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继续教育处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吸氧管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双鼻导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19(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继续教育处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无菌棉签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单头，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15cm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大包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继续教育处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多功能洗胃管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继续教育处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继续教育处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一次性医用胶布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1ml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5ml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使用医用口罩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包，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耳挂式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，三层一次性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33(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盒一次性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医用一次性乳胶手套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中号无粉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新洁尔灭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1:5000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纱布绷带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8cmx600cm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医用胶布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1.25cm*9.1m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盐酸氯丙嗪注射液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苯巴比妥钠粉针剂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长袖白大褂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朱秋香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一次性薄膜手套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中号，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朱秋香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空心胶囊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氧化锌（粉末）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克每包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抹布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白色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26*26cm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大号加长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小号加长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蒸发皿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垃圾筒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70L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脚踏式（长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45*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酒精灯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打火机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塑料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一次性手套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中号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搪瓷方盘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50×40cm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医用白色厚搪瓷方盘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25cm*30cm*3cm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16(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搪瓷方盘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30×40cm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不锈钢药筛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不锈钢药筛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筛号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孔边长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毫米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14(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不锈钢料勺（铲子）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抹布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白色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26*26cm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电磁炉炒锅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铁锅带柄，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32cm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，配锅铲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电磁炉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防水，多档火力，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2100W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电磁炉炒锅锅铲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电磁炉炒锅锅铲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电磁炉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防水，多档火力，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2100W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电磁炉炒锅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铁锅带柄，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32cm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，配锅铲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松紧式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 50/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抹布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白色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26*26cm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黄色垃圾袋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50*60cm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布氏漏斗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C366B9" w:rsidRPr="00C366B9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抽滤瓶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同上规格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C366B9" w:rsidRPr="00C366B9" w:rsidTr="004F00BB">
        <w:trPr>
          <w:trHeight w:val="1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马头牌、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100g/0.1g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配标准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砝码一套（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5g 10g 20g 20g 50g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01(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台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</w:t>
            </w: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蜡疗机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打气筒（大）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不锈钢方盘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平底，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30*40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板刷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大号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垃圾桶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70L 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脚踏式长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医疗废物垃圾袋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加厚，背心式，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利器盒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小号直径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（含架子）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消毒液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比色杯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比色杯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比色杯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量筒（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PP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塑料）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胶头滴管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14(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水银式血压计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鱼跃听诊器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两用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DNA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双螺旋结构模型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可拼装拆卸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菌种保存管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500/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连盖刻度尖底离心管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1.5ml500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一次性使用灭菌乳胶手套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灭菌、小号无粉、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洗碗手套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加厚加长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细菌培养皿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一次性，直径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=7cm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磨砂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盒一次性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弹力绷带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7.5*450cm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36(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卷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何黄燕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电极片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何黄燕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软尺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何黄燕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关节活动度测量尺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F-JDC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何黄燕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（含架子）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红蓝铅笔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红蓝色，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HB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双头记号笔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盒，蓝色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一次性使用口罩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/TNK-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防尘口罩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14(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采血针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软接式</w:t>
            </w:r>
            <w:proofErr w:type="gramEnd"/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采血针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血常规真空管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紫色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血沉真空管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血沉仪器使用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无菌棉签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单头，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15cm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大包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碘伏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75%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酒精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外科纱布敷料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45×45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一次性使用灭菌乳胶手套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灭菌、小号无粉、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一次性使用灭菌乳胶手套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灭菌、大号无粉、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一次性使用灭菌乳胶手套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灭局、中号无粉、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一次性薄膜手套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实验器械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中号，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医用镊子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C366B9" w:rsidRPr="00C366B9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医用剪刀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尖直头</w:t>
            </w: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22cm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6B9" w:rsidRPr="00C366B9" w:rsidRDefault="00C366B9" w:rsidP="00C36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6B9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</w:tbl>
    <w:p w:rsidR="00550C74" w:rsidRPr="00FC1713" w:rsidRDefault="00550C74">
      <w:pPr>
        <w:rPr>
          <w:rFonts w:ascii="仿宋" w:eastAsia="仿宋" w:hAnsi="仿宋"/>
        </w:rPr>
      </w:pPr>
    </w:p>
    <w:p w:rsidR="00550C74" w:rsidRDefault="00A763A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包二</w:t>
      </w:r>
      <w:r w:rsidR="00550C74" w:rsidRPr="00FC1713">
        <w:rPr>
          <w:rFonts w:ascii="仿宋" w:eastAsia="仿宋" w:hAnsi="仿宋" w:hint="eastAsia"/>
        </w:rPr>
        <w:t>清单：</w:t>
      </w:r>
    </w:p>
    <w:tbl>
      <w:tblPr>
        <w:tblW w:w="9051" w:type="dxa"/>
        <w:tblInd w:w="-318" w:type="dxa"/>
        <w:tblLayout w:type="fixed"/>
        <w:tblLook w:val="04A0"/>
      </w:tblPr>
      <w:tblGrid>
        <w:gridCol w:w="993"/>
        <w:gridCol w:w="1258"/>
        <w:gridCol w:w="1152"/>
        <w:gridCol w:w="1843"/>
        <w:gridCol w:w="709"/>
        <w:gridCol w:w="708"/>
        <w:gridCol w:w="709"/>
        <w:gridCol w:w="801"/>
        <w:gridCol w:w="878"/>
      </w:tblGrid>
      <w:tr w:rsidR="004F00BB" w:rsidRPr="004F00BB" w:rsidTr="004F00B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F00BB">
              <w:rPr>
                <w:rFonts w:ascii="宋体" w:hAnsi="宋体" w:cs="Arial" w:hint="eastAsia"/>
                <w:kern w:val="0"/>
                <w:sz w:val="20"/>
                <w:szCs w:val="20"/>
              </w:rPr>
              <w:t>请购部门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产品分类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F00BB">
              <w:rPr>
                <w:rFonts w:ascii="宋体" w:hAnsi="宋体" w:cs="Arial" w:hint="eastAsia"/>
                <w:kern w:val="0"/>
                <w:sz w:val="20"/>
                <w:szCs w:val="20"/>
              </w:rPr>
              <w:t>请购人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丁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液状石蜡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碘伏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尼可刹米针剂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试剂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氯化钙（分析纯）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醋酸可的松滴眼液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3ml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：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链霉素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万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U/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呋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塞米注射液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2ml*20mg*10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水合氯醛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无水硫酸镁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MgSO4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邵建华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维生素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B6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2ml/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支（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朱秋香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朱秋香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淀粉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糊精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蔗糖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乳糖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炉甘石（粉末）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克每包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顾健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蜂蜜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95%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乙醇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食盐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张炜文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香草醛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红霉素软膏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1% 10g/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葡萄糖注射液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20ml/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支，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二氯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靛酚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盐酸利多卡因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2ml/10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对氨基水杨酸钠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磺胺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对氨基苯酚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诺氟沙星胶囊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0.1g*20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硫酸铜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试剂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袁静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医用石蜡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固体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消毒泡腾片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片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瓶、速溶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32(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淀粉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血糖试剂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2*50ml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（氧化酶法）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崔小进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HBeAb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HBsAg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HBsAb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HBcAb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HAVIgM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抗体捕获法检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两对半测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HBeAg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96T/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胡培培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杭州滨和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革兰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染色液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10ml*8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尿酸（酶法）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75*4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电解质试剂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标准液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血琼脂平板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9cm10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流感嗜血杆菌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副流感嗜血杆菌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水解酪蛋白琼脂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麦康凯琼脂培养基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营养琼脂培养基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克氏双糖铁琼脂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KIA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琼脂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250g/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氧化发酵试验培养基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OF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苯丙氨酸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西蒙氏枸橼酸盐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生化管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葡萄糖磷酸盐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胨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心肌肌钙蛋白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人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30(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黄爱丽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双头记号笔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盒，红色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血小板稀释液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红细胞稀释液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白细胞稀释液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实验试剂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</w:tbl>
    <w:p w:rsidR="00D519E9" w:rsidRDefault="00D519E9">
      <w:pPr>
        <w:rPr>
          <w:rFonts w:ascii="仿宋" w:eastAsia="仿宋" w:hAnsi="仿宋"/>
        </w:rPr>
      </w:pPr>
    </w:p>
    <w:p w:rsidR="00D519E9" w:rsidRDefault="004F00BB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包三清单：”</w:t>
      </w:r>
    </w:p>
    <w:tbl>
      <w:tblPr>
        <w:tblW w:w="9073" w:type="dxa"/>
        <w:tblInd w:w="-318" w:type="dxa"/>
        <w:tblLayout w:type="fixed"/>
        <w:tblLook w:val="04A0"/>
      </w:tblPr>
      <w:tblGrid>
        <w:gridCol w:w="993"/>
        <w:gridCol w:w="1276"/>
        <w:gridCol w:w="1096"/>
        <w:gridCol w:w="1881"/>
        <w:gridCol w:w="709"/>
        <w:gridCol w:w="731"/>
        <w:gridCol w:w="686"/>
        <w:gridCol w:w="882"/>
        <w:gridCol w:w="819"/>
      </w:tblGrid>
      <w:tr w:rsidR="004F00BB" w:rsidRPr="004F00BB" w:rsidTr="004F00B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F00BB">
              <w:rPr>
                <w:rFonts w:ascii="宋体" w:hAnsi="宋体" w:cs="Arial" w:hint="eastAsia"/>
                <w:kern w:val="0"/>
                <w:sz w:val="20"/>
                <w:szCs w:val="20"/>
              </w:rPr>
              <w:t>请购部门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产品分类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总价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F00BB">
              <w:rPr>
                <w:rFonts w:ascii="宋体" w:hAnsi="宋体" w:cs="Arial" w:hint="eastAsia"/>
                <w:kern w:val="0"/>
                <w:sz w:val="20"/>
                <w:szCs w:val="20"/>
              </w:rPr>
              <w:t>请购人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矿灯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头戴式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手套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手掌面有胶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范小立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文件盒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A4-S5.5cmPP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扣（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唐倩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剪刀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唐倩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平躺式洗头盆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成人用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水笔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季芬</w:t>
            </w:r>
            <w:proofErr w:type="gramEnd"/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水笔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黑色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季芬</w:t>
            </w:r>
            <w:proofErr w:type="gramEnd"/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文件袋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季芬</w:t>
            </w:r>
            <w:proofErr w:type="gramEnd"/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软面抄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季芬</w:t>
            </w:r>
            <w:proofErr w:type="gramEnd"/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床刷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普通家用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香皂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肥皂盒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木梳子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指甲剪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普通型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整理蓝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长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厘米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宽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厘米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深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龚慧慧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鼓组件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HP1008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、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1007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、鼓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388A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蒋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芙蓉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A4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（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70g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蒋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芙蓉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办工桌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200*60*80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刨花板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三聚氰胺板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唐倩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显示器增高架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30*20cm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唐倩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季芬</w:t>
            </w:r>
            <w:proofErr w:type="gramEnd"/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花球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人制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足球门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150cm*100cm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五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人制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足球门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管粗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足球训练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反弹网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小号款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只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奖状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严敏杰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继续教育处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透明塑料围裙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成人用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于尧华</w:t>
            </w:r>
            <w:proofErr w:type="gramEnd"/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袁静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长尾夹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袁静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长尾夹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袁静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长尾夹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袁静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长尾夹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袁静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奖状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张何璐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塑料板凳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文化办公及生活用品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1m*0.45m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瞿慧</w:t>
            </w:r>
          </w:p>
        </w:tc>
      </w:tr>
      <w:tr w:rsidR="004F00BB" w:rsidRPr="004F00BB" w:rsidTr="004F00B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链条锁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五金板材及电器用品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软包，同一把钥匙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羽毛球拍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飘健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筒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红双喜三星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足球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排球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米卡</w:t>
            </w: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萨</w:t>
            </w:r>
            <w:proofErr w:type="gramEnd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MV2001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篮球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跳绳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带计数功能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秦春林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滴露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500ml|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药学系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护手霜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200ml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单静静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滴露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500ml|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朱惠</w:t>
            </w:r>
          </w:p>
        </w:tc>
      </w:tr>
      <w:tr w:rsidR="004F00BB" w:rsidRPr="004F00BB" w:rsidTr="004F00B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医学技术系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滴露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500ml|</w:t>
            </w: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0BB" w:rsidRPr="004F00BB" w:rsidRDefault="004F00BB" w:rsidP="004F00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F00BB">
              <w:rPr>
                <w:rFonts w:ascii="Arial" w:hAnsi="Arial" w:cs="Arial"/>
                <w:kern w:val="0"/>
                <w:sz w:val="20"/>
                <w:szCs w:val="20"/>
              </w:rPr>
              <w:t>陶晓丽</w:t>
            </w:r>
          </w:p>
        </w:tc>
      </w:tr>
    </w:tbl>
    <w:p w:rsidR="00D519E9" w:rsidRDefault="00D519E9">
      <w:pPr>
        <w:rPr>
          <w:rFonts w:ascii="仿宋" w:eastAsia="仿宋" w:hAnsi="仿宋"/>
        </w:rPr>
      </w:pPr>
    </w:p>
    <w:p w:rsidR="00D519E9" w:rsidRPr="00FC1713" w:rsidRDefault="00D519E9">
      <w:pPr>
        <w:rPr>
          <w:rFonts w:ascii="仿宋" w:eastAsia="仿宋" w:hAnsi="仿宋"/>
        </w:rPr>
      </w:pPr>
    </w:p>
    <w:p w:rsidR="00550C74" w:rsidRPr="00FC1713" w:rsidRDefault="00550C74" w:rsidP="00D519E9">
      <w:pPr>
        <w:jc w:val="center"/>
        <w:rPr>
          <w:rFonts w:ascii="仿宋" w:eastAsia="仿宋" w:hAnsi="仿宋"/>
        </w:rPr>
      </w:pPr>
    </w:p>
    <w:sectPr w:rsidR="00550C74" w:rsidRPr="00FC1713" w:rsidSect="00D34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EB" w:rsidRDefault="000235EB" w:rsidP="00C97BB3">
      <w:r>
        <w:separator/>
      </w:r>
    </w:p>
  </w:endnote>
  <w:endnote w:type="continuationSeparator" w:id="0">
    <w:p w:rsidR="000235EB" w:rsidRDefault="000235EB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9" w:rsidRDefault="00C366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9" w:rsidRDefault="00C366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9" w:rsidRDefault="00C366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EB" w:rsidRDefault="000235EB" w:rsidP="00C97BB3">
      <w:r>
        <w:separator/>
      </w:r>
    </w:p>
  </w:footnote>
  <w:footnote w:type="continuationSeparator" w:id="0">
    <w:p w:rsidR="000235EB" w:rsidRDefault="000235EB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9" w:rsidRDefault="00C366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9" w:rsidRDefault="00C366B9" w:rsidP="00D5002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B9" w:rsidRDefault="00C366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3621"/>
    <w:rsid w:val="00007EBA"/>
    <w:rsid w:val="000169B4"/>
    <w:rsid w:val="00021697"/>
    <w:rsid w:val="00021B5B"/>
    <w:rsid w:val="0002323D"/>
    <w:rsid w:val="000235EB"/>
    <w:rsid w:val="00027F51"/>
    <w:rsid w:val="00041861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715B"/>
    <w:rsid w:val="001622F3"/>
    <w:rsid w:val="00164936"/>
    <w:rsid w:val="00170932"/>
    <w:rsid w:val="001712C7"/>
    <w:rsid w:val="00174E02"/>
    <w:rsid w:val="00176DBB"/>
    <w:rsid w:val="00183F77"/>
    <w:rsid w:val="0018583C"/>
    <w:rsid w:val="001868D6"/>
    <w:rsid w:val="00190EC5"/>
    <w:rsid w:val="00195169"/>
    <w:rsid w:val="0019744E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2445"/>
    <w:rsid w:val="00305AA7"/>
    <w:rsid w:val="0031101D"/>
    <w:rsid w:val="003116FE"/>
    <w:rsid w:val="00320FF1"/>
    <w:rsid w:val="00330F80"/>
    <w:rsid w:val="00333FDE"/>
    <w:rsid w:val="003359DC"/>
    <w:rsid w:val="0034428D"/>
    <w:rsid w:val="00346D67"/>
    <w:rsid w:val="003538B4"/>
    <w:rsid w:val="00365B62"/>
    <w:rsid w:val="00377FF6"/>
    <w:rsid w:val="0038080B"/>
    <w:rsid w:val="00383125"/>
    <w:rsid w:val="0039089C"/>
    <w:rsid w:val="00393B1D"/>
    <w:rsid w:val="003955FC"/>
    <w:rsid w:val="00397033"/>
    <w:rsid w:val="00397641"/>
    <w:rsid w:val="003A4F29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62D"/>
    <w:rsid w:val="003E5DC7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4E06"/>
    <w:rsid w:val="004D6021"/>
    <w:rsid w:val="004E549A"/>
    <w:rsid w:val="004E6313"/>
    <w:rsid w:val="004F00BB"/>
    <w:rsid w:val="004F3833"/>
    <w:rsid w:val="004F3D48"/>
    <w:rsid w:val="004F5072"/>
    <w:rsid w:val="005060E5"/>
    <w:rsid w:val="00507DE1"/>
    <w:rsid w:val="00510526"/>
    <w:rsid w:val="00514691"/>
    <w:rsid w:val="00521208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709A2"/>
    <w:rsid w:val="00576DE6"/>
    <w:rsid w:val="005774BA"/>
    <w:rsid w:val="0058297F"/>
    <w:rsid w:val="0058495E"/>
    <w:rsid w:val="00587C82"/>
    <w:rsid w:val="00587D87"/>
    <w:rsid w:val="005A1E65"/>
    <w:rsid w:val="005A31F5"/>
    <w:rsid w:val="005B2D2F"/>
    <w:rsid w:val="005B673B"/>
    <w:rsid w:val="005C056D"/>
    <w:rsid w:val="005C31DC"/>
    <w:rsid w:val="005C6697"/>
    <w:rsid w:val="005D74FA"/>
    <w:rsid w:val="005E29C9"/>
    <w:rsid w:val="005E3C59"/>
    <w:rsid w:val="005E6A42"/>
    <w:rsid w:val="005F0DCC"/>
    <w:rsid w:val="005F2EEC"/>
    <w:rsid w:val="005F7716"/>
    <w:rsid w:val="00600A47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2157E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1511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0A6F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0C2F"/>
    <w:rsid w:val="008155ED"/>
    <w:rsid w:val="00816C69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602E2"/>
    <w:rsid w:val="00861D69"/>
    <w:rsid w:val="008674E4"/>
    <w:rsid w:val="00872971"/>
    <w:rsid w:val="008740FF"/>
    <w:rsid w:val="00875F12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8E1357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763A6"/>
    <w:rsid w:val="00A878A8"/>
    <w:rsid w:val="00AA4DFB"/>
    <w:rsid w:val="00AA7EB3"/>
    <w:rsid w:val="00AC2AA9"/>
    <w:rsid w:val="00AF1417"/>
    <w:rsid w:val="00AF1996"/>
    <w:rsid w:val="00AF3632"/>
    <w:rsid w:val="00AF3CDD"/>
    <w:rsid w:val="00AF68A1"/>
    <w:rsid w:val="00B0248B"/>
    <w:rsid w:val="00B07725"/>
    <w:rsid w:val="00B114EB"/>
    <w:rsid w:val="00B12E7F"/>
    <w:rsid w:val="00B12EE1"/>
    <w:rsid w:val="00B20EEB"/>
    <w:rsid w:val="00B21A3B"/>
    <w:rsid w:val="00B37781"/>
    <w:rsid w:val="00B45529"/>
    <w:rsid w:val="00B46239"/>
    <w:rsid w:val="00B465C2"/>
    <w:rsid w:val="00B51ABF"/>
    <w:rsid w:val="00B55A8F"/>
    <w:rsid w:val="00B570F7"/>
    <w:rsid w:val="00B576AF"/>
    <w:rsid w:val="00B60ACA"/>
    <w:rsid w:val="00B63142"/>
    <w:rsid w:val="00B75020"/>
    <w:rsid w:val="00B810AE"/>
    <w:rsid w:val="00B9105D"/>
    <w:rsid w:val="00B94CD0"/>
    <w:rsid w:val="00BA0A20"/>
    <w:rsid w:val="00BA14F7"/>
    <w:rsid w:val="00BA2D76"/>
    <w:rsid w:val="00BB16C7"/>
    <w:rsid w:val="00BB54E1"/>
    <w:rsid w:val="00BB6861"/>
    <w:rsid w:val="00BC0B97"/>
    <w:rsid w:val="00BC0EAC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281A"/>
    <w:rsid w:val="00C33856"/>
    <w:rsid w:val="00C366B9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02F"/>
    <w:rsid w:val="00D50131"/>
    <w:rsid w:val="00D50447"/>
    <w:rsid w:val="00D519E9"/>
    <w:rsid w:val="00D523DB"/>
    <w:rsid w:val="00D714C5"/>
    <w:rsid w:val="00D87920"/>
    <w:rsid w:val="00DA1319"/>
    <w:rsid w:val="00DA1EE4"/>
    <w:rsid w:val="00DA201C"/>
    <w:rsid w:val="00DA5EF7"/>
    <w:rsid w:val="00DB18EE"/>
    <w:rsid w:val="00DD17A7"/>
    <w:rsid w:val="00DD1A38"/>
    <w:rsid w:val="00DD64A0"/>
    <w:rsid w:val="00DD6C2E"/>
    <w:rsid w:val="00DE19A1"/>
    <w:rsid w:val="00DF1263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665DA"/>
    <w:rsid w:val="00E74E47"/>
    <w:rsid w:val="00E75EA2"/>
    <w:rsid w:val="00E76366"/>
    <w:rsid w:val="00E81CF6"/>
    <w:rsid w:val="00E90A41"/>
    <w:rsid w:val="00E90C50"/>
    <w:rsid w:val="00EA244F"/>
    <w:rsid w:val="00EA2C2E"/>
    <w:rsid w:val="00EA424E"/>
    <w:rsid w:val="00EB76FC"/>
    <w:rsid w:val="00EC117E"/>
    <w:rsid w:val="00EC3A0B"/>
    <w:rsid w:val="00EC6D68"/>
    <w:rsid w:val="00ED2BFF"/>
    <w:rsid w:val="00ED3987"/>
    <w:rsid w:val="00ED46BD"/>
    <w:rsid w:val="00EE0060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2E74"/>
    <w:rsid w:val="00F22071"/>
    <w:rsid w:val="00F27631"/>
    <w:rsid w:val="00F41DBE"/>
    <w:rsid w:val="00F42C43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D6F89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B27"/>
  </w:style>
  <w:style w:type="paragraph" w:customStyle="1" w:styleId="p0">
    <w:name w:val="p0"/>
    <w:basedOn w:val="a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BB3"/>
    <w:rPr>
      <w:kern w:val="2"/>
      <w:sz w:val="18"/>
      <w:szCs w:val="18"/>
    </w:rPr>
  </w:style>
  <w:style w:type="paragraph" w:styleId="a5">
    <w:name w:val="footer"/>
    <w:basedOn w:val="a"/>
    <w:link w:val="Char0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7BB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F1996"/>
    <w:pPr>
      <w:ind w:leftChars="2500" w:left="100"/>
    </w:pPr>
  </w:style>
  <w:style w:type="character" w:customStyle="1" w:styleId="Char1">
    <w:name w:val="日期 Char"/>
    <w:basedOn w:val="a0"/>
    <w:link w:val="a6"/>
    <w:rsid w:val="00AF1996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A763A6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A763A6"/>
    <w:rPr>
      <w:color w:val="954F72"/>
      <w:u w:val="single"/>
    </w:rPr>
  </w:style>
  <w:style w:type="paragraph" w:customStyle="1" w:styleId="font0">
    <w:name w:val="font0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A763A6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8">
    <w:name w:val="font8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A763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rsid w:val="00A76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5AC6-F38A-4669-B743-E46496EB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1678</Words>
  <Characters>9571</Characters>
  <Application>Microsoft Office Word</Application>
  <DocSecurity>0</DocSecurity>
  <PresentationFormat/>
  <Lines>79</Lines>
  <Paragraphs>22</Paragraphs>
  <Slides>0</Slides>
  <Notes>0</Notes>
  <HiddenSlides>0</HiddenSlides>
  <MMClips>0</MMClips>
  <ScaleCrop>false</ScaleCrop>
  <Company>微软中国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3</cp:revision>
  <cp:lastPrinted>2019-02-15T04:25:00Z</cp:lastPrinted>
  <dcterms:created xsi:type="dcterms:W3CDTF">2020-01-03T08:49:00Z</dcterms:created>
  <dcterms:modified xsi:type="dcterms:W3CDTF">2020-01-03T09:04:00Z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