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9F" w:rsidRDefault="00390363">
      <w:pPr>
        <w:pStyle w:val="1"/>
        <w:widowControl/>
        <w:spacing w:beforeAutospacing="0" w:afterAutospacing="0" w:line="504" w:lineRule="atLeast"/>
        <w:jc w:val="center"/>
        <w:rPr>
          <w:rFonts w:cs="宋体" w:hint="default"/>
          <w:kern w:val="0"/>
          <w:sz w:val="40"/>
          <w:szCs w:val="32"/>
        </w:rPr>
      </w:pPr>
      <w:r>
        <w:rPr>
          <w:rFonts w:cs="宋体"/>
          <w:kern w:val="0"/>
          <w:sz w:val="40"/>
          <w:szCs w:val="32"/>
        </w:rPr>
        <w:t>江苏省南通卫生高等职业技术学校</w:t>
      </w:r>
    </w:p>
    <w:p w:rsidR="0053229F" w:rsidRDefault="00390363">
      <w:pPr>
        <w:pStyle w:val="1"/>
        <w:widowControl/>
        <w:spacing w:beforeAutospacing="0" w:afterAutospacing="0" w:line="504" w:lineRule="atLeast"/>
        <w:jc w:val="center"/>
        <w:rPr>
          <w:rFonts w:cs="宋体" w:hint="default"/>
          <w:kern w:val="0"/>
          <w:sz w:val="40"/>
          <w:szCs w:val="32"/>
        </w:rPr>
      </w:pPr>
      <w:r>
        <w:rPr>
          <w:rFonts w:cs="宋体"/>
          <w:kern w:val="0"/>
          <w:sz w:val="40"/>
          <w:szCs w:val="32"/>
        </w:rPr>
        <w:t>技能大赛除颤仪训练器采购项目</w:t>
      </w:r>
    </w:p>
    <w:p w:rsidR="0053229F" w:rsidRDefault="00390363">
      <w:pPr>
        <w:pStyle w:val="1"/>
        <w:widowControl/>
        <w:spacing w:beforeAutospacing="0" w:afterAutospacing="0" w:line="504" w:lineRule="atLeast"/>
        <w:jc w:val="center"/>
        <w:rPr>
          <w:rFonts w:ascii="仿宋" w:eastAsia="仿宋" w:hAnsi="仿宋" w:cs="仿宋" w:hint="default"/>
          <w:sz w:val="24"/>
          <w:szCs w:val="24"/>
        </w:rPr>
      </w:pPr>
      <w:r>
        <w:rPr>
          <w:rFonts w:cs="宋体"/>
          <w:kern w:val="0"/>
          <w:sz w:val="40"/>
          <w:szCs w:val="32"/>
        </w:rPr>
        <w:t>单一来源采购文件</w:t>
      </w:r>
    </w:p>
    <w:p w:rsidR="0053229F" w:rsidRDefault="00390363">
      <w:pPr>
        <w:pStyle w:val="a8"/>
        <w:widowControl/>
        <w:shd w:val="clear" w:color="auto" w:fill="FFFFFF"/>
        <w:spacing w:beforeAutospacing="0" w:afterAutospacing="0" w:line="460" w:lineRule="exact"/>
        <w:ind w:firstLine="560"/>
        <w:rPr>
          <w:rFonts w:ascii="仿宋" w:eastAsia="仿宋" w:hAnsi="仿宋" w:cs="仿宋"/>
          <w:sz w:val="28"/>
          <w:szCs w:val="28"/>
        </w:rPr>
      </w:pPr>
      <w:r>
        <w:rPr>
          <w:rFonts w:ascii="仿宋" w:eastAsia="仿宋" w:hAnsi="仿宋" w:cs="仿宋" w:hint="eastAsia"/>
          <w:sz w:val="28"/>
          <w:szCs w:val="28"/>
          <w:u w:val="single"/>
        </w:rPr>
        <w:t>江苏省南通卫生高等职业技术学校技能大赛除颤仪训练器采购</w:t>
      </w:r>
      <w:r>
        <w:rPr>
          <w:rFonts w:ascii="仿宋" w:eastAsia="仿宋" w:hAnsi="仿宋" w:cs="仿宋" w:hint="eastAsia"/>
          <w:sz w:val="28"/>
          <w:szCs w:val="28"/>
          <w:u w:val="single"/>
        </w:rPr>
        <w:t>项目</w:t>
      </w:r>
      <w:r>
        <w:rPr>
          <w:rFonts w:ascii="仿宋" w:eastAsia="仿宋" w:hAnsi="仿宋" w:cs="仿宋" w:hint="eastAsia"/>
          <w:sz w:val="28"/>
          <w:szCs w:val="28"/>
          <w:shd w:val="clear" w:color="auto" w:fill="FFFFFF"/>
        </w:rPr>
        <w:t>采用单一来源方式组织采购。采购人的单一来源采购材料已经于</w:t>
      </w:r>
      <w:r>
        <w:rPr>
          <w:rFonts w:ascii="仿宋" w:eastAsia="仿宋" w:hAnsi="仿宋" w:cs="仿宋" w:hint="eastAsia"/>
          <w:sz w:val="28"/>
          <w:szCs w:val="28"/>
          <w:shd w:val="clear" w:color="auto" w:fill="FFFFFF"/>
        </w:rPr>
        <w:t>2022</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12</w:t>
      </w:r>
      <w:r>
        <w:rPr>
          <w:rFonts w:ascii="仿宋" w:eastAsia="仿宋" w:hAnsi="仿宋" w:cs="仿宋" w:hint="eastAsia"/>
          <w:sz w:val="28"/>
          <w:szCs w:val="28"/>
          <w:shd w:val="clear" w:color="auto" w:fill="FFFFFF"/>
        </w:rPr>
        <w:t>月</w:t>
      </w:r>
      <w:r>
        <w:rPr>
          <w:rFonts w:ascii="仿宋" w:eastAsia="仿宋" w:hAnsi="仿宋" w:cs="仿宋" w:hint="eastAsia"/>
          <w:sz w:val="28"/>
          <w:szCs w:val="28"/>
          <w:shd w:val="clear" w:color="auto" w:fill="FFFFFF"/>
        </w:rPr>
        <w:t>19</w:t>
      </w:r>
      <w:r>
        <w:rPr>
          <w:rFonts w:ascii="仿宋" w:eastAsia="仿宋" w:hAnsi="仿宋" w:cs="仿宋" w:hint="eastAsia"/>
          <w:sz w:val="28"/>
          <w:szCs w:val="28"/>
          <w:shd w:val="clear" w:color="auto" w:fill="FFFFFF"/>
        </w:rPr>
        <w:t>日在</w:t>
      </w:r>
      <w:r>
        <w:rPr>
          <w:rFonts w:ascii="仿宋" w:eastAsia="仿宋" w:hAnsi="仿宋" w:cs="仿宋" w:hint="eastAsia"/>
          <w:sz w:val="28"/>
          <w:szCs w:val="28"/>
          <w:shd w:val="clear" w:color="auto" w:fill="FFFFFF"/>
        </w:rPr>
        <w:t>江苏省南</w:t>
      </w:r>
      <w:r>
        <w:rPr>
          <w:rFonts w:ascii="仿宋" w:eastAsia="仿宋" w:hAnsi="仿宋" w:cs="仿宋" w:hint="eastAsia"/>
          <w:sz w:val="28"/>
          <w:szCs w:val="28"/>
          <w:shd w:val="clear" w:color="auto" w:fill="FFFFFF"/>
        </w:rPr>
        <w:t>通卫</w:t>
      </w:r>
      <w:bookmarkStart w:id="0" w:name="_GoBack"/>
      <w:bookmarkEnd w:id="0"/>
      <w:r>
        <w:rPr>
          <w:rFonts w:ascii="仿宋" w:eastAsia="仿宋" w:hAnsi="仿宋" w:cs="仿宋" w:hint="eastAsia"/>
          <w:sz w:val="28"/>
          <w:szCs w:val="28"/>
          <w:shd w:val="clear" w:color="auto" w:fill="FFFFFF"/>
        </w:rPr>
        <w:t>生高等职业技术学校网站</w:t>
      </w:r>
      <w:r>
        <w:rPr>
          <w:rFonts w:ascii="仿宋" w:eastAsia="仿宋" w:hAnsi="仿宋" w:cs="仿宋" w:hint="eastAsia"/>
          <w:sz w:val="28"/>
          <w:szCs w:val="28"/>
          <w:shd w:val="clear" w:color="auto" w:fill="FFFFFF"/>
        </w:rPr>
        <w:t>进行了网上公示，公示期内无疑义。现邀请单一来源供应商进行谈判。</w:t>
      </w:r>
    </w:p>
    <w:p w:rsidR="0053229F" w:rsidRDefault="00390363">
      <w:pPr>
        <w:widowControl/>
        <w:shd w:val="clear" w:color="auto" w:fill="FFFFFF"/>
        <w:spacing w:line="460" w:lineRule="exact"/>
        <w:ind w:firstLineChars="200" w:firstLine="562"/>
        <w:jc w:val="left"/>
        <w:rPr>
          <w:rFonts w:ascii="仿宋" w:eastAsia="仿宋" w:hAnsi="仿宋" w:cs="仿宋"/>
          <w:b/>
          <w:bCs/>
          <w:sz w:val="28"/>
          <w:szCs w:val="28"/>
        </w:rPr>
      </w:pPr>
      <w:r>
        <w:rPr>
          <w:rFonts w:ascii="仿宋" w:eastAsia="仿宋" w:hAnsi="仿宋" w:cs="仿宋" w:hint="eastAsia"/>
          <w:b/>
          <w:bCs/>
          <w:kern w:val="0"/>
          <w:sz w:val="28"/>
          <w:szCs w:val="28"/>
          <w:shd w:val="clear" w:color="auto" w:fill="FFFFFF"/>
        </w:rPr>
        <w:t>一、采购人、采购项目名称</w:t>
      </w:r>
    </w:p>
    <w:p w:rsidR="0053229F" w:rsidRDefault="00390363">
      <w:pPr>
        <w:widowControl/>
        <w:shd w:val="clear" w:color="auto" w:fill="FFFFFF"/>
        <w:spacing w:line="4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采购人：</w:t>
      </w:r>
      <w:r>
        <w:rPr>
          <w:rFonts w:ascii="仿宋" w:eastAsia="仿宋" w:hAnsi="仿宋" w:cs="仿宋" w:hint="eastAsia"/>
          <w:sz w:val="28"/>
          <w:szCs w:val="28"/>
          <w:shd w:val="clear" w:color="auto" w:fill="FFFFFF"/>
        </w:rPr>
        <w:t>江苏省南通卫生高等职业技术学校</w:t>
      </w:r>
      <w:r>
        <w:rPr>
          <w:rFonts w:ascii="仿宋" w:eastAsia="仿宋" w:hAnsi="仿宋" w:cs="仿宋" w:hint="eastAsia"/>
          <w:kern w:val="0"/>
          <w:sz w:val="28"/>
          <w:szCs w:val="28"/>
          <w:shd w:val="clear" w:color="auto" w:fill="FFFFFF"/>
        </w:rPr>
        <w:t xml:space="preserve">　</w:t>
      </w:r>
    </w:p>
    <w:p w:rsidR="0053229F" w:rsidRDefault="00390363">
      <w:pPr>
        <w:widowControl/>
        <w:shd w:val="clear" w:color="auto" w:fill="FFFFFF"/>
        <w:spacing w:line="460" w:lineRule="exact"/>
        <w:ind w:firstLineChars="200" w:firstLine="560"/>
        <w:jc w:val="left"/>
        <w:rPr>
          <w:rFonts w:ascii="仿宋" w:eastAsia="仿宋" w:hAnsi="仿宋" w:cs="仿宋" w:hint="eastAsia"/>
          <w:kern w:val="0"/>
          <w:sz w:val="28"/>
          <w:szCs w:val="28"/>
          <w:shd w:val="clear" w:color="auto" w:fill="FFFFFF"/>
        </w:rPr>
      </w:pPr>
      <w:r>
        <w:rPr>
          <w:rFonts w:ascii="仿宋" w:eastAsia="仿宋" w:hAnsi="仿宋" w:cs="仿宋" w:hint="eastAsia"/>
          <w:kern w:val="0"/>
          <w:sz w:val="28"/>
          <w:szCs w:val="28"/>
          <w:shd w:val="clear" w:color="auto" w:fill="FFFFFF"/>
        </w:rPr>
        <w:t>项目名称：</w:t>
      </w:r>
      <w:r>
        <w:rPr>
          <w:rFonts w:ascii="仿宋" w:eastAsia="仿宋" w:hAnsi="仿宋" w:cs="仿宋" w:hint="eastAsia"/>
          <w:kern w:val="0"/>
          <w:sz w:val="28"/>
          <w:szCs w:val="28"/>
          <w:shd w:val="clear" w:color="auto" w:fill="FFFFFF"/>
        </w:rPr>
        <w:t>江苏省南通卫生高等职业技术学校技能大赛除颤仪训练器采购项目</w:t>
      </w:r>
    </w:p>
    <w:p w:rsidR="00390363" w:rsidRPr="00390363" w:rsidRDefault="00390363" w:rsidP="00390363">
      <w:pPr>
        <w:pStyle w:val="a0"/>
        <w:ind w:firstLineChars="200" w:firstLine="560"/>
        <w:rPr>
          <w:rFonts w:ascii="仿宋" w:eastAsia="仿宋" w:hAnsi="仿宋" w:cs="仿宋"/>
          <w:sz w:val="28"/>
          <w:szCs w:val="28"/>
          <w:shd w:val="clear" w:color="auto" w:fill="FFFFFF"/>
        </w:rPr>
      </w:pPr>
      <w:r w:rsidRPr="00390363">
        <w:rPr>
          <w:rFonts w:ascii="仿宋" w:eastAsia="仿宋" w:hAnsi="仿宋" w:cs="仿宋" w:hint="eastAsia"/>
          <w:sz w:val="28"/>
          <w:szCs w:val="28"/>
          <w:shd w:val="clear" w:color="auto" w:fill="FFFFFF"/>
        </w:rPr>
        <w:t>项目编号：</w:t>
      </w:r>
      <w:r w:rsidRPr="00390363">
        <w:rPr>
          <w:rFonts w:ascii="仿宋" w:eastAsia="仿宋" w:hAnsi="仿宋" w:cs="仿宋"/>
          <w:sz w:val="28"/>
          <w:szCs w:val="28"/>
          <w:shd w:val="clear" w:color="auto" w:fill="FFFFFF"/>
        </w:rPr>
        <w:t>WXBS2022095</w:t>
      </w:r>
    </w:p>
    <w:p w:rsidR="0053229F" w:rsidRDefault="00390363">
      <w:pPr>
        <w:widowControl/>
        <w:shd w:val="clear" w:color="auto" w:fill="FFFFFF"/>
        <w:spacing w:line="460" w:lineRule="exact"/>
        <w:ind w:firstLineChars="200"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服务期：在中标后</w:t>
      </w:r>
      <w:r>
        <w:rPr>
          <w:rFonts w:ascii="仿宋" w:eastAsia="仿宋" w:hAnsi="仿宋" w:cs="仿宋" w:hint="eastAsia"/>
          <w:kern w:val="0"/>
          <w:sz w:val="28"/>
          <w:szCs w:val="28"/>
          <w:shd w:val="clear" w:color="auto" w:fill="FFFFFF"/>
        </w:rPr>
        <w:t>7</w:t>
      </w:r>
      <w:r>
        <w:rPr>
          <w:rFonts w:ascii="仿宋" w:eastAsia="仿宋" w:hAnsi="仿宋" w:cs="仿宋" w:hint="eastAsia"/>
          <w:kern w:val="0"/>
          <w:sz w:val="28"/>
          <w:szCs w:val="28"/>
          <w:shd w:val="clear" w:color="auto" w:fill="FFFFFF"/>
        </w:rPr>
        <w:t>日内完成供货并调试安装到位。</w:t>
      </w:r>
    </w:p>
    <w:p w:rsidR="0053229F" w:rsidRDefault="00390363">
      <w:pPr>
        <w:widowControl/>
        <w:shd w:val="clear" w:color="auto" w:fill="FFFFFF"/>
        <w:spacing w:line="460" w:lineRule="exact"/>
        <w:ind w:firstLineChars="200" w:firstLine="562"/>
        <w:jc w:val="left"/>
        <w:rPr>
          <w:rFonts w:ascii="仿宋" w:eastAsia="仿宋" w:hAnsi="仿宋" w:cs="仿宋"/>
          <w:kern w:val="0"/>
          <w:sz w:val="28"/>
          <w:szCs w:val="28"/>
          <w:shd w:val="clear" w:color="auto" w:fill="FFFFFF"/>
        </w:rPr>
      </w:pPr>
      <w:r>
        <w:rPr>
          <w:rFonts w:ascii="仿宋" w:eastAsia="仿宋" w:hAnsi="仿宋" w:cs="仿宋" w:hint="eastAsia"/>
          <w:b/>
          <w:bCs/>
          <w:kern w:val="0"/>
          <w:sz w:val="28"/>
          <w:szCs w:val="28"/>
          <w:shd w:val="clear" w:color="auto" w:fill="FFFFFF"/>
        </w:rPr>
        <w:t>二、项目预算</w:t>
      </w:r>
      <w:r>
        <w:rPr>
          <w:rFonts w:ascii="仿宋" w:eastAsia="仿宋" w:hAnsi="仿宋" w:cs="仿宋" w:hint="eastAsia"/>
          <w:sz w:val="28"/>
          <w:szCs w:val="28"/>
          <w:shd w:val="clear" w:color="auto" w:fill="FFFFFF"/>
        </w:rPr>
        <w:t>：</w:t>
      </w:r>
      <w:r>
        <w:rPr>
          <w:rFonts w:ascii="仿宋" w:eastAsia="仿宋" w:hAnsi="仿宋" w:cs="仿宋" w:hint="eastAsia"/>
          <w:kern w:val="0"/>
          <w:sz w:val="28"/>
          <w:szCs w:val="28"/>
          <w:shd w:val="clear" w:color="auto" w:fill="FFFFFF"/>
        </w:rPr>
        <w:t>8</w:t>
      </w:r>
      <w:r>
        <w:rPr>
          <w:rFonts w:ascii="仿宋" w:eastAsia="仿宋" w:hAnsi="仿宋" w:cs="仿宋"/>
          <w:kern w:val="0"/>
          <w:sz w:val="28"/>
          <w:szCs w:val="28"/>
          <w:shd w:val="clear" w:color="auto" w:fill="FFFFFF"/>
        </w:rPr>
        <w:t>万元</w:t>
      </w:r>
    </w:p>
    <w:p w:rsidR="0053229F" w:rsidRDefault="00390363">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三、采购项目需求</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除颤仪训练器</w:t>
      </w:r>
      <w:r>
        <w:rPr>
          <w:rFonts w:ascii="仿宋" w:eastAsia="仿宋" w:hAnsi="仿宋" w:cs="仿宋" w:hint="eastAsia"/>
          <w:kern w:val="0"/>
          <w:sz w:val="28"/>
          <w:szCs w:val="28"/>
          <w:shd w:val="clear" w:color="auto" w:fill="FFFFFF"/>
        </w:rPr>
        <w:t xml:space="preserve"> 4</w:t>
      </w:r>
      <w:r>
        <w:rPr>
          <w:rFonts w:ascii="仿宋" w:eastAsia="仿宋" w:hAnsi="仿宋" w:cs="仿宋" w:hint="eastAsia"/>
          <w:kern w:val="0"/>
          <w:sz w:val="28"/>
          <w:szCs w:val="28"/>
          <w:shd w:val="clear" w:color="auto" w:fill="FFFFFF"/>
        </w:rPr>
        <w:t>台</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参数：</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、产品采用人体工程学结构设计，携带方便，使用简单。</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、结构组成：由除颤模块、心电监护模块、电除颤手柄、心电监护连接线、主机等组成，模拟真实心电监护除颤仪结构，保证操作过程模拟真实除颤仪功能。</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、除颤功能：</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3.1</w:t>
      </w:r>
      <w:r>
        <w:rPr>
          <w:rFonts w:ascii="仿宋" w:eastAsia="仿宋" w:hAnsi="仿宋" w:cs="仿宋" w:hint="eastAsia"/>
          <w:kern w:val="0"/>
          <w:sz w:val="28"/>
          <w:szCs w:val="28"/>
          <w:shd w:val="clear" w:color="auto" w:fill="FFFFFF"/>
        </w:rPr>
        <w:t>可识别除颤位置，未放置在患者右侧胸骨第</w:t>
      </w:r>
      <w:r>
        <w:rPr>
          <w:rFonts w:ascii="仿宋" w:eastAsia="仿宋" w:hAnsi="仿宋" w:cs="仿宋" w:hint="eastAsia"/>
          <w:kern w:val="0"/>
          <w:sz w:val="28"/>
          <w:szCs w:val="28"/>
          <w:shd w:val="clear" w:color="auto" w:fill="FFFFFF"/>
        </w:rPr>
        <w:t xml:space="preserve">2 </w:t>
      </w:r>
      <w:r>
        <w:rPr>
          <w:rFonts w:ascii="仿宋" w:eastAsia="仿宋" w:hAnsi="仿宋" w:cs="仿宋" w:hint="eastAsia"/>
          <w:kern w:val="0"/>
          <w:sz w:val="28"/>
          <w:szCs w:val="28"/>
          <w:shd w:val="clear" w:color="auto" w:fill="FFFFFF"/>
        </w:rPr>
        <w:t>肋间和左侧第五肋间与腋中线交界处，则不显示当前患者心电图，无法判定是否符合室颤除颤标准；</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3.2</w:t>
      </w:r>
      <w:r>
        <w:rPr>
          <w:rFonts w:ascii="仿宋" w:eastAsia="仿宋" w:hAnsi="仿宋" w:cs="仿宋" w:hint="eastAsia"/>
          <w:kern w:val="0"/>
          <w:sz w:val="28"/>
          <w:szCs w:val="28"/>
          <w:shd w:val="clear" w:color="auto" w:fill="FFFFFF"/>
        </w:rPr>
        <w:t>可调节能量大小</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能量选择范围</w:t>
      </w:r>
      <w:r>
        <w:rPr>
          <w:rFonts w:ascii="仿宋" w:eastAsia="仿宋" w:hAnsi="仿宋" w:cs="仿宋" w:hint="eastAsia"/>
          <w:kern w:val="0"/>
          <w:sz w:val="28"/>
          <w:szCs w:val="28"/>
          <w:shd w:val="clear" w:color="auto" w:fill="FFFFFF"/>
        </w:rPr>
        <w:t>0-360J</w:t>
      </w:r>
      <w:r>
        <w:rPr>
          <w:rFonts w:ascii="仿宋" w:eastAsia="仿宋" w:hAnsi="仿宋" w:cs="仿宋" w:hint="eastAsia"/>
          <w:kern w:val="0"/>
          <w:sz w:val="28"/>
          <w:szCs w:val="28"/>
          <w:shd w:val="clear" w:color="auto" w:fill="FFFFFF"/>
        </w:rPr>
        <w:t>；</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3.3</w:t>
      </w:r>
      <w:r>
        <w:rPr>
          <w:rFonts w:ascii="仿宋" w:eastAsia="仿宋" w:hAnsi="仿宋" w:cs="仿宋" w:hint="eastAsia"/>
          <w:kern w:val="0"/>
          <w:sz w:val="28"/>
          <w:szCs w:val="28"/>
          <w:shd w:val="clear" w:color="auto" w:fill="FFFFFF"/>
        </w:rPr>
        <w:t>可选择单向波除颤或者双向波除颤；</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3.4</w:t>
      </w:r>
      <w:r>
        <w:rPr>
          <w:rFonts w:ascii="仿宋" w:eastAsia="仿宋" w:hAnsi="仿宋" w:cs="仿宋" w:hint="eastAsia"/>
          <w:kern w:val="0"/>
          <w:sz w:val="28"/>
          <w:szCs w:val="28"/>
          <w:shd w:val="clear" w:color="auto" w:fill="FFFFFF"/>
        </w:rPr>
        <w:t>选好能量档位后</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按下充电按钮</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即对除颤手柄充电</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达到预</w:t>
      </w:r>
      <w:r>
        <w:rPr>
          <w:rFonts w:ascii="仿宋" w:eastAsia="仿宋" w:hAnsi="仿宋" w:cs="仿宋" w:hint="eastAsia"/>
          <w:kern w:val="0"/>
          <w:sz w:val="28"/>
          <w:szCs w:val="28"/>
          <w:shd w:val="clear" w:color="auto" w:fill="FFFFFF"/>
        </w:rPr>
        <w:lastRenderedPageBreak/>
        <w:t>定值后</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提示可放电，按下左右两个除颤手柄上的放点按钮，完成放电。</w:t>
      </w:r>
      <w:r>
        <w:rPr>
          <w:rFonts w:ascii="仿宋" w:eastAsia="仿宋" w:hAnsi="仿宋" w:cs="仿宋" w:hint="eastAsia"/>
          <w:kern w:val="0"/>
          <w:sz w:val="28"/>
          <w:szCs w:val="28"/>
          <w:shd w:val="clear" w:color="auto" w:fill="FFFFFF"/>
        </w:rPr>
        <w:t xml:space="preserve"> </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4</w:t>
      </w:r>
      <w:r>
        <w:rPr>
          <w:rFonts w:ascii="仿宋" w:eastAsia="仿宋" w:hAnsi="仿宋" w:cs="仿宋" w:hint="eastAsia"/>
          <w:kern w:val="0"/>
          <w:sz w:val="28"/>
          <w:szCs w:val="28"/>
          <w:shd w:val="clear" w:color="auto" w:fill="FFFFFF"/>
        </w:rPr>
        <w:t>、心电监护：</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4.1</w:t>
      </w:r>
      <w:r>
        <w:rPr>
          <w:rFonts w:ascii="仿宋" w:eastAsia="仿宋" w:hAnsi="仿宋" w:cs="仿宋" w:hint="eastAsia"/>
          <w:kern w:val="0"/>
          <w:sz w:val="28"/>
          <w:szCs w:val="28"/>
          <w:shd w:val="clear" w:color="auto" w:fill="FFFFFF"/>
        </w:rPr>
        <w:t>显示模拟人的心率、心律；</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4.2</w:t>
      </w:r>
      <w:r>
        <w:rPr>
          <w:rFonts w:ascii="仿宋" w:eastAsia="仿宋" w:hAnsi="仿宋" w:cs="仿宋" w:hint="eastAsia"/>
          <w:kern w:val="0"/>
          <w:sz w:val="28"/>
          <w:szCs w:val="28"/>
          <w:shd w:val="clear" w:color="auto" w:fill="FFFFFF"/>
        </w:rPr>
        <w:t>实时显现模拟人心电图，室颤还是窦性心律。</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5</w:t>
      </w:r>
      <w:r>
        <w:rPr>
          <w:rFonts w:ascii="仿宋" w:eastAsia="仿宋" w:hAnsi="仿宋" w:cs="仿宋" w:hint="eastAsia"/>
          <w:kern w:val="0"/>
          <w:sz w:val="28"/>
          <w:szCs w:val="28"/>
          <w:shd w:val="clear" w:color="auto" w:fill="FFFFFF"/>
        </w:rPr>
        <w:t>、除颤仪训练器可与市场上任何品牌的模拟人的交互控制，进行模拟除颤、同步电复律、以配合完成抢救训练。</w:t>
      </w:r>
    </w:p>
    <w:p w:rsidR="0053229F" w:rsidRDefault="00390363">
      <w:pPr>
        <w:widowControl/>
        <w:shd w:val="clear" w:color="auto" w:fill="FFFFFF"/>
        <w:spacing w:line="4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维保要求：质保</w:t>
      </w: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年</w:t>
      </w:r>
    </w:p>
    <w:p w:rsidR="0053229F" w:rsidRDefault="00390363">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四、采用单一来源采购方式的原因及相关说明：</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该模型是</w:t>
      </w:r>
      <w:r>
        <w:rPr>
          <w:rFonts w:ascii="仿宋" w:eastAsia="仿宋" w:hAnsi="仿宋" w:cs="仿宋" w:hint="eastAsia"/>
          <w:kern w:val="0"/>
          <w:sz w:val="28"/>
          <w:szCs w:val="28"/>
          <w:shd w:val="clear" w:color="auto" w:fill="FFFFFF"/>
        </w:rPr>
        <w:t>CPR</w:t>
      </w:r>
      <w:r>
        <w:rPr>
          <w:rFonts w:ascii="仿宋" w:eastAsia="仿宋" w:hAnsi="仿宋" w:cs="仿宋" w:hint="eastAsia"/>
          <w:kern w:val="0"/>
          <w:sz w:val="28"/>
          <w:szCs w:val="28"/>
          <w:shd w:val="clear" w:color="auto" w:fill="FFFFFF"/>
        </w:rPr>
        <w:t>常用的练习模型，同时也是省技能大赛指定品牌，该供应商为比赛唯一指定供应商。</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w:t>
      </w:r>
      <w:r>
        <w:rPr>
          <w:rFonts w:ascii="仿宋" w:eastAsia="仿宋" w:hAnsi="仿宋" w:cs="仿宋"/>
          <w:kern w:val="0"/>
          <w:sz w:val="28"/>
          <w:szCs w:val="28"/>
          <w:shd w:val="clear" w:color="auto" w:fill="FFFFFF"/>
        </w:rPr>
        <w:t>.</w:t>
      </w:r>
      <w:r>
        <w:rPr>
          <w:rFonts w:ascii="仿宋" w:eastAsia="仿宋" w:hAnsi="仿宋" w:cs="仿宋"/>
          <w:kern w:val="0"/>
          <w:sz w:val="28"/>
          <w:szCs w:val="28"/>
          <w:shd w:val="clear" w:color="auto" w:fill="FFFFFF"/>
        </w:rPr>
        <w:t>根据政府采购法，该项目只能从唯一供应商处采购。经专家论证，本项目拟采用单一来源采购方式，推荐上海华颐医疗器械有限公司为本项目单一来源供应商。</w:t>
      </w:r>
    </w:p>
    <w:p w:rsidR="0053229F" w:rsidRDefault="00390363">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五、拟定的唯一供应商名称</w:t>
      </w:r>
    </w:p>
    <w:p w:rsidR="0053229F" w:rsidRDefault="00390363">
      <w:pPr>
        <w:spacing w:line="460" w:lineRule="exact"/>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名称：</w:t>
      </w:r>
      <w:r>
        <w:rPr>
          <w:rStyle w:val="15"/>
          <w:rFonts w:eastAsia="方正仿宋_GBK"/>
          <w:sz w:val="28"/>
          <w:szCs w:val="28"/>
          <w:lang/>
        </w:rPr>
        <w:t>上海华颐医疗器械有限公司</w:t>
      </w:r>
    </w:p>
    <w:p w:rsidR="0053229F" w:rsidRDefault="00390363">
      <w:pPr>
        <w:spacing w:line="460" w:lineRule="exact"/>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地址：上海市浦东新区新金桥路</w:t>
      </w:r>
      <w:r>
        <w:rPr>
          <w:rFonts w:ascii="仿宋" w:eastAsia="仿宋" w:hAnsi="仿宋" w:cs="仿宋" w:hint="eastAsia"/>
          <w:color w:val="000000"/>
          <w:sz w:val="28"/>
          <w:szCs w:val="28"/>
          <w:shd w:val="clear" w:color="auto" w:fill="FFFFFF"/>
        </w:rPr>
        <w:t>58</w:t>
      </w:r>
      <w:r>
        <w:rPr>
          <w:rFonts w:ascii="仿宋" w:eastAsia="仿宋" w:hAnsi="仿宋" w:cs="仿宋" w:hint="eastAsia"/>
          <w:color w:val="000000"/>
          <w:sz w:val="28"/>
          <w:szCs w:val="28"/>
          <w:shd w:val="clear" w:color="auto" w:fill="FFFFFF"/>
        </w:rPr>
        <w:t>号银东大厦</w:t>
      </w:r>
      <w:r>
        <w:rPr>
          <w:rFonts w:ascii="仿宋" w:eastAsia="仿宋" w:hAnsi="仿宋" w:cs="仿宋" w:hint="eastAsia"/>
          <w:color w:val="000000"/>
          <w:sz w:val="28"/>
          <w:szCs w:val="28"/>
          <w:shd w:val="clear" w:color="auto" w:fill="FFFFFF"/>
        </w:rPr>
        <w:t>26A</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color w:val="000000"/>
          <w:sz w:val="28"/>
          <w:szCs w:val="28"/>
          <w:shd w:val="clear" w:color="auto" w:fill="FFFFFF"/>
        </w:rPr>
        <w:t>统一社会信用代码：</w:t>
      </w:r>
      <w:r>
        <w:rPr>
          <w:rFonts w:ascii="仿宋" w:eastAsia="仿宋" w:hAnsi="仿宋" w:cs="仿宋" w:hint="eastAsia"/>
          <w:color w:val="000000"/>
          <w:sz w:val="28"/>
          <w:szCs w:val="28"/>
          <w:shd w:val="clear" w:color="auto" w:fill="FFFFFF"/>
        </w:rPr>
        <w:t>91310114781850007H</w:t>
      </w:r>
    </w:p>
    <w:p w:rsidR="0053229F" w:rsidRDefault="00390363">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六、时间、地点和联系人信息</w:t>
      </w:r>
    </w:p>
    <w:p w:rsidR="0053229F" w:rsidRDefault="00390363">
      <w:pPr>
        <w:spacing w:line="460" w:lineRule="exact"/>
        <w:ind w:firstLineChars="200" w:firstLine="560"/>
        <w:rPr>
          <w:rFonts w:ascii="仿宋" w:eastAsia="仿宋" w:hAnsi="仿宋" w:cs="仿宋"/>
          <w:b/>
          <w:bCs/>
          <w:kern w:val="0"/>
          <w:sz w:val="28"/>
          <w:szCs w:val="28"/>
          <w:u w:val="single"/>
          <w:shd w:val="clear" w:color="auto" w:fill="FFFFFF"/>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谈判文件接收截止及谈判开始时间：</w:t>
      </w:r>
      <w:r>
        <w:rPr>
          <w:rFonts w:ascii="仿宋" w:eastAsia="仿宋" w:hAnsi="仿宋" w:cs="仿宋" w:hint="eastAsia"/>
          <w:b/>
          <w:bCs/>
          <w:kern w:val="0"/>
          <w:sz w:val="28"/>
          <w:szCs w:val="28"/>
          <w:u w:val="single"/>
          <w:shd w:val="clear" w:color="auto" w:fill="FFFFFF"/>
        </w:rPr>
        <w:t>2022</w:t>
      </w:r>
      <w:r>
        <w:rPr>
          <w:rFonts w:ascii="仿宋" w:eastAsia="仿宋" w:hAnsi="仿宋" w:cs="仿宋" w:hint="eastAsia"/>
          <w:b/>
          <w:bCs/>
          <w:kern w:val="0"/>
          <w:sz w:val="28"/>
          <w:szCs w:val="28"/>
          <w:u w:val="single"/>
          <w:shd w:val="clear" w:color="auto" w:fill="FFFFFF"/>
        </w:rPr>
        <w:t>年</w:t>
      </w:r>
      <w:r>
        <w:rPr>
          <w:rFonts w:ascii="仿宋" w:eastAsia="仿宋" w:hAnsi="仿宋" w:cs="仿宋" w:hint="eastAsia"/>
          <w:b/>
          <w:bCs/>
          <w:kern w:val="0"/>
          <w:sz w:val="28"/>
          <w:szCs w:val="28"/>
          <w:u w:val="single"/>
          <w:shd w:val="clear" w:color="auto" w:fill="FFFFFF"/>
        </w:rPr>
        <w:t>12</w:t>
      </w:r>
      <w:r>
        <w:rPr>
          <w:rFonts w:ascii="仿宋" w:eastAsia="仿宋" w:hAnsi="仿宋" w:cs="仿宋" w:hint="eastAsia"/>
          <w:b/>
          <w:bCs/>
          <w:kern w:val="0"/>
          <w:sz w:val="28"/>
          <w:szCs w:val="28"/>
          <w:u w:val="single"/>
          <w:shd w:val="clear" w:color="auto" w:fill="FFFFFF"/>
        </w:rPr>
        <w:t>月</w:t>
      </w:r>
      <w:r>
        <w:rPr>
          <w:rFonts w:ascii="仿宋" w:eastAsia="仿宋" w:hAnsi="仿宋" w:cs="仿宋" w:hint="eastAsia"/>
          <w:b/>
          <w:bCs/>
          <w:kern w:val="0"/>
          <w:sz w:val="28"/>
          <w:szCs w:val="28"/>
          <w:u w:val="single"/>
          <w:shd w:val="clear" w:color="auto" w:fill="FFFFFF"/>
        </w:rPr>
        <w:t>23</w:t>
      </w:r>
      <w:r>
        <w:rPr>
          <w:rFonts w:ascii="仿宋" w:eastAsia="仿宋" w:hAnsi="仿宋" w:cs="仿宋" w:hint="eastAsia"/>
          <w:b/>
          <w:bCs/>
          <w:kern w:val="0"/>
          <w:sz w:val="28"/>
          <w:szCs w:val="28"/>
          <w:u w:val="single"/>
          <w:shd w:val="clear" w:color="auto" w:fill="FFFFFF"/>
        </w:rPr>
        <w:t>日</w:t>
      </w:r>
      <w:r>
        <w:rPr>
          <w:rFonts w:ascii="仿宋" w:eastAsia="仿宋" w:hAnsi="仿宋" w:cs="仿宋" w:hint="eastAsia"/>
          <w:b/>
          <w:bCs/>
          <w:kern w:val="0"/>
          <w:sz w:val="28"/>
          <w:szCs w:val="28"/>
          <w:u w:val="single"/>
          <w:shd w:val="clear" w:color="auto" w:fill="FFFFFF"/>
        </w:rPr>
        <w:t>14</w:t>
      </w:r>
      <w:r>
        <w:rPr>
          <w:rFonts w:ascii="仿宋" w:eastAsia="仿宋" w:hAnsi="仿宋" w:cs="仿宋" w:hint="eastAsia"/>
          <w:b/>
          <w:bCs/>
          <w:kern w:val="0"/>
          <w:sz w:val="28"/>
          <w:szCs w:val="28"/>
          <w:u w:val="single"/>
          <w:shd w:val="clear" w:color="auto" w:fill="FFFFFF"/>
        </w:rPr>
        <w:t>时</w:t>
      </w:r>
      <w:r>
        <w:rPr>
          <w:rFonts w:ascii="仿宋" w:eastAsia="仿宋" w:hAnsi="仿宋" w:cs="仿宋" w:hint="eastAsia"/>
          <w:b/>
          <w:bCs/>
          <w:kern w:val="0"/>
          <w:sz w:val="28"/>
          <w:szCs w:val="28"/>
          <w:u w:val="single"/>
          <w:shd w:val="clear" w:color="auto" w:fill="FFFFFF"/>
        </w:rPr>
        <w:t xml:space="preserve">  00</w:t>
      </w:r>
      <w:r>
        <w:rPr>
          <w:rFonts w:ascii="仿宋" w:eastAsia="仿宋" w:hAnsi="仿宋" w:cs="仿宋" w:hint="eastAsia"/>
          <w:b/>
          <w:bCs/>
          <w:kern w:val="0"/>
          <w:sz w:val="28"/>
          <w:szCs w:val="28"/>
          <w:u w:val="single"/>
          <w:shd w:val="clear" w:color="auto" w:fill="FFFFFF"/>
        </w:rPr>
        <w:t>分。</w:t>
      </w:r>
    </w:p>
    <w:p w:rsidR="0053229F" w:rsidRDefault="00390363">
      <w:pPr>
        <w:widowControl/>
        <w:shd w:val="clear" w:color="auto" w:fill="FFFFFF"/>
        <w:spacing w:line="500" w:lineRule="exact"/>
        <w:ind w:firstLineChars="200" w:firstLine="560"/>
        <w:rPr>
          <w:rFonts w:ascii="仿宋" w:eastAsia="仿宋" w:hAnsi="仿宋" w:cs="仿宋"/>
          <w:color w:val="333333"/>
          <w:spacing w:val="7"/>
          <w:kern w:val="0"/>
          <w:sz w:val="28"/>
          <w:szCs w:val="22"/>
        </w:rPr>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谈判文件递交</w:t>
      </w:r>
      <w:r>
        <w:rPr>
          <w:rFonts w:ascii="仿宋" w:eastAsia="仿宋" w:hAnsi="仿宋" w:cs="仿宋" w:hint="eastAsia"/>
          <w:color w:val="333333"/>
          <w:spacing w:val="7"/>
          <w:kern w:val="0"/>
          <w:sz w:val="28"/>
          <w:szCs w:val="22"/>
        </w:rPr>
        <w:t>地点</w:t>
      </w:r>
      <w:r>
        <w:rPr>
          <w:rFonts w:ascii="仿宋" w:eastAsia="仿宋" w:hAnsi="仿宋" w:cs="仿宋" w:hint="eastAsia"/>
          <w:color w:val="333333"/>
          <w:spacing w:val="7"/>
          <w:kern w:val="0"/>
          <w:sz w:val="28"/>
          <w:szCs w:val="22"/>
        </w:rPr>
        <w:t>：</w:t>
      </w:r>
      <w:r>
        <w:rPr>
          <w:rFonts w:ascii="仿宋" w:eastAsia="仿宋" w:hAnsi="仿宋" w:cs="仿宋" w:hint="eastAsia"/>
          <w:b/>
          <w:bCs/>
          <w:color w:val="333333"/>
          <w:spacing w:val="7"/>
          <w:kern w:val="0"/>
          <w:sz w:val="28"/>
          <w:szCs w:val="22"/>
          <w:u w:val="single"/>
        </w:rPr>
        <w:t>投标人在投标单位所在地参加远程开标会，无需亲临开标现场。</w:t>
      </w:r>
    </w:p>
    <w:p w:rsidR="0053229F" w:rsidRDefault="00390363">
      <w:pPr>
        <w:widowControl/>
        <w:shd w:val="clear" w:color="auto" w:fill="FFFFFF"/>
        <w:spacing w:line="500" w:lineRule="exact"/>
        <w:ind w:firstLineChars="200" w:firstLine="560"/>
        <w:rPr>
          <w:rFonts w:ascii="仿宋" w:eastAsia="仿宋" w:hAnsi="仿宋" w:cs="仿宋"/>
          <w:color w:val="333333"/>
          <w:spacing w:val="7"/>
          <w:kern w:val="0"/>
          <w:sz w:val="28"/>
          <w:szCs w:val="22"/>
        </w:rPr>
      </w:pP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谈判文件递交</w:t>
      </w:r>
      <w:r>
        <w:rPr>
          <w:rFonts w:ascii="仿宋" w:eastAsia="仿宋" w:hAnsi="仿宋" w:cs="仿宋" w:hint="eastAsia"/>
          <w:color w:val="333333"/>
          <w:spacing w:val="7"/>
          <w:kern w:val="0"/>
          <w:sz w:val="28"/>
          <w:szCs w:val="22"/>
        </w:rPr>
        <w:t>方式：邮寄或现场递交。</w:t>
      </w:r>
    </w:p>
    <w:p w:rsidR="0053229F" w:rsidRDefault="00390363">
      <w:pPr>
        <w:spacing w:line="460" w:lineRule="exact"/>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4</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谈判方式：</w:t>
      </w:r>
      <w:r>
        <w:rPr>
          <w:rFonts w:ascii="仿宋" w:eastAsia="仿宋" w:hAnsi="仿宋" w:cs="仿宋" w:hint="eastAsia"/>
          <w:kern w:val="0"/>
          <w:sz w:val="28"/>
          <w:szCs w:val="28"/>
          <w:shd w:val="clear" w:color="auto" w:fill="FFFFFF"/>
        </w:rPr>
        <w:t>不见面</w:t>
      </w:r>
      <w:r>
        <w:rPr>
          <w:rFonts w:ascii="仿宋" w:eastAsia="仿宋" w:hAnsi="仿宋" w:cs="仿宋" w:hint="eastAsia"/>
          <w:kern w:val="0"/>
          <w:sz w:val="28"/>
          <w:szCs w:val="28"/>
          <w:shd w:val="clear" w:color="auto" w:fill="FFFFFF"/>
        </w:rPr>
        <w:t>谈判。</w:t>
      </w:r>
    </w:p>
    <w:p w:rsidR="0053229F" w:rsidRDefault="00390363">
      <w:pPr>
        <w:spacing w:line="4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说明：</w:t>
      </w:r>
      <w:r>
        <w:rPr>
          <w:rFonts w:ascii="仿宋" w:eastAsia="仿宋" w:hAnsi="仿宋" w:cs="仿宋" w:hint="eastAsia"/>
          <w:sz w:val="28"/>
          <w:szCs w:val="28"/>
        </w:rPr>
        <w:t>本项目为不见面开标，供应商代表无需到达开标现场，但应确保投标文件在开标截止时间前送达或邮寄到达采购代理机构（可以由本项目代理机构联系人签收。</w:t>
      </w:r>
      <w:r>
        <w:rPr>
          <w:rFonts w:ascii="仿宋" w:eastAsia="仿宋" w:hAnsi="仿宋" w:cs="仿宋" w:hint="eastAsia"/>
          <w:b/>
          <w:bCs/>
          <w:sz w:val="28"/>
          <w:szCs w:val="28"/>
          <w:u w:val="single"/>
        </w:rPr>
        <w:t>快递封面上须写上联系姓名及联系方式。</w:t>
      </w:r>
      <w:r>
        <w:rPr>
          <w:rFonts w:ascii="仿宋" w:eastAsia="仿宋" w:hAnsi="仿宋" w:cs="仿宋" w:hint="eastAsia"/>
          <w:sz w:val="28"/>
          <w:szCs w:val="28"/>
        </w:rPr>
        <w:t>邮寄地址：崇川区崇川路</w:t>
      </w:r>
      <w:r>
        <w:rPr>
          <w:rFonts w:ascii="仿宋" w:eastAsia="仿宋" w:hAnsi="仿宋" w:cs="仿宋" w:hint="eastAsia"/>
          <w:sz w:val="28"/>
          <w:szCs w:val="28"/>
        </w:rPr>
        <w:t>58</w:t>
      </w:r>
      <w:r>
        <w:rPr>
          <w:rFonts w:ascii="仿宋" w:eastAsia="仿宋" w:hAnsi="仿宋" w:cs="仿宋" w:hint="eastAsia"/>
          <w:sz w:val="28"/>
          <w:szCs w:val="28"/>
        </w:rPr>
        <w:t>号，南通产业技术研究院有限公司九号楼十楼</w:t>
      </w:r>
      <w:r>
        <w:rPr>
          <w:rFonts w:ascii="仿宋" w:eastAsia="仿宋" w:hAnsi="仿宋" w:cs="仿宋" w:hint="eastAsia"/>
          <w:sz w:val="28"/>
          <w:szCs w:val="28"/>
        </w:rPr>
        <w:t>1004</w:t>
      </w:r>
      <w:r>
        <w:rPr>
          <w:rFonts w:ascii="仿宋" w:eastAsia="仿宋" w:hAnsi="仿宋" w:cs="仿宋" w:hint="eastAsia"/>
          <w:sz w:val="28"/>
          <w:szCs w:val="28"/>
        </w:rPr>
        <w:t>，江苏中润工程建设咨询有限公司，联系人：朱</w:t>
      </w:r>
      <w:r>
        <w:rPr>
          <w:rFonts w:ascii="仿宋" w:eastAsia="仿宋" w:hAnsi="仿宋" w:cs="仿宋" w:hint="eastAsia"/>
          <w:sz w:val="28"/>
          <w:szCs w:val="28"/>
        </w:rPr>
        <w:lastRenderedPageBreak/>
        <w:t>工</w:t>
      </w:r>
      <w:r>
        <w:rPr>
          <w:rFonts w:ascii="仿宋" w:eastAsia="仿宋" w:hAnsi="仿宋" w:cs="仿宋" w:hint="eastAsia"/>
          <w:sz w:val="28"/>
          <w:szCs w:val="28"/>
        </w:rPr>
        <w:t>18344703186</w:t>
      </w:r>
      <w:r>
        <w:rPr>
          <w:rFonts w:ascii="仿宋" w:eastAsia="仿宋" w:hAnsi="仿宋" w:cs="仿宋" w:hint="eastAsia"/>
          <w:sz w:val="28"/>
          <w:szCs w:val="28"/>
        </w:rPr>
        <w:t>）。开标现场由代理机构主持，采购人组织的评标委员会负责投标文件的评审。为确保本项目开标能够顺利进行，各供应商的授权委托人在开标前以</w:t>
      </w:r>
      <w:r>
        <w:rPr>
          <w:rFonts w:ascii="仿宋" w:eastAsia="仿宋" w:hAnsi="仿宋" w:cs="仿宋" w:hint="eastAsia"/>
          <w:b/>
          <w:bCs/>
          <w:sz w:val="28"/>
          <w:szCs w:val="28"/>
          <w:u w:val="single"/>
        </w:rPr>
        <w:t>“项目名称（简写）</w:t>
      </w:r>
      <w:r>
        <w:rPr>
          <w:rFonts w:ascii="仿宋" w:eastAsia="仿宋" w:hAnsi="仿宋" w:cs="仿宋" w:hint="eastAsia"/>
          <w:b/>
          <w:bCs/>
          <w:sz w:val="28"/>
          <w:szCs w:val="28"/>
          <w:u w:val="single"/>
        </w:rPr>
        <w:t>+</w:t>
      </w:r>
      <w:r>
        <w:rPr>
          <w:rFonts w:ascii="仿宋" w:eastAsia="仿宋" w:hAnsi="仿宋" w:cs="仿宋" w:hint="eastAsia"/>
          <w:b/>
          <w:bCs/>
          <w:sz w:val="28"/>
          <w:szCs w:val="28"/>
          <w:u w:val="single"/>
        </w:rPr>
        <w:t>单位名称（简写）</w:t>
      </w:r>
      <w:r>
        <w:rPr>
          <w:rFonts w:ascii="仿宋" w:eastAsia="仿宋" w:hAnsi="仿宋" w:cs="仿宋" w:hint="eastAsia"/>
          <w:b/>
          <w:bCs/>
          <w:sz w:val="28"/>
          <w:szCs w:val="28"/>
          <w:u w:val="single"/>
        </w:rPr>
        <w:t>+</w:t>
      </w:r>
      <w:r>
        <w:rPr>
          <w:rFonts w:ascii="仿宋" w:eastAsia="仿宋" w:hAnsi="仿宋" w:cs="仿宋" w:hint="eastAsia"/>
          <w:b/>
          <w:bCs/>
          <w:sz w:val="28"/>
          <w:szCs w:val="28"/>
          <w:u w:val="single"/>
        </w:rPr>
        <w:t>授权委托人姓名（实名）”</w:t>
      </w:r>
      <w:r>
        <w:rPr>
          <w:rFonts w:ascii="仿宋" w:eastAsia="仿宋" w:hAnsi="仿宋" w:cs="仿宋" w:hint="eastAsia"/>
          <w:sz w:val="28"/>
          <w:szCs w:val="28"/>
        </w:rPr>
        <w:t>的格式申请加入</w:t>
      </w:r>
      <w:r>
        <w:rPr>
          <w:rFonts w:ascii="仿宋" w:eastAsia="仿宋" w:hAnsi="仿宋" w:cs="仿宋" w:hint="eastAsia"/>
          <w:sz w:val="28"/>
          <w:szCs w:val="28"/>
        </w:rPr>
        <w:t>QQ</w:t>
      </w:r>
      <w:r>
        <w:rPr>
          <w:rFonts w:ascii="仿宋" w:eastAsia="仿宋" w:hAnsi="仿宋" w:cs="仿宋" w:hint="eastAsia"/>
          <w:sz w:val="28"/>
          <w:szCs w:val="28"/>
        </w:rPr>
        <w:t>群“南通中润远程开标室</w:t>
      </w:r>
      <w:r>
        <w:rPr>
          <w:rFonts w:ascii="仿宋" w:eastAsia="仿宋" w:hAnsi="仿宋" w:cs="仿宋" w:hint="eastAsia"/>
          <w:sz w:val="28"/>
          <w:szCs w:val="28"/>
        </w:rPr>
        <w:t>1</w:t>
      </w:r>
      <w:r>
        <w:rPr>
          <w:rFonts w:ascii="仿宋" w:eastAsia="仿宋" w:hAnsi="仿宋" w:cs="仿宋" w:hint="eastAsia"/>
          <w:sz w:val="28"/>
          <w:szCs w:val="28"/>
        </w:rPr>
        <w:t>，群号：</w:t>
      </w:r>
      <w:r>
        <w:rPr>
          <w:rFonts w:ascii="仿宋" w:eastAsia="仿宋" w:hAnsi="仿宋" w:cs="仿宋" w:hint="eastAsia"/>
          <w:sz w:val="28"/>
          <w:szCs w:val="28"/>
        </w:rPr>
        <w:t>629706481</w:t>
      </w:r>
      <w:r>
        <w:rPr>
          <w:rFonts w:ascii="仿宋" w:eastAsia="仿宋" w:hAnsi="仿宋" w:cs="仿宋" w:hint="eastAsia"/>
          <w:sz w:val="28"/>
          <w:szCs w:val="28"/>
        </w:rPr>
        <w:t>”，招标代理机构在</w:t>
      </w:r>
      <w:r>
        <w:rPr>
          <w:rFonts w:ascii="仿宋" w:eastAsia="仿宋" w:hAnsi="仿宋" w:cs="仿宋" w:hint="eastAsia"/>
          <w:sz w:val="28"/>
          <w:szCs w:val="28"/>
        </w:rPr>
        <w:t>QQ</w:t>
      </w:r>
      <w:r>
        <w:rPr>
          <w:rFonts w:ascii="仿宋" w:eastAsia="仿宋" w:hAnsi="仿宋" w:cs="仿宋" w:hint="eastAsia"/>
          <w:sz w:val="28"/>
          <w:szCs w:val="28"/>
        </w:rPr>
        <w:t>群内公布腾讯会议号。</w:t>
      </w:r>
      <w:r>
        <w:rPr>
          <w:rFonts w:ascii="仿宋" w:eastAsia="仿宋" w:hAnsi="仿宋" w:cs="仿宋" w:hint="eastAsia"/>
          <w:b/>
          <w:bCs/>
          <w:sz w:val="28"/>
          <w:szCs w:val="28"/>
        </w:rPr>
        <w:t>本项目开标过程交互采用“腾讯会议”，投标供应商需自行下载安装“腾讯会议”</w:t>
      </w:r>
      <w:r>
        <w:rPr>
          <w:rFonts w:ascii="仿宋" w:eastAsia="仿宋" w:hAnsi="仿宋" w:cs="仿宋" w:hint="eastAsia"/>
          <w:b/>
          <w:bCs/>
          <w:sz w:val="28"/>
          <w:szCs w:val="28"/>
        </w:rPr>
        <w:t>软件</w:t>
      </w:r>
      <w:r>
        <w:rPr>
          <w:rFonts w:ascii="仿宋" w:eastAsia="仿宋" w:hAnsi="仿宋" w:cs="仿宋" w:hint="eastAsia"/>
          <w:b/>
          <w:bCs/>
          <w:sz w:val="28"/>
          <w:szCs w:val="28"/>
        </w:rPr>
        <w:t>，并学习操作，开标截止前半小时</w:t>
      </w:r>
      <w:r>
        <w:rPr>
          <w:rFonts w:ascii="仿宋" w:eastAsia="仿宋" w:hAnsi="仿宋" w:cs="仿宋" w:hint="eastAsia"/>
          <w:b/>
          <w:bCs/>
          <w:sz w:val="28"/>
          <w:szCs w:val="28"/>
        </w:rPr>
        <w:t>内</w:t>
      </w:r>
      <w:r>
        <w:rPr>
          <w:rFonts w:ascii="仿宋" w:eastAsia="仿宋" w:hAnsi="仿宋" w:cs="仿宋" w:hint="eastAsia"/>
          <w:b/>
          <w:bCs/>
          <w:sz w:val="28"/>
          <w:szCs w:val="28"/>
        </w:rPr>
        <w:t>申请加入采购代理机构指定的腾讯会议室（会议号在</w:t>
      </w:r>
      <w:r>
        <w:rPr>
          <w:rFonts w:ascii="仿宋" w:eastAsia="仿宋" w:hAnsi="仿宋" w:cs="仿宋" w:hint="eastAsia"/>
          <w:b/>
          <w:bCs/>
          <w:sz w:val="28"/>
          <w:szCs w:val="28"/>
        </w:rPr>
        <w:t>QQ</w:t>
      </w:r>
      <w:r>
        <w:rPr>
          <w:rFonts w:ascii="仿宋" w:eastAsia="仿宋" w:hAnsi="仿宋" w:cs="仿宋" w:hint="eastAsia"/>
          <w:b/>
          <w:bCs/>
          <w:sz w:val="28"/>
          <w:szCs w:val="28"/>
        </w:rPr>
        <w:t>群中公布</w:t>
      </w:r>
      <w:r>
        <w:rPr>
          <w:rFonts w:ascii="仿宋" w:eastAsia="仿宋" w:hAnsi="仿宋" w:cs="仿宋" w:hint="eastAsia"/>
          <w:b/>
          <w:bCs/>
          <w:sz w:val="28"/>
          <w:szCs w:val="28"/>
        </w:rPr>
        <w:t>）</w:t>
      </w:r>
      <w:r>
        <w:rPr>
          <w:rFonts w:ascii="仿宋" w:eastAsia="仿宋" w:hAnsi="仿宋" w:cs="仿宋" w:hint="eastAsia"/>
          <w:b/>
          <w:bCs/>
          <w:sz w:val="28"/>
          <w:szCs w:val="28"/>
        </w:rPr>
        <w:t>，</w:t>
      </w:r>
      <w:r>
        <w:rPr>
          <w:rFonts w:ascii="仿宋" w:eastAsia="仿宋" w:hAnsi="仿宋" w:cs="仿宋" w:hint="eastAsia"/>
          <w:b/>
          <w:bCs/>
          <w:sz w:val="28"/>
          <w:szCs w:val="28"/>
        </w:rPr>
        <w:t>加入会议时名称修改为“</w:t>
      </w:r>
      <w:r>
        <w:rPr>
          <w:rFonts w:ascii="仿宋" w:eastAsia="仿宋" w:hAnsi="仿宋" w:cs="仿宋" w:hint="eastAsia"/>
          <w:b/>
          <w:bCs/>
          <w:sz w:val="28"/>
          <w:szCs w:val="28"/>
          <w:u w:val="single"/>
        </w:rPr>
        <w:t>投标单位名称（简写）</w:t>
      </w:r>
      <w:r>
        <w:rPr>
          <w:rFonts w:ascii="仿宋" w:eastAsia="仿宋" w:hAnsi="仿宋" w:cs="仿宋" w:hint="eastAsia"/>
          <w:b/>
          <w:bCs/>
          <w:sz w:val="28"/>
          <w:szCs w:val="28"/>
          <w:u w:val="single"/>
        </w:rPr>
        <w:t>+</w:t>
      </w:r>
      <w:r>
        <w:rPr>
          <w:rFonts w:ascii="仿宋" w:eastAsia="仿宋" w:hAnsi="仿宋" w:cs="仿宋" w:hint="eastAsia"/>
          <w:b/>
          <w:bCs/>
          <w:sz w:val="28"/>
          <w:szCs w:val="28"/>
          <w:u w:val="single"/>
        </w:rPr>
        <w:t>授权委托人姓名（实名）</w:t>
      </w:r>
      <w:r>
        <w:rPr>
          <w:rFonts w:ascii="仿宋" w:eastAsia="仿宋" w:hAnsi="仿宋" w:cs="仿宋" w:hint="eastAsia"/>
          <w:b/>
          <w:bCs/>
          <w:sz w:val="28"/>
          <w:szCs w:val="28"/>
        </w:rPr>
        <w:t>”</w:t>
      </w:r>
      <w:r>
        <w:rPr>
          <w:rFonts w:ascii="仿宋" w:eastAsia="仿宋" w:hAnsi="仿宋" w:cs="仿宋" w:hint="eastAsia"/>
          <w:b/>
          <w:bCs/>
          <w:sz w:val="28"/>
          <w:szCs w:val="28"/>
        </w:rPr>
        <w:t>，在开评标全过程中，此</w:t>
      </w:r>
      <w:r>
        <w:rPr>
          <w:rFonts w:ascii="仿宋" w:eastAsia="仿宋" w:hAnsi="仿宋" w:cs="仿宋" w:hint="eastAsia"/>
          <w:b/>
          <w:bCs/>
          <w:sz w:val="28"/>
          <w:szCs w:val="28"/>
        </w:rPr>
        <w:t>腾讯会议</w:t>
      </w:r>
      <w:r>
        <w:rPr>
          <w:rFonts w:ascii="仿宋" w:eastAsia="仿宋" w:hAnsi="仿宋" w:cs="仿宋" w:hint="eastAsia"/>
          <w:b/>
          <w:bCs/>
          <w:sz w:val="28"/>
          <w:szCs w:val="28"/>
        </w:rPr>
        <w:t>作为交互工具进行实</w:t>
      </w:r>
      <w:r>
        <w:rPr>
          <w:rFonts w:ascii="仿宋" w:eastAsia="仿宋" w:hAnsi="仿宋" w:cs="仿宋" w:hint="eastAsia"/>
          <w:b/>
          <w:bCs/>
          <w:sz w:val="28"/>
          <w:szCs w:val="28"/>
        </w:rPr>
        <w:t>时交互。开评标全过程中，各</w:t>
      </w:r>
      <w:r>
        <w:rPr>
          <w:rFonts w:ascii="仿宋" w:eastAsia="仿宋" w:hAnsi="仿宋" w:cs="仿宋" w:hint="eastAsia"/>
          <w:b/>
          <w:bCs/>
          <w:sz w:val="28"/>
          <w:szCs w:val="28"/>
        </w:rPr>
        <w:t>参选单位</w:t>
      </w:r>
      <w:r>
        <w:rPr>
          <w:rFonts w:ascii="仿宋" w:eastAsia="仿宋" w:hAnsi="仿宋" w:cs="仿宋" w:hint="eastAsia"/>
          <w:b/>
          <w:bCs/>
          <w:sz w:val="28"/>
          <w:szCs w:val="28"/>
        </w:rPr>
        <w:t>参与远程交互的授权委</w:t>
      </w:r>
      <w:r>
        <w:rPr>
          <w:rFonts w:ascii="仿宋" w:eastAsia="仿宋" w:hAnsi="仿宋" w:cs="仿宋" w:hint="eastAsia"/>
          <w:b/>
          <w:bCs/>
          <w:sz w:val="28"/>
          <w:szCs w:val="28"/>
        </w:rPr>
        <w:t>托人或</w:t>
      </w:r>
      <w:r>
        <w:rPr>
          <w:rFonts w:ascii="仿宋" w:eastAsia="仿宋" w:hAnsi="仿宋" w:cs="仿宋" w:hint="eastAsia"/>
          <w:b/>
          <w:bCs/>
          <w:sz w:val="28"/>
          <w:szCs w:val="28"/>
        </w:rPr>
        <w:t>法定代表人</w:t>
      </w:r>
      <w:r>
        <w:rPr>
          <w:rFonts w:ascii="仿宋" w:eastAsia="仿宋" w:hAnsi="仿宋" w:cs="仿宋" w:hint="eastAsia"/>
          <w:b/>
          <w:bCs/>
          <w:sz w:val="28"/>
          <w:szCs w:val="28"/>
        </w:rPr>
        <w:t>应始终为同一个人</w:t>
      </w:r>
      <w:r>
        <w:rPr>
          <w:rFonts w:ascii="仿宋" w:eastAsia="仿宋" w:hAnsi="仿宋" w:cs="仿宋" w:hint="eastAsia"/>
          <w:b/>
          <w:bCs/>
          <w:sz w:val="28"/>
          <w:szCs w:val="28"/>
          <w:u w:val="single"/>
        </w:rPr>
        <w:t>（</w:t>
      </w:r>
      <w:r>
        <w:rPr>
          <w:rFonts w:ascii="仿宋" w:eastAsia="仿宋" w:hAnsi="仿宋" w:cs="仿宋" w:hint="eastAsia"/>
          <w:b/>
          <w:bCs/>
          <w:sz w:val="28"/>
          <w:szCs w:val="28"/>
          <w:u w:val="single"/>
        </w:rPr>
        <w:t>打开摄像头、语音</w:t>
      </w:r>
      <w:r>
        <w:rPr>
          <w:rFonts w:ascii="仿宋" w:eastAsia="仿宋" w:hAnsi="仿宋" w:cs="仿宋" w:hint="eastAsia"/>
          <w:b/>
          <w:bCs/>
          <w:sz w:val="28"/>
          <w:szCs w:val="28"/>
          <w:u w:val="single"/>
        </w:rPr>
        <w:t>）</w:t>
      </w:r>
      <w:r>
        <w:rPr>
          <w:rFonts w:ascii="仿宋" w:eastAsia="仿宋" w:hAnsi="仿宋" w:cs="仿宋" w:hint="eastAsia"/>
          <w:b/>
          <w:bCs/>
          <w:sz w:val="28"/>
          <w:szCs w:val="28"/>
        </w:rPr>
        <w:t>，中途不得更换，在废标、澄清、提疑、传送文件等特殊情况下需要交互时，投标人一端参与交互的人员将均被视为是投标人的授权委托人或</w:t>
      </w:r>
      <w:r>
        <w:rPr>
          <w:rFonts w:ascii="仿宋" w:eastAsia="仿宋" w:hAnsi="仿宋" w:cs="仿宋" w:hint="eastAsia"/>
          <w:b/>
          <w:bCs/>
          <w:sz w:val="28"/>
          <w:szCs w:val="28"/>
        </w:rPr>
        <w:t>法定代表人</w:t>
      </w:r>
      <w:r>
        <w:rPr>
          <w:rFonts w:ascii="仿宋" w:eastAsia="仿宋" w:hAnsi="仿宋" w:cs="仿宋" w:hint="eastAsia"/>
          <w:b/>
          <w:bCs/>
          <w:sz w:val="28"/>
          <w:szCs w:val="28"/>
        </w:rPr>
        <w:t>，投标人不得以不承认交互人员的资格或身份等为借口抵赖推脱，投标人自行承担随意更换人员所导致的一切后果。若</w:t>
      </w:r>
      <w:r>
        <w:rPr>
          <w:rFonts w:ascii="仿宋" w:eastAsia="仿宋" w:hAnsi="仿宋" w:cs="仿宋" w:hint="eastAsia"/>
          <w:b/>
          <w:bCs/>
          <w:sz w:val="28"/>
          <w:szCs w:val="28"/>
        </w:rPr>
        <w:t>投标</w:t>
      </w:r>
      <w:r>
        <w:rPr>
          <w:rFonts w:ascii="仿宋" w:eastAsia="仿宋" w:hAnsi="仿宋" w:cs="仿宋" w:hint="eastAsia"/>
          <w:b/>
          <w:bCs/>
          <w:sz w:val="28"/>
          <w:szCs w:val="28"/>
        </w:rPr>
        <w:t>供应商未按要求加入腾讯会议，则视为放弃交互和放弃对开评标全过程提问的权利，并承担由此导致的一切后果。为顺利实现本项目开评标的远程交互，建议投标人配置的硬件设施有：电脑或手机、高速稳定的网络、电源（不间断）、音视频设备（</w:t>
      </w:r>
      <w:r>
        <w:rPr>
          <w:rFonts w:ascii="仿宋" w:eastAsia="仿宋" w:hAnsi="仿宋" w:cs="仿宋" w:hint="eastAsia"/>
          <w:b/>
          <w:bCs/>
          <w:sz w:val="28"/>
          <w:szCs w:val="28"/>
        </w:rPr>
        <w:t>话筒、耳麦、高清摄像头、音响）等。为保证交互效果，建议投标人选择封闭安静的地点参与远程交互。因投标人自身软硬件问题而导致在交互过程中出现不稳定或中断等情况的，由投标人自身承担一切后果。</w:t>
      </w:r>
    </w:p>
    <w:p w:rsidR="0053229F" w:rsidRDefault="00390363">
      <w:pPr>
        <w:spacing w:line="46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5</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谈判联系人：</w:t>
      </w:r>
    </w:p>
    <w:p w:rsidR="0053229F" w:rsidRDefault="00390363">
      <w:pPr>
        <w:spacing w:line="460" w:lineRule="exact"/>
        <w:ind w:firstLineChars="200" w:firstLine="560"/>
        <w:rPr>
          <w:rFonts w:ascii="仿宋" w:eastAsia="仿宋" w:hAnsi="仿宋" w:cs="仿宋"/>
          <w:sz w:val="28"/>
          <w:szCs w:val="28"/>
          <w:shd w:val="clear" w:color="auto" w:fill="FFFFFF"/>
        </w:rPr>
      </w:pPr>
      <w:r>
        <w:rPr>
          <w:rFonts w:ascii="Times New Roman" w:eastAsia="仿宋" w:hAnsi="Times New Roman" w:cs="Times New Roman" w:hint="eastAsia"/>
          <w:sz w:val="28"/>
          <w:szCs w:val="28"/>
          <w:lang/>
        </w:rPr>
        <w:t>采</w:t>
      </w:r>
      <w:r>
        <w:rPr>
          <w:rFonts w:ascii="Times New Roman" w:eastAsia="仿宋" w:hAnsi="Times New Roman" w:cs="Times New Roman" w:hint="eastAsia"/>
          <w:sz w:val="28"/>
          <w:szCs w:val="28"/>
          <w:lang/>
        </w:rPr>
        <w:t xml:space="preserve"> </w:t>
      </w:r>
      <w:r>
        <w:rPr>
          <w:rFonts w:ascii="Times New Roman" w:eastAsia="仿宋" w:hAnsi="Times New Roman" w:cs="Times New Roman" w:hint="eastAsia"/>
          <w:sz w:val="28"/>
          <w:szCs w:val="28"/>
          <w:lang/>
        </w:rPr>
        <w:t>购</w:t>
      </w:r>
      <w:r>
        <w:rPr>
          <w:rFonts w:ascii="Times New Roman" w:eastAsia="仿宋" w:hAnsi="Times New Roman" w:cs="Times New Roman" w:hint="eastAsia"/>
          <w:sz w:val="28"/>
          <w:szCs w:val="28"/>
          <w:lang/>
        </w:rPr>
        <w:t xml:space="preserve"> </w:t>
      </w:r>
      <w:r>
        <w:rPr>
          <w:rFonts w:ascii="Times New Roman" w:eastAsia="仿宋" w:hAnsi="Times New Roman" w:cs="Times New Roman" w:hint="eastAsia"/>
          <w:sz w:val="28"/>
          <w:szCs w:val="28"/>
          <w:lang/>
        </w:rPr>
        <w:t>人：单明</w:t>
      </w:r>
      <w:r>
        <w:rPr>
          <w:rFonts w:ascii="Times New Roman" w:eastAsia="仿宋" w:hAnsi="Times New Roman" w:cs="Times New Roman" w:hint="eastAsia"/>
          <w:sz w:val="28"/>
          <w:szCs w:val="28"/>
          <w:lang/>
        </w:rPr>
        <w:t>13511591058</w:t>
      </w:r>
    </w:p>
    <w:p w:rsidR="0053229F" w:rsidRDefault="00390363">
      <w:pPr>
        <w:spacing w:line="460" w:lineRule="exact"/>
        <w:ind w:firstLineChars="200" w:firstLine="560"/>
        <w:rPr>
          <w:rFonts w:ascii="仿宋" w:eastAsia="仿宋" w:hAnsi="仿宋" w:cs="仿宋"/>
          <w:sz w:val="28"/>
          <w:szCs w:val="28"/>
        </w:rPr>
      </w:pPr>
      <w:r>
        <w:rPr>
          <w:rFonts w:ascii="仿宋" w:eastAsia="仿宋" w:hAnsi="仿宋" w:cs="仿宋" w:hint="eastAsia"/>
          <w:kern w:val="0"/>
          <w:sz w:val="28"/>
          <w:szCs w:val="28"/>
          <w:shd w:val="clear" w:color="auto" w:fill="FFFFFF"/>
        </w:rPr>
        <w:t>代理机构：</w:t>
      </w:r>
      <w:r>
        <w:rPr>
          <w:rFonts w:ascii="仿宋" w:eastAsia="仿宋" w:hAnsi="仿宋" w:cs="仿宋" w:hint="eastAsia"/>
          <w:kern w:val="0"/>
          <w:sz w:val="28"/>
          <w:szCs w:val="28"/>
          <w:shd w:val="clear" w:color="auto" w:fill="FFFFFF"/>
        </w:rPr>
        <w:t>王先生</w:t>
      </w:r>
      <w:r>
        <w:rPr>
          <w:rFonts w:ascii="仿宋" w:eastAsia="仿宋" w:hAnsi="仿宋" w:cs="仿宋" w:hint="eastAsia"/>
          <w:kern w:val="0"/>
          <w:sz w:val="28"/>
          <w:szCs w:val="28"/>
          <w:shd w:val="clear" w:color="auto" w:fill="FFFFFF"/>
        </w:rPr>
        <w:t xml:space="preserve">  13906272111</w:t>
      </w:r>
    </w:p>
    <w:p w:rsidR="0053229F" w:rsidRDefault="00390363">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七、供应商谈判时需提供的谈判材料</w:t>
      </w:r>
    </w:p>
    <w:p w:rsidR="0053229F" w:rsidRDefault="00390363">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单一来源谈判响应函；</w:t>
      </w:r>
    </w:p>
    <w:p w:rsidR="0053229F" w:rsidRDefault="00390363">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法定代表人身份证明</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法人委托书，授权人身份证复印件；</w:t>
      </w:r>
    </w:p>
    <w:p w:rsidR="0053229F" w:rsidRDefault="00390363">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供应商简况、营业执照等资格证明文件复印件加盖公章；</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 xml:space="preserve">　　　</w:t>
      </w:r>
    </w:p>
    <w:p w:rsidR="0053229F" w:rsidRDefault="00390363">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lastRenderedPageBreak/>
        <w:t>4.</w:t>
      </w:r>
      <w:r>
        <w:rPr>
          <w:rFonts w:ascii="仿宋" w:eastAsia="仿宋" w:hAnsi="仿宋" w:cs="仿宋" w:hint="eastAsia"/>
          <w:kern w:val="0"/>
          <w:sz w:val="28"/>
          <w:szCs w:val="28"/>
          <w:shd w:val="clear" w:color="auto" w:fill="FFFFFF"/>
        </w:rPr>
        <w:t>近</w:t>
      </w: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年来与本项目相似的成功案例</w:t>
      </w: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份</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复印件加盖公章，并带原件备查</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w:t>
      </w:r>
    </w:p>
    <w:p w:rsidR="0053229F" w:rsidRDefault="00390363">
      <w:pPr>
        <w:widowControl/>
        <w:shd w:val="clear" w:color="auto" w:fill="FFFFFF"/>
        <w:spacing w:line="460" w:lineRule="exact"/>
        <w:jc w:val="left"/>
        <w:rPr>
          <w:rFonts w:ascii="仿宋" w:eastAsia="仿宋" w:hAnsi="仿宋" w:cs="仿宋"/>
          <w:sz w:val="28"/>
          <w:szCs w:val="28"/>
        </w:rPr>
      </w:pP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5.</w:t>
      </w:r>
      <w:r>
        <w:rPr>
          <w:rFonts w:ascii="仿宋" w:eastAsia="仿宋" w:hAnsi="仿宋" w:cs="仿宋" w:hint="eastAsia"/>
          <w:kern w:val="0"/>
          <w:sz w:val="28"/>
          <w:szCs w:val="28"/>
          <w:shd w:val="clear" w:color="auto" w:fill="FFFFFF"/>
        </w:rPr>
        <w:t>服务方案、服务承诺等</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加盖公章</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w:t>
      </w:r>
    </w:p>
    <w:p w:rsidR="0053229F" w:rsidRDefault="00390363">
      <w:pPr>
        <w:widowControl/>
        <w:shd w:val="clear" w:color="auto" w:fill="FFFFFF"/>
        <w:spacing w:line="460" w:lineRule="exact"/>
        <w:jc w:val="left"/>
        <w:rPr>
          <w:rFonts w:ascii="仿宋" w:eastAsia="仿宋" w:hAnsi="仿宋" w:cs="仿宋"/>
          <w:sz w:val="28"/>
          <w:szCs w:val="28"/>
        </w:rPr>
      </w:pP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6.</w:t>
      </w:r>
      <w:r>
        <w:rPr>
          <w:rFonts w:ascii="仿宋" w:eastAsia="仿宋" w:hAnsi="仿宋" w:cs="仿宋" w:hint="eastAsia"/>
          <w:kern w:val="0"/>
          <w:sz w:val="28"/>
          <w:szCs w:val="28"/>
          <w:shd w:val="clear" w:color="auto" w:fill="FFFFFF"/>
        </w:rPr>
        <w:t>报价单</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加盖公章</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w:t>
      </w:r>
    </w:p>
    <w:p w:rsidR="0053229F" w:rsidRDefault="00390363">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7.</w:t>
      </w:r>
      <w:r>
        <w:rPr>
          <w:rFonts w:ascii="仿宋" w:eastAsia="仿宋" w:hAnsi="仿宋" w:cs="仿宋" w:hint="eastAsia"/>
          <w:b/>
          <w:bCs/>
          <w:kern w:val="0"/>
          <w:sz w:val="28"/>
          <w:szCs w:val="28"/>
          <w:shd w:val="clear" w:color="auto" w:fill="FFFFFF"/>
        </w:rPr>
        <w:t>分项报价明细表。</w:t>
      </w:r>
    </w:p>
    <w:p w:rsidR="0053229F" w:rsidRDefault="00390363">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以上所有材料按照顺序装订成册，一式三份，一正两副。</w:t>
      </w:r>
    </w:p>
    <w:p w:rsidR="0053229F" w:rsidRDefault="00390363">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八、谈判原则</w:t>
      </w:r>
    </w:p>
    <w:p w:rsidR="0053229F" w:rsidRDefault="00390363">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供应商参加单一来源谈判时，不按本采购文件第七条要求提供齐全谈判材料的，将被拒绝进行单一来源谈判采购。</w:t>
      </w:r>
    </w:p>
    <w:p w:rsidR="0053229F" w:rsidRDefault="00390363">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单一来源采购人员查验供应商代表身份证明，文件响应采购需求程度及偏差程度。单一来源采购人员应遵循物有所值和价格合理的原则商定洽谈方案的价格承受上限，然后集中与供应商</w:t>
      </w:r>
      <w:r>
        <w:rPr>
          <w:rFonts w:ascii="仿宋" w:eastAsia="仿宋" w:hAnsi="仿宋" w:cs="仿宋" w:hint="eastAsia"/>
          <w:kern w:val="0"/>
          <w:sz w:val="28"/>
          <w:szCs w:val="28"/>
          <w:shd w:val="clear" w:color="auto" w:fill="FFFFFF"/>
        </w:rPr>
        <w:t>就价格问题进行谈判，供应商第一次报价超项目预算的不予接收，谈判报价原则上不超过</w:t>
      </w: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次，超出商定的洽谈方案的价格承受上限，本次谈判予以终止。</w:t>
      </w:r>
    </w:p>
    <w:p w:rsidR="0053229F" w:rsidRDefault="00390363">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谈判成功后由单一来源采购人员出具成交报告。</w:t>
      </w:r>
    </w:p>
    <w:p w:rsidR="0053229F" w:rsidRDefault="00390363">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 xml:space="preserve">九、发出成交通知书　</w:t>
      </w:r>
    </w:p>
    <w:p w:rsidR="0053229F" w:rsidRDefault="00390363">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采购单位向成交供应商发出成交通知书。成交通知书发出后，采购单位改变成交结果，或者成交供应商放弃成交的，应当承担相应的法律责任。</w:t>
      </w:r>
    </w:p>
    <w:p w:rsidR="0053229F" w:rsidRDefault="00390363">
      <w:pPr>
        <w:widowControl/>
        <w:shd w:val="clear" w:color="auto" w:fill="FFFFFF"/>
        <w:spacing w:line="460" w:lineRule="exact"/>
        <w:ind w:firstLineChars="200" w:firstLine="562"/>
        <w:jc w:val="left"/>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十、合同签订与验收付款</w:t>
      </w:r>
    </w:p>
    <w:p w:rsidR="0053229F" w:rsidRDefault="00390363">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成交供应商和采购单位在接到《成交通知书》后</w:t>
      </w:r>
      <w:r>
        <w:rPr>
          <w:rFonts w:ascii="仿宋" w:eastAsia="仿宋" w:hAnsi="仿宋" w:cs="仿宋" w:hint="eastAsia"/>
          <w:kern w:val="0"/>
          <w:sz w:val="28"/>
          <w:szCs w:val="28"/>
          <w:shd w:val="clear" w:color="auto" w:fill="FFFFFF"/>
        </w:rPr>
        <w:t>15</w:t>
      </w:r>
      <w:r>
        <w:rPr>
          <w:rFonts w:ascii="仿宋" w:eastAsia="仿宋" w:hAnsi="仿宋" w:cs="仿宋" w:hint="eastAsia"/>
          <w:kern w:val="0"/>
          <w:sz w:val="28"/>
          <w:szCs w:val="28"/>
          <w:shd w:val="clear" w:color="auto" w:fill="FFFFFF"/>
        </w:rPr>
        <w:t>日内签订合同。签订采购合同一式四份（采购单位、供应商，各两份）。所签合同不得对采购文件作实质性修改。采购单位不得向成交供应商提出不合理的要求作为签订合同的条件，不得与成交供应商私下订立背离采购文件实质性内容的协议。</w:t>
      </w:r>
    </w:p>
    <w:p w:rsidR="0053229F" w:rsidRDefault="00390363">
      <w:pPr>
        <w:widowControl/>
        <w:shd w:val="clear" w:color="auto" w:fill="FFFFFF"/>
        <w:spacing w:line="460" w:lineRule="exact"/>
        <w:ind w:firstLine="560"/>
        <w:jc w:val="left"/>
        <w:rPr>
          <w:rFonts w:ascii="仿宋" w:eastAsia="仿宋" w:hAnsi="仿宋" w:cs="仿宋"/>
          <w:sz w:val="28"/>
          <w:szCs w:val="28"/>
        </w:rPr>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采购单位按合同约定积极配合成交供应商履约。</w:t>
      </w:r>
    </w:p>
    <w:p w:rsidR="0053229F" w:rsidRDefault="00390363">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w:t>
      </w:r>
      <w:r>
        <w:rPr>
          <w:rFonts w:ascii="仿宋" w:eastAsia="仿宋" w:hAnsi="仿宋" w:cs="仿宋" w:hint="eastAsia"/>
          <w:kern w:val="0"/>
          <w:sz w:val="28"/>
          <w:szCs w:val="28"/>
          <w:shd w:val="clear" w:color="auto" w:fill="FFFFFF"/>
        </w:rPr>
        <w:t>采购单位故意推托，与成交供应商串通或要求成交供应商通过降低服务标准，在履行合同中采取更改服务项目等手段的，要求成交</w:t>
      </w:r>
      <w:r>
        <w:rPr>
          <w:rFonts w:ascii="仿宋" w:eastAsia="仿宋" w:hAnsi="仿宋" w:cs="仿宋" w:hint="eastAsia"/>
          <w:kern w:val="0"/>
          <w:sz w:val="28"/>
          <w:szCs w:val="28"/>
          <w:shd w:val="clear" w:color="auto" w:fill="FFFFFF"/>
        </w:rPr>
        <w:lastRenderedPageBreak/>
        <w:t>供应商出具虚假发票或任意更改销售发票的，谋取不正当利益的，承担相应的法律责任。</w:t>
      </w:r>
    </w:p>
    <w:p w:rsidR="0053229F" w:rsidRDefault="00390363">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4.</w:t>
      </w:r>
      <w:r>
        <w:rPr>
          <w:rFonts w:ascii="仿宋" w:eastAsia="仿宋" w:hAnsi="仿宋" w:cs="仿宋" w:hint="eastAsia"/>
          <w:kern w:val="0"/>
          <w:sz w:val="28"/>
          <w:szCs w:val="28"/>
          <w:shd w:val="clear" w:color="auto" w:fill="FFFFFF"/>
        </w:rPr>
        <w:t>成交供应商出现违约情形，应当及时纠正或补偿；造成损失的，按合同约定追究违约责任；发现弄虚作假，商业贿赂等违法情形的，应由采购单位移交工商、公安等行政执法部门依法查处。</w:t>
      </w:r>
    </w:p>
    <w:p w:rsidR="0053229F" w:rsidRDefault="00390363">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5.</w:t>
      </w:r>
      <w:r>
        <w:rPr>
          <w:rFonts w:ascii="仿宋" w:eastAsia="仿宋" w:hAnsi="仿宋" w:cs="仿宋" w:hint="eastAsia"/>
          <w:kern w:val="0"/>
          <w:sz w:val="28"/>
          <w:szCs w:val="28"/>
          <w:shd w:val="clear" w:color="auto" w:fill="FFFFFF"/>
        </w:rPr>
        <w:t>付款方式：</w:t>
      </w:r>
    </w:p>
    <w:p w:rsidR="0053229F" w:rsidRDefault="00390363">
      <w:pPr>
        <w:widowControl/>
        <w:shd w:val="clear" w:color="auto" w:fill="FFFFFF"/>
        <w:spacing w:line="460" w:lineRule="exact"/>
        <w:ind w:firstLine="560"/>
        <w:jc w:val="left"/>
        <w:rPr>
          <w:rFonts w:ascii="仿宋" w:eastAsia="方正仿宋_GBK" w:hAnsi="仿宋" w:cs="仿宋"/>
          <w:kern w:val="0"/>
          <w:sz w:val="28"/>
          <w:szCs w:val="28"/>
          <w:shd w:val="clear" w:color="auto" w:fill="FFFFFF"/>
        </w:rPr>
      </w:pPr>
      <w:r>
        <w:rPr>
          <w:rFonts w:ascii="方正仿宋_GBK" w:eastAsia="方正仿宋_GBK" w:hAnsi="方正仿宋_GBK" w:cs="方正仿宋_GBK" w:hint="eastAsia"/>
          <w:kern w:val="0"/>
          <w:sz w:val="28"/>
          <w:szCs w:val="28"/>
          <w:shd w:val="clear" w:color="auto" w:fill="FFFFFF"/>
        </w:rPr>
        <w:t>验收合格后</w:t>
      </w:r>
      <w:r>
        <w:rPr>
          <w:rFonts w:ascii="方正仿宋_GBK" w:eastAsia="方正仿宋_GBK" w:hAnsi="方正仿宋_GBK" w:cs="方正仿宋_GBK" w:hint="eastAsia"/>
          <w:kern w:val="0"/>
          <w:sz w:val="28"/>
          <w:szCs w:val="28"/>
          <w:shd w:val="clear" w:color="auto" w:fill="FFFFFF"/>
        </w:rPr>
        <w:t>7</w:t>
      </w:r>
      <w:r>
        <w:rPr>
          <w:rFonts w:ascii="方正仿宋_GBK" w:eastAsia="方正仿宋_GBK" w:hAnsi="方正仿宋_GBK" w:cs="方正仿宋_GBK" w:hint="eastAsia"/>
          <w:kern w:val="0"/>
          <w:sz w:val="28"/>
          <w:szCs w:val="28"/>
          <w:shd w:val="clear" w:color="auto" w:fill="FFFFFF"/>
        </w:rPr>
        <w:t>天内</w:t>
      </w:r>
      <w:r>
        <w:rPr>
          <w:rFonts w:ascii="方正仿宋_GBK" w:eastAsia="方正仿宋_GBK" w:hAnsi="方正仿宋_GBK" w:cs="方正仿宋_GBK" w:hint="eastAsia"/>
          <w:kern w:val="0"/>
          <w:sz w:val="28"/>
          <w:szCs w:val="28"/>
          <w:shd w:val="clear" w:color="auto" w:fill="FFFFFF"/>
        </w:rPr>
        <w:t>100%</w:t>
      </w:r>
      <w:r>
        <w:rPr>
          <w:rFonts w:ascii="方正仿宋_GBK" w:eastAsia="方正仿宋_GBK" w:hAnsi="方正仿宋_GBK" w:cs="方正仿宋_GBK" w:hint="eastAsia"/>
          <w:kern w:val="0"/>
          <w:sz w:val="28"/>
          <w:szCs w:val="28"/>
          <w:shd w:val="clear" w:color="auto" w:fill="FFFFFF"/>
        </w:rPr>
        <w:t>支付货款</w:t>
      </w:r>
      <w:r>
        <w:rPr>
          <w:rFonts w:ascii="方正仿宋_GBK" w:eastAsia="方正仿宋_GBK" w:hAnsi="方正仿宋_GBK" w:cs="方正仿宋_GBK" w:hint="eastAsia"/>
          <w:kern w:val="0"/>
          <w:sz w:val="28"/>
          <w:szCs w:val="28"/>
          <w:shd w:val="clear" w:color="auto" w:fill="FFFFFF"/>
        </w:rPr>
        <w:t>。</w:t>
      </w:r>
    </w:p>
    <w:p w:rsidR="0053229F" w:rsidRDefault="00390363">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6.</w:t>
      </w:r>
      <w:r>
        <w:rPr>
          <w:rFonts w:ascii="仿宋" w:eastAsia="仿宋" w:hAnsi="仿宋" w:cs="仿宋" w:hint="eastAsia"/>
          <w:kern w:val="0"/>
          <w:sz w:val="28"/>
          <w:szCs w:val="28"/>
          <w:shd w:val="clear" w:color="auto" w:fill="FFFFFF"/>
        </w:rPr>
        <w:t>本项目采购文件资料费</w:t>
      </w:r>
      <w:r>
        <w:rPr>
          <w:rFonts w:ascii="仿宋" w:eastAsia="仿宋" w:hAnsi="仿宋" w:cs="仿宋" w:hint="eastAsia"/>
          <w:kern w:val="0"/>
          <w:sz w:val="28"/>
          <w:szCs w:val="28"/>
          <w:shd w:val="clear" w:color="auto" w:fill="FFFFFF"/>
        </w:rPr>
        <w:t>300</w:t>
      </w:r>
      <w:r>
        <w:rPr>
          <w:rFonts w:ascii="仿宋" w:eastAsia="仿宋" w:hAnsi="仿宋" w:cs="仿宋" w:hint="eastAsia"/>
          <w:kern w:val="0"/>
          <w:sz w:val="28"/>
          <w:szCs w:val="28"/>
          <w:shd w:val="clear" w:color="auto" w:fill="FFFFFF"/>
        </w:rPr>
        <w:t>元，递交投标文件是支付给代理机构。本项目招标代理费</w:t>
      </w:r>
      <w:r>
        <w:rPr>
          <w:rFonts w:ascii="仿宋" w:eastAsia="仿宋" w:hAnsi="仿宋" w:cs="仿宋" w:hint="eastAsia"/>
          <w:kern w:val="0"/>
          <w:sz w:val="28"/>
          <w:szCs w:val="28"/>
          <w:shd w:val="clear" w:color="auto" w:fill="FFFFFF"/>
        </w:rPr>
        <w:t>1500</w:t>
      </w:r>
      <w:r>
        <w:rPr>
          <w:rFonts w:ascii="仿宋" w:eastAsia="仿宋" w:hAnsi="仿宋" w:cs="仿宋" w:hint="eastAsia"/>
          <w:kern w:val="0"/>
          <w:sz w:val="28"/>
          <w:szCs w:val="28"/>
          <w:shd w:val="clear" w:color="auto" w:fill="FFFFFF"/>
        </w:rPr>
        <w:t>元</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专家论证费、</w:t>
      </w:r>
      <w:r>
        <w:rPr>
          <w:rFonts w:ascii="仿宋" w:eastAsia="仿宋" w:hAnsi="仿宋" w:cs="仿宋" w:hint="eastAsia"/>
          <w:kern w:val="0"/>
          <w:sz w:val="28"/>
          <w:szCs w:val="28"/>
          <w:shd w:val="clear" w:color="auto" w:fill="FFFFFF"/>
        </w:rPr>
        <w:t>评委费按实收取，</w:t>
      </w:r>
      <w:r>
        <w:rPr>
          <w:rFonts w:ascii="仿宋" w:eastAsia="仿宋" w:hAnsi="仿宋" w:cs="仿宋" w:hint="eastAsia"/>
          <w:kern w:val="0"/>
          <w:sz w:val="28"/>
          <w:szCs w:val="28"/>
          <w:shd w:val="clear" w:color="auto" w:fill="FFFFFF"/>
          <w:lang w:val="zh-CN"/>
        </w:rPr>
        <w:t>由成交供应商付给代理机构。代理费、专家论证费，</w:t>
      </w:r>
      <w:r>
        <w:rPr>
          <w:rFonts w:ascii="仿宋" w:eastAsia="仿宋" w:hAnsi="仿宋" w:cs="仿宋" w:hint="eastAsia"/>
          <w:kern w:val="0"/>
          <w:sz w:val="28"/>
          <w:szCs w:val="28"/>
          <w:shd w:val="clear" w:color="auto" w:fill="FFFFFF"/>
        </w:rPr>
        <w:t>评委费</w:t>
      </w:r>
      <w:r>
        <w:rPr>
          <w:rFonts w:ascii="仿宋" w:eastAsia="仿宋" w:hAnsi="仿宋" w:cs="仿宋" w:hint="eastAsia"/>
          <w:kern w:val="0"/>
          <w:sz w:val="28"/>
          <w:szCs w:val="28"/>
          <w:shd w:val="clear" w:color="auto" w:fill="FFFFFF"/>
          <w:lang w:val="zh-CN"/>
        </w:rPr>
        <w:t>由成交供应商</w:t>
      </w:r>
      <w:r>
        <w:rPr>
          <w:rFonts w:ascii="仿宋" w:eastAsia="仿宋" w:hAnsi="仿宋" w:cs="仿宋" w:hint="eastAsia"/>
          <w:kern w:val="0"/>
          <w:sz w:val="28"/>
          <w:szCs w:val="28"/>
          <w:shd w:val="clear" w:color="auto" w:fill="FFFFFF"/>
        </w:rPr>
        <w:t>在开标现场</w:t>
      </w:r>
      <w:r>
        <w:rPr>
          <w:rFonts w:ascii="仿宋" w:eastAsia="仿宋" w:hAnsi="仿宋" w:cs="仿宋" w:hint="eastAsia"/>
          <w:kern w:val="0"/>
          <w:sz w:val="28"/>
          <w:szCs w:val="28"/>
          <w:shd w:val="clear" w:color="auto" w:fill="FFFFFF"/>
          <w:lang w:val="zh-CN"/>
        </w:rPr>
        <w:t>付给代理机构。投标人须综合考虑在投标响应报价内，不单列。</w:t>
      </w:r>
    </w:p>
    <w:p w:rsidR="0053229F" w:rsidRDefault="00390363">
      <w:pPr>
        <w:widowControl/>
        <w:shd w:val="clear" w:color="auto" w:fill="FFFFFF"/>
        <w:spacing w:line="460" w:lineRule="exact"/>
        <w:ind w:firstLine="56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十一、供应商承担所有与准备和参加单一来源谈判可能发生的全部费用，采购人在任何情况下均无义务和责任承担这些费用。</w:t>
      </w:r>
    </w:p>
    <w:p w:rsidR="0053229F" w:rsidRDefault="0053229F">
      <w:pPr>
        <w:pStyle w:val="a8"/>
        <w:widowControl/>
        <w:shd w:val="clear" w:color="auto" w:fill="FFFFFF"/>
        <w:spacing w:beforeAutospacing="0" w:afterAutospacing="0" w:line="460" w:lineRule="exact"/>
        <w:ind w:firstLineChars="200" w:firstLine="562"/>
        <w:jc w:val="both"/>
        <w:rPr>
          <w:rFonts w:ascii="仿宋" w:eastAsia="仿宋" w:hAnsi="仿宋" w:cs="仿宋"/>
          <w:b/>
          <w:bCs/>
          <w:sz w:val="28"/>
          <w:szCs w:val="28"/>
          <w:shd w:val="clear" w:color="auto" w:fill="FFFFFF"/>
        </w:rPr>
      </w:pPr>
    </w:p>
    <w:p w:rsidR="0053229F" w:rsidRDefault="00390363">
      <w:pPr>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br w:type="page"/>
      </w:r>
    </w:p>
    <w:p w:rsidR="0053229F" w:rsidRDefault="00390363">
      <w:pPr>
        <w:pStyle w:val="a8"/>
        <w:widowControl/>
        <w:shd w:val="clear" w:color="auto" w:fill="FFFFFF"/>
        <w:spacing w:beforeAutospacing="0" w:afterAutospacing="0" w:line="460" w:lineRule="exact"/>
        <w:ind w:firstLineChars="200" w:firstLine="562"/>
        <w:jc w:val="both"/>
        <w:rPr>
          <w:rFonts w:ascii="仿宋" w:eastAsia="仿宋" w:hAnsi="仿宋" w:cs="仿宋"/>
          <w:color w:val="333333"/>
          <w:sz w:val="16"/>
          <w:szCs w:val="16"/>
        </w:rPr>
      </w:pPr>
      <w:r>
        <w:rPr>
          <w:rFonts w:ascii="仿宋" w:eastAsia="仿宋" w:hAnsi="仿宋" w:cs="仿宋" w:hint="eastAsia"/>
          <w:b/>
          <w:color w:val="000000"/>
          <w:sz w:val="28"/>
          <w:szCs w:val="28"/>
          <w:shd w:val="clear" w:color="auto" w:fill="FFFFFF"/>
        </w:rPr>
        <w:lastRenderedPageBreak/>
        <w:t>附件</w:t>
      </w:r>
      <w:r>
        <w:rPr>
          <w:rFonts w:ascii="仿宋" w:eastAsia="仿宋" w:hAnsi="仿宋" w:cs="仿宋" w:hint="eastAsia"/>
          <w:b/>
          <w:color w:val="000000"/>
          <w:sz w:val="28"/>
          <w:szCs w:val="28"/>
          <w:shd w:val="clear" w:color="auto" w:fill="FFFFFF"/>
        </w:rPr>
        <w:t>1</w:t>
      </w:r>
      <w:r>
        <w:rPr>
          <w:rFonts w:ascii="仿宋" w:eastAsia="仿宋" w:hAnsi="仿宋" w:cs="仿宋" w:hint="eastAsia"/>
          <w:b/>
          <w:color w:val="000000"/>
          <w:sz w:val="28"/>
          <w:szCs w:val="28"/>
          <w:shd w:val="clear" w:color="auto" w:fill="FFFFFF"/>
        </w:rPr>
        <w:t>：</w:t>
      </w:r>
    </w:p>
    <w:p w:rsidR="0053229F" w:rsidRDefault="00390363">
      <w:pPr>
        <w:widowControl/>
        <w:shd w:val="clear" w:color="auto" w:fill="FFFFFF"/>
        <w:spacing w:line="460" w:lineRule="exact"/>
        <w:jc w:val="center"/>
        <w:rPr>
          <w:rFonts w:ascii="仿宋" w:eastAsia="仿宋" w:hAnsi="仿宋" w:cs="仿宋"/>
          <w:color w:val="333333"/>
          <w:sz w:val="16"/>
          <w:szCs w:val="16"/>
        </w:rPr>
      </w:pPr>
      <w:r>
        <w:rPr>
          <w:rFonts w:ascii="仿宋" w:eastAsia="仿宋" w:hAnsi="仿宋" w:cs="仿宋" w:hint="eastAsia"/>
          <w:b/>
          <w:color w:val="000000"/>
          <w:kern w:val="0"/>
          <w:sz w:val="28"/>
          <w:szCs w:val="28"/>
          <w:shd w:val="clear" w:color="auto" w:fill="FFFFFF"/>
        </w:rPr>
        <w:t>单一来源谈判响应函</w:t>
      </w:r>
    </w:p>
    <w:p w:rsidR="0053229F" w:rsidRDefault="00390363">
      <w:pPr>
        <w:widowControl/>
        <w:shd w:val="clear" w:color="auto" w:fill="FFFFFF"/>
        <w:spacing w:line="460" w:lineRule="exact"/>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江苏省南通卫生高等职业技术学校</w:t>
      </w:r>
      <w:r>
        <w:rPr>
          <w:rFonts w:ascii="仿宋" w:eastAsia="仿宋" w:hAnsi="仿宋" w:cs="仿宋" w:hint="eastAsia"/>
          <w:color w:val="000000"/>
          <w:kern w:val="0"/>
          <w:sz w:val="28"/>
          <w:szCs w:val="28"/>
          <w:shd w:val="clear" w:color="auto" w:fill="FFFFFF"/>
        </w:rPr>
        <w:t>：</w:t>
      </w:r>
    </w:p>
    <w:p w:rsidR="0053229F" w:rsidRDefault="00390363">
      <w:pPr>
        <w:widowControl/>
        <w:shd w:val="clear" w:color="auto" w:fill="FFFFFF"/>
        <w:spacing w:line="460" w:lineRule="exact"/>
        <w:ind w:left="106" w:firstLine="420"/>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依据贵单位</w:t>
      </w:r>
      <w:r>
        <w:rPr>
          <w:rFonts w:ascii="仿宋" w:eastAsia="仿宋" w:hAnsi="仿宋" w:cs="仿宋" w:hint="eastAsia"/>
          <w:color w:val="000000"/>
          <w:kern w:val="0"/>
          <w:sz w:val="28"/>
          <w:szCs w:val="28"/>
          <w:u w:val="single"/>
          <w:shd w:val="clear" w:color="auto" w:fill="FFFFFF"/>
        </w:rPr>
        <w:t>            </w:t>
      </w:r>
      <w:r>
        <w:rPr>
          <w:rFonts w:ascii="仿宋" w:eastAsia="仿宋" w:hAnsi="仿宋" w:cs="仿宋" w:hint="eastAsia"/>
          <w:color w:val="000000"/>
          <w:kern w:val="0"/>
          <w:sz w:val="28"/>
          <w:szCs w:val="28"/>
          <w:shd w:val="clear" w:color="auto" w:fill="FFFFFF"/>
        </w:rPr>
        <w:t>（谈判项目名称</w:t>
      </w:r>
      <w:r>
        <w:rPr>
          <w:rFonts w:ascii="仿宋" w:eastAsia="仿宋" w:hAnsi="仿宋" w:cs="仿宋" w:hint="eastAsia"/>
          <w:color w:val="000000"/>
          <w:kern w:val="0"/>
          <w:sz w:val="28"/>
          <w:szCs w:val="28"/>
          <w:shd w:val="clear" w:color="auto" w:fill="FFFFFF"/>
        </w:rPr>
        <w:t> )</w:t>
      </w:r>
      <w:r>
        <w:rPr>
          <w:rFonts w:ascii="仿宋" w:eastAsia="仿宋" w:hAnsi="仿宋" w:cs="仿宋" w:hint="eastAsia"/>
          <w:color w:val="000000"/>
          <w:kern w:val="0"/>
          <w:sz w:val="28"/>
          <w:szCs w:val="28"/>
          <w:shd w:val="clear" w:color="auto" w:fill="FFFFFF"/>
        </w:rPr>
        <w:t>项目单一来源谈判的邀请，我方经仔细阅读和研究，决定参加本项目的谈判，并向贵公司承诺：</w:t>
      </w:r>
    </w:p>
    <w:p w:rsidR="0053229F" w:rsidRDefault="00390363">
      <w:pPr>
        <w:widowControl/>
        <w:shd w:val="clear" w:color="auto" w:fill="FFFFFF"/>
        <w:spacing w:line="460" w:lineRule="exact"/>
        <w:ind w:firstLine="560"/>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①愿意按照单一来源谈判文件的一切要求，提供标的项目的所有服务，谈判商务响应见《商务谈判响应报价总表》及《商务谈判响应报价明细表》。</w:t>
      </w:r>
    </w:p>
    <w:p w:rsidR="0053229F" w:rsidRDefault="00390363">
      <w:pPr>
        <w:widowControl/>
        <w:shd w:val="clear" w:color="auto" w:fill="FFFFFF"/>
        <w:spacing w:line="460" w:lineRule="exact"/>
        <w:ind w:firstLine="560"/>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rsidR="0053229F" w:rsidRDefault="00390363">
      <w:pPr>
        <w:widowControl/>
        <w:shd w:val="clear" w:color="auto" w:fill="FFFFFF"/>
        <w:spacing w:line="460" w:lineRule="exact"/>
        <w:ind w:firstLine="560"/>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③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rsidR="0053229F" w:rsidRDefault="00390363">
      <w:pPr>
        <w:widowControl/>
        <w:shd w:val="clear" w:color="auto" w:fill="FFFFFF"/>
        <w:spacing w:line="460" w:lineRule="exact"/>
        <w:ind w:firstLine="560"/>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④我方尊重谈判小组所作的评定结果，认为你方有权决定成交人，还认为你方有权接受或拒绝所有的投标人，同时也清楚理解到合理的谈判报价是成交的重要因素。</w:t>
      </w:r>
    </w:p>
    <w:p w:rsidR="0053229F" w:rsidRDefault="00390363">
      <w:pPr>
        <w:widowControl/>
        <w:shd w:val="clear" w:color="auto" w:fill="FFFFFF"/>
        <w:spacing w:line="460" w:lineRule="exact"/>
        <w:ind w:firstLine="560"/>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⑤我方同意被确定成交后若不履行我方谈判响应文件中的内容要求和各项承诺及义务的即被视为违约，我方成交资格将被取消。</w:t>
      </w:r>
    </w:p>
    <w:p w:rsidR="0053229F" w:rsidRDefault="00390363">
      <w:pPr>
        <w:widowControl/>
        <w:shd w:val="clear" w:color="auto" w:fill="FFFFFF"/>
        <w:spacing w:line="460" w:lineRule="exact"/>
        <w:ind w:firstLine="560"/>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⑥一旦我方成交，我方将根据单一来源谈判文件的规定，严格履行文件中规定的每一项要求，按期、按质、按量履行合同服务的义务。我方同意我方若有无法按约定条款履行合同或不适当履行合同等行为，采购方有权取消我方的成交资格。</w:t>
      </w:r>
    </w:p>
    <w:p w:rsidR="0053229F" w:rsidRDefault="00390363">
      <w:pPr>
        <w:widowControl/>
        <w:shd w:val="clear" w:color="auto" w:fill="FFFFFF"/>
        <w:spacing w:line="460" w:lineRule="exact"/>
        <w:ind w:firstLine="560"/>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 </w:t>
      </w:r>
    </w:p>
    <w:p w:rsidR="0053229F" w:rsidRDefault="00390363">
      <w:pPr>
        <w:widowControl/>
        <w:shd w:val="clear" w:color="auto" w:fill="FFFFFF"/>
        <w:spacing w:line="460" w:lineRule="exact"/>
        <w:ind w:firstLine="2800"/>
        <w:jc w:val="righ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谈判供应商：（加盖公章）</w:t>
      </w:r>
    </w:p>
    <w:p w:rsidR="0053229F" w:rsidRDefault="00390363">
      <w:pPr>
        <w:widowControl/>
        <w:shd w:val="clear" w:color="auto" w:fill="FFFFFF"/>
        <w:spacing w:line="460" w:lineRule="exact"/>
        <w:ind w:firstLine="2800"/>
        <w:jc w:val="righ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法定代表人或被授权人：（签字）</w:t>
      </w:r>
    </w:p>
    <w:p w:rsidR="0053229F" w:rsidRDefault="00390363">
      <w:pPr>
        <w:widowControl/>
        <w:shd w:val="clear" w:color="auto" w:fill="FFFFFF"/>
        <w:spacing w:line="460" w:lineRule="exact"/>
        <w:jc w:val="righ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二○</w:t>
      </w:r>
      <w:r>
        <w:rPr>
          <w:rFonts w:ascii="仿宋" w:eastAsia="仿宋" w:hAnsi="仿宋" w:cs="仿宋" w:hint="eastAsia"/>
          <w:color w:val="000000"/>
          <w:kern w:val="0"/>
          <w:sz w:val="28"/>
          <w:szCs w:val="28"/>
          <w:shd w:val="clear" w:color="auto" w:fill="FFFFFF"/>
        </w:rPr>
        <w:t xml:space="preserve">    </w:t>
      </w:r>
      <w:r>
        <w:rPr>
          <w:rFonts w:ascii="仿宋" w:eastAsia="仿宋" w:hAnsi="仿宋" w:cs="仿宋" w:hint="eastAsia"/>
          <w:color w:val="000000"/>
          <w:kern w:val="0"/>
          <w:sz w:val="28"/>
          <w:szCs w:val="28"/>
          <w:shd w:val="clear" w:color="auto" w:fill="FFFFFF"/>
        </w:rPr>
        <w:t>年</w:t>
      </w:r>
      <w:r>
        <w:rPr>
          <w:rFonts w:ascii="仿宋" w:eastAsia="仿宋" w:hAnsi="仿宋" w:cs="仿宋" w:hint="eastAsia"/>
          <w:color w:val="000000"/>
          <w:kern w:val="0"/>
          <w:sz w:val="28"/>
          <w:szCs w:val="28"/>
          <w:shd w:val="clear" w:color="auto" w:fill="FFFFFF"/>
        </w:rPr>
        <w:t xml:space="preserve">    </w:t>
      </w:r>
      <w:r>
        <w:rPr>
          <w:rFonts w:ascii="仿宋" w:eastAsia="仿宋" w:hAnsi="仿宋" w:cs="仿宋" w:hint="eastAsia"/>
          <w:color w:val="000000"/>
          <w:kern w:val="0"/>
          <w:sz w:val="28"/>
          <w:szCs w:val="28"/>
          <w:shd w:val="clear" w:color="auto" w:fill="FFFFFF"/>
        </w:rPr>
        <w:t>月</w:t>
      </w:r>
      <w:r>
        <w:rPr>
          <w:rFonts w:ascii="仿宋" w:eastAsia="仿宋" w:hAnsi="仿宋" w:cs="仿宋" w:hint="eastAsia"/>
          <w:color w:val="000000"/>
          <w:kern w:val="0"/>
          <w:sz w:val="28"/>
          <w:szCs w:val="28"/>
          <w:shd w:val="clear" w:color="auto" w:fill="FFFFFF"/>
        </w:rPr>
        <w:t xml:space="preserve">    </w:t>
      </w:r>
      <w:r>
        <w:rPr>
          <w:rFonts w:ascii="仿宋" w:eastAsia="仿宋" w:hAnsi="仿宋" w:cs="仿宋" w:hint="eastAsia"/>
          <w:color w:val="000000"/>
          <w:kern w:val="0"/>
          <w:sz w:val="28"/>
          <w:szCs w:val="28"/>
          <w:shd w:val="clear" w:color="auto" w:fill="FFFFFF"/>
        </w:rPr>
        <w:t>日</w:t>
      </w:r>
    </w:p>
    <w:p w:rsidR="0053229F" w:rsidRDefault="0053229F">
      <w:pPr>
        <w:widowControl/>
        <w:shd w:val="clear" w:color="auto" w:fill="FFFFFF"/>
        <w:spacing w:line="420" w:lineRule="atLeast"/>
        <w:jc w:val="left"/>
        <w:rPr>
          <w:rFonts w:ascii="仿宋" w:eastAsia="仿宋" w:hAnsi="仿宋" w:cs="仿宋"/>
          <w:color w:val="333333"/>
          <w:sz w:val="16"/>
          <w:szCs w:val="16"/>
        </w:rPr>
      </w:pPr>
    </w:p>
    <w:p w:rsidR="0053229F" w:rsidRDefault="0053229F">
      <w:pPr>
        <w:pStyle w:val="Default"/>
      </w:pPr>
    </w:p>
    <w:p w:rsidR="0053229F" w:rsidRDefault="00390363">
      <w:pPr>
        <w:widowControl/>
        <w:shd w:val="clear" w:color="auto" w:fill="FFFFFF"/>
        <w:spacing w:line="420" w:lineRule="atLeast"/>
        <w:jc w:val="left"/>
        <w:rPr>
          <w:rFonts w:ascii="仿宋" w:eastAsia="仿宋" w:hAnsi="仿宋" w:cs="仿宋"/>
          <w:b/>
          <w:color w:val="000000"/>
          <w:kern w:val="0"/>
          <w:sz w:val="28"/>
          <w:szCs w:val="28"/>
          <w:shd w:val="clear" w:color="auto" w:fill="FFFFFF"/>
        </w:rPr>
      </w:pPr>
      <w:r>
        <w:rPr>
          <w:rFonts w:ascii="仿宋" w:eastAsia="仿宋" w:hAnsi="仿宋" w:cs="仿宋" w:hint="eastAsia"/>
          <w:b/>
          <w:color w:val="000000"/>
          <w:kern w:val="0"/>
          <w:sz w:val="28"/>
          <w:szCs w:val="28"/>
          <w:shd w:val="clear" w:color="auto" w:fill="FFFFFF"/>
        </w:rPr>
        <w:t>附件</w:t>
      </w:r>
      <w:r>
        <w:rPr>
          <w:rFonts w:ascii="仿宋" w:eastAsia="仿宋" w:hAnsi="仿宋" w:cs="仿宋" w:hint="eastAsia"/>
          <w:b/>
          <w:color w:val="000000"/>
          <w:kern w:val="0"/>
          <w:sz w:val="28"/>
          <w:szCs w:val="28"/>
          <w:shd w:val="clear" w:color="auto" w:fill="FFFFFF"/>
        </w:rPr>
        <w:t>2</w:t>
      </w:r>
    </w:p>
    <w:p w:rsidR="0053229F" w:rsidRDefault="00390363">
      <w:pPr>
        <w:widowControl/>
        <w:shd w:val="clear" w:color="auto" w:fill="FFFFFF"/>
        <w:spacing w:line="420" w:lineRule="atLeast"/>
        <w:jc w:val="center"/>
        <w:rPr>
          <w:rFonts w:ascii="仿宋" w:eastAsia="仿宋" w:hAnsi="仿宋" w:cs="仿宋"/>
          <w:color w:val="333333"/>
          <w:sz w:val="16"/>
          <w:szCs w:val="16"/>
        </w:rPr>
      </w:pPr>
      <w:r>
        <w:rPr>
          <w:rFonts w:ascii="仿宋" w:eastAsia="仿宋" w:hAnsi="仿宋" w:cs="仿宋" w:hint="eastAsia"/>
          <w:b/>
          <w:color w:val="000000"/>
          <w:kern w:val="0"/>
          <w:sz w:val="28"/>
          <w:szCs w:val="28"/>
          <w:shd w:val="clear" w:color="auto" w:fill="FFFFFF"/>
        </w:rPr>
        <w:t>法定代表人身份证明</w:t>
      </w:r>
    </w:p>
    <w:p w:rsidR="0053229F" w:rsidRDefault="00390363">
      <w:pPr>
        <w:widowControl/>
        <w:shd w:val="clear" w:color="auto" w:fill="FFFFFF"/>
        <w:spacing w:line="420" w:lineRule="atLeast"/>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江苏省南通卫生高等职业技术学校</w:t>
      </w:r>
      <w:r>
        <w:rPr>
          <w:rFonts w:ascii="仿宋" w:eastAsia="仿宋" w:hAnsi="仿宋" w:cs="仿宋" w:hint="eastAsia"/>
          <w:color w:val="000000"/>
          <w:kern w:val="0"/>
          <w:sz w:val="28"/>
          <w:szCs w:val="28"/>
          <w:shd w:val="clear" w:color="auto" w:fill="FFFFFF"/>
        </w:rPr>
        <w:t xml:space="preserve">　：</w:t>
      </w:r>
    </w:p>
    <w:p w:rsidR="0053229F" w:rsidRDefault="00390363">
      <w:pPr>
        <w:widowControl/>
        <w:shd w:val="clear" w:color="auto" w:fill="FFFFFF"/>
        <w:spacing w:line="420" w:lineRule="atLeast"/>
        <w:jc w:val="center"/>
        <w:rPr>
          <w:rFonts w:ascii="仿宋" w:eastAsia="仿宋" w:hAnsi="仿宋" w:cs="仿宋"/>
          <w:color w:val="333333"/>
          <w:sz w:val="16"/>
          <w:szCs w:val="16"/>
        </w:rPr>
      </w:pPr>
      <w:r>
        <w:rPr>
          <w:rFonts w:ascii="仿宋" w:eastAsia="仿宋" w:hAnsi="仿宋" w:cs="仿宋" w:hint="eastAsia"/>
          <w:color w:val="000000"/>
          <w:kern w:val="0"/>
          <w:sz w:val="28"/>
          <w:szCs w:val="28"/>
          <w:u w:val="single"/>
          <w:shd w:val="clear" w:color="auto" w:fill="FFFFFF"/>
        </w:rPr>
        <w:t xml:space="preserve">    </w:t>
      </w:r>
      <w:r>
        <w:rPr>
          <w:rFonts w:ascii="仿宋" w:eastAsia="仿宋" w:hAnsi="仿宋" w:cs="仿宋" w:hint="eastAsia"/>
          <w:color w:val="000000"/>
          <w:kern w:val="0"/>
          <w:sz w:val="28"/>
          <w:szCs w:val="28"/>
          <w:u w:val="single"/>
          <w:shd w:val="clear" w:color="auto" w:fill="FFFFFF"/>
        </w:rPr>
        <w:t>先生／女士：</w:t>
      </w:r>
      <w:r>
        <w:rPr>
          <w:rFonts w:ascii="仿宋" w:eastAsia="仿宋" w:hAnsi="仿宋" w:cs="仿宋" w:hint="eastAsia"/>
          <w:color w:val="000000"/>
          <w:kern w:val="0"/>
          <w:sz w:val="28"/>
          <w:szCs w:val="28"/>
          <w:shd w:val="clear" w:color="auto" w:fill="FFFFFF"/>
        </w:rPr>
        <w:t>现任我单位</w:t>
      </w:r>
      <w:r>
        <w:rPr>
          <w:rFonts w:ascii="仿宋" w:eastAsia="仿宋" w:hAnsi="仿宋" w:cs="仿宋" w:hint="eastAsia"/>
          <w:color w:val="000000"/>
          <w:kern w:val="0"/>
          <w:sz w:val="28"/>
          <w:szCs w:val="28"/>
          <w:u w:val="single"/>
          <w:shd w:val="clear" w:color="auto" w:fill="FFFFFF"/>
        </w:rPr>
        <w:t xml:space="preserve">　　　　　　　</w:t>
      </w:r>
      <w:r>
        <w:rPr>
          <w:rFonts w:ascii="仿宋" w:eastAsia="仿宋" w:hAnsi="仿宋" w:cs="仿宋" w:hint="eastAsia"/>
          <w:color w:val="000000"/>
          <w:kern w:val="0"/>
          <w:sz w:val="28"/>
          <w:szCs w:val="28"/>
          <w:shd w:val="clear" w:color="auto" w:fill="FFFFFF"/>
        </w:rPr>
        <w:t>职务，为法定代表人，特此证明。</w:t>
      </w:r>
    </w:p>
    <w:p w:rsidR="0053229F" w:rsidRDefault="00390363">
      <w:pPr>
        <w:widowControl/>
        <w:shd w:val="clear" w:color="auto" w:fill="FFFFFF"/>
        <w:spacing w:line="420" w:lineRule="atLeast"/>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身份证号码：</w:t>
      </w:r>
    </w:p>
    <w:p w:rsidR="0053229F" w:rsidRDefault="00390363">
      <w:pPr>
        <w:widowControl/>
        <w:shd w:val="clear" w:color="auto" w:fill="FFFFFF"/>
        <w:spacing w:line="420" w:lineRule="atLeast"/>
        <w:ind w:firstLine="565"/>
        <w:jc w:val="righ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谈判供应商（盖章）</w:t>
      </w:r>
    </w:p>
    <w:p w:rsidR="0053229F" w:rsidRDefault="00390363">
      <w:pPr>
        <w:widowControl/>
        <w:shd w:val="clear" w:color="auto" w:fill="FFFFFF"/>
        <w:spacing w:line="420" w:lineRule="atLeast"/>
        <w:ind w:firstLine="565"/>
        <w:jc w:val="righ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年</w:t>
      </w:r>
      <w:r>
        <w:rPr>
          <w:rFonts w:ascii="仿宋" w:eastAsia="仿宋" w:hAnsi="仿宋" w:cs="仿宋" w:hint="eastAsia"/>
          <w:color w:val="000000"/>
          <w:kern w:val="0"/>
          <w:sz w:val="28"/>
          <w:szCs w:val="28"/>
          <w:shd w:val="clear" w:color="auto" w:fill="FFFFFF"/>
        </w:rPr>
        <w:t>    </w:t>
      </w:r>
      <w:r>
        <w:rPr>
          <w:rFonts w:ascii="仿宋" w:eastAsia="仿宋" w:hAnsi="仿宋" w:cs="仿宋" w:hint="eastAsia"/>
          <w:color w:val="000000"/>
          <w:kern w:val="0"/>
          <w:sz w:val="28"/>
          <w:szCs w:val="28"/>
          <w:shd w:val="clear" w:color="auto" w:fill="FFFFFF"/>
        </w:rPr>
        <w:t>月</w:t>
      </w:r>
      <w:r>
        <w:rPr>
          <w:rFonts w:ascii="仿宋" w:eastAsia="仿宋" w:hAnsi="仿宋" w:cs="仿宋" w:hint="eastAsia"/>
          <w:color w:val="000000"/>
          <w:kern w:val="0"/>
          <w:sz w:val="28"/>
          <w:szCs w:val="28"/>
          <w:shd w:val="clear" w:color="auto" w:fill="FFFFFF"/>
        </w:rPr>
        <w:t>    </w:t>
      </w:r>
      <w:r>
        <w:rPr>
          <w:rFonts w:ascii="仿宋" w:eastAsia="仿宋" w:hAnsi="仿宋" w:cs="仿宋" w:hint="eastAsia"/>
          <w:color w:val="000000"/>
          <w:kern w:val="0"/>
          <w:sz w:val="28"/>
          <w:szCs w:val="28"/>
          <w:shd w:val="clear" w:color="auto" w:fill="FFFFFF"/>
        </w:rPr>
        <w:t>日</w:t>
      </w:r>
    </w:p>
    <w:p w:rsidR="0053229F" w:rsidRDefault="00390363">
      <w:pPr>
        <w:widowControl/>
        <w:shd w:val="clear" w:color="auto" w:fill="FFFFFF"/>
        <w:spacing w:line="420" w:lineRule="atLeast"/>
        <w:jc w:val="center"/>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注：提供法定代表人的身份证复印件并加盖公章</w:t>
      </w:r>
    </w:p>
    <w:p w:rsidR="0053229F" w:rsidRDefault="00390363">
      <w:pPr>
        <w:widowControl/>
        <w:shd w:val="clear" w:color="auto" w:fill="FFFFFF"/>
        <w:spacing w:line="420" w:lineRule="atLeast"/>
        <w:jc w:val="center"/>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 </w:t>
      </w:r>
    </w:p>
    <w:p w:rsidR="0053229F" w:rsidRDefault="00390363">
      <w:pPr>
        <w:widowControl/>
        <w:shd w:val="clear" w:color="auto" w:fill="FFFFFF"/>
        <w:spacing w:line="420" w:lineRule="atLeast"/>
        <w:jc w:val="center"/>
        <w:rPr>
          <w:rFonts w:ascii="仿宋" w:eastAsia="仿宋" w:hAnsi="仿宋" w:cs="仿宋"/>
          <w:color w:val="333333"/>
          <w:sz w:val="16"/>
          <w:szCs w:val="16"/>
        </w:rPr>
      </w:pPr>
      <w:r>
        <w:rPr>
          <w:rFonts w:ascii="仿宋" w:eastAsia="仿宋" w:hAnsi="仿宋" w:cs="仿宋" w:hint="eastAsia"/>
          <w:b/>
          <w:color w:val="000000"/>
          <w:kern w:val="0"/>
          <w:sz w:val="28"/>
          <w:szCs w:val="28"/>
          <w:shd w:val="clear" w:color="auto" w:fill="FFFFFF"/>
        </w:rPr>
        <w:t> </w:t>
      </w:r>
    </w:p>
    <w:p w:rsidR="0053229F" w:rsidRDefault="00390363">
      <w:pPr>
        <w:widowControl/>
        <w:shd w:val="clear" w:color="auto" w:fill="FFFFFF"/>
        <w:spacing w:line="420" w:lineRule="atLeast"/>
        <w:jc w:val="center"/>
        <w:rPr>
          <w:rFonts w:ascii="仿宋" w:eastAsia="仿宋" w:hAnsi="仿宋" w:cs="仿宋"/>
          <w:color w:val="333333"/>
          <w:sz w:val="16"/>
          <w:szCs w:val="16"/>
        </w:rPr>
      </w:pPr>
      <w:r>
        <w:rPr>
          <w:rFonts w:ascii="仿宋" w:eastAsia="仿宋" w:hAnsi="仿宋" w:cs="仿宋" w:hint="eastAsia"/>
          <w:b/>
          <w:color w:val="000000"/>
          <w:kern w:val="0"/>
          <w:sz w:val="28"/>
          <w:szCs w:val="28"/>
          <w:shd w:val="clear" w:color="auto" w:fill="FFFFFF"/>
        </w:rPr>
        <w:t> </w:t>
      </w:r>
    </w:p>
    <w:p w:rsidR="0053229F" w:rsidRDefault="0053229F">
      <w:pPr>
        <w:widowControl/>
        <w:shd w:val="clear" w:color="auto" w:fill="FFFFFF"/>
        <w:spacing w:line="420" w:lineRule="atLeast"/>
        <w:jc w:val="center"/>
        <w:rPr>
          <w:rFonts w:ascii="仿宋" w:eastAsia="仿宋" w:hAnsi="仿宋" w:cs="仿宋"/>
          <w:b/>
          <w:color w:val="000000"/>
          <w:kern w:val="0"/>
          <w:sz w:val="28"/>
          <w:szCs w:val="28"/>
          <w:shd w:val="clear" w:color="auto" w:fill="FFFFFF"/>
        </w:rPr>
      </w:pPr>
    </w:p>
    <w:p w:rsidR="0053229F" w:rsidRDefault="0053229F">
      <w:pPr>
        <w:widowControl/>
        <w:shd w:val="clear" w:color="auto" w:fill="FFFFFF"/>
        <w:spacing w:line="420" w:lineRule="atLeast"/>
        <w:jc w:val="center"/>
        <w:rPr>
          <w:rFonts w:ascii="仿宋" w:eastAsia="仿宋" w:hAnsi="仿宋" w:cs="仿宋"/>
          <w:b/>
          <w:color w:val="000000"/>
          <w:kern w:val="0"/>
          <w:sz w:val="28"/>
          <w:szCs w:val="28"/>
          <w:shd w:val="clear" w:color="auto" w:fill="FFFFFF"/>
        </w:rPr>
      </w:pPr>
    </w:p>
    <w:p w:rsidR="0053229F" w:rsidRDefault="0053229F">
      <w:pPr>
        <w:widowControl/>
        <w:shd w:val="clear" w:color="auto" w:fill="FFFFFF"/>
        <w:spacing w:line="420" w:lineRule="atLeast"/>
        <w:jc w:val="center"/>
        <w:rPr>
          <w:rFonts w:ascii="仿宋" w:eastAsia="仿宋" w:hAnsi="仿宋" w:cs="仿宋"/>
          <w:b/>
          <w:color w:val="000000"/>
          <w:kern w:val="0"/>
          <w:sz w:val="28"/>
          <w:szCs w:val="28"/>
          <w:shd w:val="clear" w:color="auto" w:fill="FFFFFF"/>
        </w:rPr>
      </w:pPr>
    </w:p>
    <w:p w:rsidR="0053229F" w:rsidRDefault="0053229F">
      <w:pPr>
        <w:widowControl/>
        <w:shd w:val="clear" w:color="auto" w:fill="FFFFFF"/>
        <w:spacing w:line="420" w:lineRule="atLeast"/>
        <w:jc w:val="center"/>
        <w:rPr>
          <w:rFonts w:ascii="仿宋" w:eastAsia="仿宋" w:hAnsi="仿宋" w:cs="仿宋"/>
          <w:b/>
          <w:color w:val="000000"/>
          <w:kern w:val="0"/>
          <w:sz w:val="28"/>
          <w:szCs w:val="28"/>
          <w:shd w:val="clear" w:color="auto" w:fill="FFFFFF"/>
        </w:rPr>
      </w:pPr>
    </w:p>
    <w:p w:rsidR="0053229F" w:rsidRDefault="0053229F">
      <w:pPr>
        <w:widowControl/>
        <w:shd w:val="clear" w:color="auto" w:fill="FFFFFF"/>
        <w:spacing w:line="420" w:lineRule="atLeast"/>
        <w:jc w:val="center"/>
        <w:rPr>
          <w:rFonts w:ascii="仿宋" w:eastAsia="仿宋" w:hAnsi="仿宋" w:cs="仿宋"/>
          <w:b/>
          <w:color w:val="000000"/>
          <w:kern w:val="0"/>
          <w:sz w:val="28"/>
          <w:szCs w:val="28"/>
          <w:shd w:val="clear" w:color="auto" w:fill="FFFFFF"/>
        </w:rPr>
      </w:pPr>
    </w:p>
    <w:p w:rsidR="0053229F" w:rsidRDefault="0053229F">
      <w:pPr>
        <w:widowControl/>
        <w:shd w:val="clear" w:color="auto" w:fill="FFFFFF"/>
        <w:spacing w:line="420" w:lineRule="atLeast"/>
        <w:jc w:val="center"/>
        <w:rPr>
          <w:rFonts w:ascii="仿宋" w:eastAsia="仿宋" w:hAnsi="仿宋" w:cs="仿宋"/>
          <w:b/>
          <w:color w:val="000000"/>
          <w:kern w:val="0"/>
          <w:sz w:val="28"/>
          <w:szCs w:val="28"/>
          <w:shd w:val="clear" w:color="auto" w:fill="FFFFFF"/>
        </w:rPr>
      </w:pPr>
    </w:p>
    <w:p w:rsidR="0053229F" w:rsidRDefault="0053229F">
      <w:pPr>
        <w:widowControl/>
        <w:shd w:val="clear" w:color="auto" w:fill="FFFFFF"/>
        <w:spacing w:line="420" w:lineRule="atLeast"/>
        <w:jc w:val="center"/>
        <w:rPr>
          <w:rFonts w:ascii="仿宋" w:eastAsia="仿宋" w:hAnsi="仿宋" w:cs="仿宋"/>
          <w:b/>
          <w:color w:val="000000"/>
          <w:kern w:val="0"/>
          <w:sz w:val="28"/>
          <w:szCs w:val="28"/>
          <w:shd w:val="clear" w:color="auto" w:fill="FFFFFF"/>
        </w:rPr>
      </w:pPr>
    </w:p>
    <w:p w:rsidR="0053229F" w:rsidRDefault="0053229F">
      <w:pPr>
        <w:widowControl/>
        <w:shd w:val="clear" w:color="auto" w:fill="FFFFFF"/>
        <w:spacing w:line="420" w:lineRule="atLeast"/>
        <w:jc w:val="center"/>
        <w:rPr>
          <w:rFonts w:ascii="仿宋" w:eastAsia="仿宋" w:hAnsi="仿宋" w:cs="仿宋"/>
          <w:b/>
          <w:color w:val="000000"/>
          <w:kern w:val="0"/>
          <w:sz w:val="28"/>
          <w:szCs w:val="28"/>
          <w:shd w:val="clear" w:color="auto" w:fill="FFFFFF"/>
        </w:rPr>
      </w:pPr>
    </w:p>
    <w:p w:rsidR="0053229F" w:rsidRDefault="00390363">
      <w:pPr>
        <w:widowControl/>
        <w:shd w:val="clear" w:color="auto" w:fill="FFFFFF"/>
        <w:spacing w:line="420" w:lineRule="atLeast"/>
        <w:jc w:val="center"/>
        <w:rPr>
          <w:rFonts w:ascii="仿宋" w:eastAsia="仿宋" w:hAnsi="仿宋" w:cs="仿宋"/>
          <w:color w:val="333333"/>
          <w:sz w:val="16"/>
          <w:szCs w:val="16"/>
        </w:rPr>
      </w:pPr>
      <w:r>
        <w:rPr>
          <w:rFonts w:ascii="仿宋" w:eastAsia="仿宋" w:hAnsi="仿宋" w:cs="仿宋" w:hint="eastAsia"/>
          <w:b/>
          <w:color w:val="000000"/>
          <w:kern w:val="0"/>
          <w:sz w:val="28"/>
          <w:szCs w:val="28"/>
          <w:shd w:val="clear" w:color="auto" w:fill="FFFFFF"/>
        </w:rPr>
        <w:t> </w:t>
      </w:r>
    </w:p>
    <w:p w:rsidR="0053229F" w:rsidRDefault="0053229F">
      <w:pPr>
        <w:widowControl/>
        <w:shd w:val="clear" w:color="auto" w:fill="FFFFFF"/>
        <w:spacing w:line="420" w:lineRule="atLeast"/>
        <w:jc w:val="center"/>
        <w:rPr>
          <w:rFonts w:ascii="仿宋" w:eastAsia="仿宋" w:hAnsi="仿宋" w:cs="仿宋"/>
          <w:b/>
          <w:color w:val="000000"/>
          <w:kern w:val="0"/>
          <w:sz w:val="28"/>
          <w:szCs w:val="28"/>
          <w:shd w:val="clear" w:color="auto" w:fill="FFFFFF"/>
        </w:rPr>
      </w:pPr>
    </w:p>
    <w:p w:rsidR="0053229F" w:rsidRDefault="00390363">
      <w:pPr>
        <w:widowControl/>
        <w:shd w:val="clear" w:color="auto" w:fill="FFFFFF"/>
        <w:spacing w:line="420" w:lineRule="atLeast"/>
        <w:jc w:val="left"/>
        <w:rPr>
          <w:rFonts w:ascii="仿宋" w:eastAsia="仿宋" w:hAnsi="仿宋" w:cs="仿宋"/>
          <w:b/>
          <w:color w:val="000000"/>
          <w:kern w:val="0"/>
          <w:sz w:val="28"/>
          <w:szCs w:val="28"/>
          <w:shd w:val="clear" w:color="auto" w:fill="FFFFFF"/>
        </w:rPr>
      </w:pPr>
      <w:r>
        <w:rPr>
          <w:rFonts w:ascii="仿宋" w:eastAsia="仿宋" w:hAnsi="仿宋" w:cs="仿宋" w:hint="eastAsia"/>
          <w:b/>
          <w:color w:val="000000"/>
          <w:kern w:val="0"/>
          <w:sz w:val="28"/>
          <w:szCs w:val="28"/>
          <w:shd w:val="clear" w:color="auto" w:fill="FFFFFF"/>
        </w:rPr>
        <w:t>附件</w:t>
      </w:r>
      <w:r>
        <w:rPr>
          <w:rFonts w:ascii="仿宋" w:eastAsia="仿宋" w:hAnsi="仿宋" w:cs="仿宋" w:hint="eastAsia"/>
          <w:b/>
          <w:color w:val="000000"/>
          <w:kern w:val="0"/>
          <w:sz w:val="28"/>
          <w:szCs w:val="28"/>
          <w:shd w:val="clear" w:color="auto" w:fill="FFFFFF"/>
        </w:rPr>
        <w:t>3</w:t>
      </w:r>
    </w:p>
    <w:p w:rsidR="0053229F" w:rsidRDefault="00390363">
      <w:pPr>
        <w:widowControl/>
        <w:shd w:val="clear" w:color="auto" w:fill="FFFFFF"/>
        <w:spacing w:line="420" w:lineRule="atLeast"/>
        <w:jc w:val="center"/>
        <w:rPr>
          <w:rFonts w:ascii="仿宋" w:eastAsia="仿宋" w:hAnsi="仿宋" w:cs="仿宋"/>
          <w:color w:val="333333"/>
          <w:sz w:val="16"/>
          <w:szCs w:val="16"/>
        </w:rPr>
      </w:pPr>
      <w:r>
        <w:rPr>
          <w:rFonts w:ascii="仿宋" w:eastAsia="仿宋" w:hAnsi="仿宋" w:cs="仿宋" w:hint="eastAsia"/>
          <w:b/>
          <w:color w:val="000000"/>
          <w:kern w:val="0"/>
          <w:sz w:val="28"/>
          <w:szCs w:val="28"/>
          <w:shd w:val="clear" w:color="auto" w:fill="FFFFFF"/>
        </w:rPr>
        <w:t>法定代表人授权委托书</w:t>
      </w:r>
    </w:p>
    <w:p w:rsidR="0053229F" w:rsidRDefault="00390363">
      <w:pPr>
        <w:widowControl/>
        <w:shd w:val="clear" w:color="auto" w:fill="FFFFFF"/>
        <w:spacing w:line="420" w:lineRule="atLeast"/>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江苏省南通卫生高等职业技术学校</w:t>
      </w:r>
      <w:r>
        <w:rPr>
          <w:rFonts w:ascii="仿宋" w:eastAsia="仿宋" w:hAnsi="仿宋" w:cs="仿宋" w:hint="eastAsia"/>
          <w:color w:val="000000"/>
          <w:kern w:val="0"/>
          <w:sz w:val="28"/>
          <w:szCs w:val="28"/>
          <w:shd w:val="clear" w:color="auto" w:fill="FFFFFF"/>
        </w:rPr>
        <w:t>：</w:t>
      </w:r>
    </w:p>
    <w:p w:rsidR="0053229F" w:rsidRDefault="00390363">
      <w:pPr>
        <w:widowControl/>
        <w:shd w:val="clear" w:color="auto" w:fill="FFFFFF"/>
        <w:spacing w:line="420" w:lineRule="atLeast"/>
        <w:ind w:firstLine="565"/>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本授权委托书声明：我</w:t>
      </w:r>
      <w:r>
        <w:rPr>
          <w:rFonts w:ascii="仿宋" w:eastAsia="仿宋" w:hAnsi="仿宋" w:cs="仿宋" w:hint="eastAsia"/>
          <w:color w:val="000000"/>
          <w:kern w:val="0"/>
          <w:sz w:val="28"/>
          <w:szCs w:val="28"/>
          <w:u w:val="single"/>
          <w:shd w:val="clear" w:color="auto" w:fill="FFFFFF"/>
        </w:rPr>
        <w:t xml:space="preserve">　　</w:t>
      </w:r>
      <w:r>
        <w:rPr>
          <w:rFonts w:ascii="仿宋" w:eastAsia="仿宋" w:hAnsi="仿宋" w:cs="仿宋" w:hint="eastAsia"/>
          <w:color w:val="000000"/>
          <w:kern w:val="0"/>
          <w:sz w:val="28"/>
          <w:szCs w:val="28"/>
          <w:u w:val="single"/>
          <w:shd w:val="clear" w:color="auto" w:fill="FFFFFF"/>
        </w:rPr>
        <w:t>   </w:t>
      </w:r>
      <w:r>
        <w:rPr>
          <w:rFonts w:ascii="仿宋" w:eastAsia="仿宋" w:hAnsi="仿宋" w:cs="仿宋" w:hint="eastAsia"/>
          <w:color w:val="000000"/>
          <w:kern w:val="0"/>
          <w:sz w:val="28"/>
          <w:szCs w:val="28"/>
          <w:u w:val="single"/>
          <w:shd w:val="clear" w:color="auto" w:fill="FFFFFF"/>
        </w:rPr>
        <w:t xml:space="preserve">　</w:t>
      </w:r>
      <w:r>
        <w:rPr>
          <w:rFonts w:ascii="仿宋" w:eastAsia="仿宋" w:hAnsi="仿宋" w:cs="仿宋" w:hint="eastAsia"/>
          <w:color w:val="000000"/>
          <w:kern w:val="0"/>
          <w:sz w:val="28"/>
          <w:szCs w:val="28"/>
          <w:shd w:val="clear" w:color="auto" w:fill="FFFFFF"/>
        </w:rPr>
        <w:t>（姓名）系</w:t>
      </w:r>
      <w:r>
        <w:rPr>
          <w:rFonts w:ascii="仿宋" w:eastAsia="仿宋" w:hAnsi="仿宋" w:cs="仿宋" w:hint="eastAsia"/>
          <w:color w:val="000000"/>
          <w:kern w:val="0"/>
          <w:sz w:val="28"/>
          <w:szCs w:val="28"/>
          <w:u w:val="single"/>
          <w:shd w:val="clear" w:color="auto" w:fill="FFFFFF"/>
        </w:rPr>
        <w:t xml:space="preserve">　　</w:t>
      </w:r>
      <w:r>
        <w:rPr>
          <w:rFonts w:ascii="仿宋" w:eastAsia="仿宋" w:hAnsi="仿宋" w:cs="仿宋" w:hint="eastAsia"/>
          <w:color w:val="000000"/>
          <w:kern w:val="0"/>
          <w:sz w:val="28"/>
          <w:szCs w:val="28"/>
          <w:u w:val="single"/>
          <w:shd w:val="clear" w:color="auto" w:fill="FFFFFF"/>
        </w:rPr>
        <w:t>  </w:t>
      </w:r>
      <w:r>
        <w:rPr>
          <w:rFonts w:ascii="仿宋" w:eastAsia="仿宋" w:hAnsi="仿宋" w:cs="仿宋" w:hint="eastAsia"/>
          <w:color w:val="000000"/>
          <w:kern w:val="0"/>
          <w:sz w:val="28"/>
          <w:szCs w:val="28"/>
          <w:u w:val="single"/>
          <w:shd w:val="clear" w:color="auto" w:fill="FFFFFF"/>
        </w:rPr>
        <w:t xml:space="preserve">　</w:t>
      </w:r>
      <w:r>
        <w:rPr>
          <w:rFonts w:ascii="仿宋" w:eastAsia="仿宋" w:hAnsi="仿宋" w:cs="仿宋" w:hint="eastAsia"/>
          <w:color w:val="000000"/>
          <w:kern w:val="0"/>
          <w:sz w:val="28"/>
          <w:szCs w:val="28"/>
          <w:shd w:val="clear" w:color="auto" w:fill="FFFFFF"/>
        </w:rPr>
        <w:t>（投标人名称）的法定代表人，现授权委托</w:t>
      </w:r>
      <w:r>
        <w:rPr>
          <w:rFonts w:ascii="仿宋" w:eastAsia="仿宋" w:hAnsi="仿宋" w:cs="仿宋" w:hint="eastAsia"/>
          <w:color w:val="000000"/>
          <w:kern w:val="0"/>
          <w:sz w:val="28"/>
          <w:szCs w:val="28"/>
          <w:u w:val="single"/>
          <w:shd w:val="clear" w:color="auto" w:fill="FFFFFF"/>
        </w:rPr>
        <w:t xml:space="preserve">　　</w:t>
      </w:r>
      <w:r>
        <w:rPr>
          <w:rFonts w:ascii="仿宋" w:eastAsia="仿宋" w:hAnsi="仿宋" w:cs="仿宋" w:hint="eastAsia"/>
          <w:color w:val="000000"/>
          <w:kern w:val="0"/>
          <w:sz w:val="28"/>
          <w:szCs w:val="28"/>
          <w:u w:val="single"/>
          <w:shd w:val="clear" w:color="auto" w:fill="FFFFFF"/>
        </w:rPr>
        <w:t>   </w:t>
      </w:r>
      <w:r>
        <w:rPr>
          <w:rFonts w:ascii="仿宋" w:eastAsia="仿宋" w:hAnsi="仿宋" w:cs="仿宋" w:hint="eastAsia"/>
          <w:color w:val="000000"/>
          <w:kern w:val="0"/>
          <w:sz w:val="28"/>
          <w:szCs w:val="28"/>
          <w:shd w:val="clear" w:color="auto" w:fill="FFFFFF"/>
        </w:rPr>
        <w:t>（姓名）为我公司代理人，以本公司的名义参加本项目的谈判活动。代理人在开标、评标、合同谈判过程中所签署的一切文件和处理与之有关的一切事务，我均予以承认。</w:t>
      </w:r>
    </w:p>
    <w:p w:rsidR="0053229F" w:rsidRDefault="00390363">
      <w:pPr>
        <w:widowControl/>
        <w:shd w:val="clear" w:color="auto" w:fill="FFFFFF"/>
        <w:spacing w:line="420" w:lineRule="atLeast"/>
        <w:ind w:firstLine="565"/>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被委托授权人无转委权。特此委托。</w:t>
      </w:r>
    </w:p>
    <w:p w:rsidR="0053229F" w:rsidRDefault="00390363">
      <w:pPr>
        <w:widowControl/>
        <w:shd w:val="clear" w:color="auto" w:fill="FFFFFF"/>
        <w:spacing w:line="420" w:lineRule="atLeast"/>
        <w:ind w:firstLine="565"/>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 </w:t>
      </w:r>
    </w:p>
    <w:p w:rsidR="0053229F" w:rsidRDefault="00390363">
      <w:pPr>
        <w:widowControl/>
        <w:shd w:val="clear" w:color="auto" w:fill="FFFFFF"/>
        <w:spacing w:line="420" w:lineRule="atLeast"/>
        <w:ind w:firstLine="565"/>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被委托授权人身份证号：</w:t>
      </w:r>
    </w:p>
    <w:p w:rsidR="0053229F" w:rsidRDefault="00390363">
      <w:pPr>
        <w:widowControl/>
        <w:shd w:val="clear" w:color="auto" w:fill="FFFFFF"/>
        <w:spacing w:line="420" w:lineRule="atLeast"/>
        <w:ind w:firstLine="565"/>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法定代表人签字：</w:t>
      </w:r>
    </w:p>
    <w:p w:rsidR="0053229F" w:rsidRDefault="00390363">
      <w:pPr>
        <w:widowControl/>
        <w:shd w:val="clear" w:color="auto" w:fill="FFFFFF"/>
        <w:spacing w:line="420" w:lineRule="atLeast"/>
        <w:ind w:firstLine="565"/>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被委托授权人签字：</w:t>
      </w:r>
    </w:p>
    <w:p w:rsidR="0053229F" w:rsidRDefault="00390363">
      <w:pPr>
        <w:widowControl/>
        <w:shd w:val="clear" w:color="auto" w:fill="FFFFFF"/>
        <w:spacing w:line="420" w:lineRule="atLeast"/>
        <w:ind w:firstLine="565"/>
        <w:jc w:val="righ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谈判供应商（盖章）</w:t>
      </w:r>
    </w:p>
    <w:p w:rsidR="0053229F" w:rsidRDefault="00390363">
      <w:pPr>
        <w:widowControl/>
        <w:shd w:val="clear" w:color="auto" w:fill="FFFFFF"/>
        <w:spacing w:line="420" w:lineRule="atLeast"/>
        <w:ind w:firstLine="565"/>
        <w:jc w:val="righ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年</w:t>
      </w:r>
      <w:r>
        <w:rPr>
          <w:rFonts w:ascii="仿宋" w:eastAsia="仿宋" w:hAnsi="仿宋" w:cs="仿宋" w:hint="eastAsia"/>
          <w:color w:val="000000"/>
          <w:kern w:val="0"/>
          <w:sz w:val="28"/>
          <w:szCs w:val="28"/>
          <w:shd w:val="clear" w:color="auto" w:fill="FFFFFF"/>
        </w:rPr>
        <w:t>    </w:t>
      </w:r>
      <w:r>
        <w:rPr>
          <w:rFonts w:ascii="仿宋" w:eastAsia="仿宋" w:hAnsi="仿宋" w:cs="仿宋" w:hint="eastAsia"/>
          <w:color w:val="000000"/>
          <w:kern w:val="0"/>
          <w:sz w:val="28"/>
          <w:szCs w:val="28"/>
          <w:shd w:val="clear" w:color="auto" w:fill="FFFFFF"/>
        </w:rPr>
        <w:t>月</w:t>
      </w:r>
      <w:r>
        <w:rPr>
          <w:rFonts w:ascii="仿宋" w:eastAsia="仿宋" w:hAnsi="仿宋" w:cs="仿宋" w:hint="eastAsia"/>
          <w:color w:val="000000"/>
          <w:kern w:val="0"/>
          <w:sz w:val="28"/>
          <w:szCs w:val="28"/>
          <w:shd w:val="clear" w:color="auto" w:fill="FFFFFF"/>
        </w:rPr>
        <w:t>    </w:t>
      </w:r>
      <w:r>
        <w:rPr>
          <w:rFonts w:ascii="仿宋" w:eastAsia="仿宋" w:hAnsi="仿宋" w:cs="仿宋" w:hint="eastAsia"/>
          <w:color w:val="000000"/>
          <w:kern w:val="0"/>
          <w:sz w:val="28"/>
          <w:szCs w:val="28"/>
          <w:shd w:val="clear" w:color="auto" w:fill="FFFFFF"/>
        </w:rPr>
        <w:t>日</w:t>
      </w:r>
    </w:p>
    <w:p w:rsidR="0053229F" w:rsidRDefault="00390363">
      <w:pPr>
        <w:widowControl/>
        <w:shd w:val="clear" w:color="auto" w:fill="FFFFFF"/>
        <w:spacing w:line="420" w:lineRule="atLeast"/>
        <w:ind w:firstLine="565"/>
        <w:jc w:val="righ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 </w:t>
      </w:r>
    </w:p>
    <w:p w:rsidR="0053229F" w:rsidRDefault="00390363">
      <w:pPr>
        <w:widowControl/>
        <w:shd w:val="clear" w:color="auto" w:fill="FFFFFF"/>
        <w:spacing w:line="420" w:lineRule="atLeast"/>
        <w:ind w:firstLine="375"/>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注：提供被委托授权人的身份证复印件盖公章</w:t>
      </w:r>
    </w:p>
    <w:p w:rsidR="0053229F" w:rsidRDefault="00390363">
      <w:pPr>
        <w:widowControl/>
        <w:shd w:val="clear" w:color="auto" w:fill="FFFFFF"/>
        <w:spacing w:line="420" w:lineRule="atLeast"/>
        <w:ind w:firstLine="565"/>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 </w:t>
      </w:r>
    </w:p>
    <w:p w:rsidR="0053229F" w:rsidRDefault="00390363">
      <w:pPr>
        <w:widowControl/>
        <w:shd w:val="clear" w:color="auto" w:fill="FFFFFF"/>
        <w:spacing w:line="420" w:lineRule="atLeast"/>
        <w:jc w:val="left"/>
        <w:rPr>
          <w:rFonts w:ascii="仿宋" w:eastAsia="仿宋" w:hAnsi="仿宋" w:cs="仿宋"/>
          <w:color w:val="333333"/>
          <w:sz w:val="16"/>
          <w:szCs w:val="16"/>
        </w:rPr>
      </w:pPr>
      <w:r>
        <w:rPr>
          <w:rFonts w:ascii="仿宋" w:eastAsia="仿宋" w:hAnsi="仿宋" w:cs="仿宋" w:hint="eastAsia"/>
          <w:b/>
          <w:color w:val="000000"/>
          <w:kern w:val="0"/>
          <w:sz w:val="28"/>
          <w:szCs w:val="28"/>
          <w:shd w:val="clear" w:color="auto" w:fill="FFFFFF"/>
        </w:rPr>
        <w:t> </w:t>
      </w:r>
    </w:p>
    <w:p w:rsidR="0053229F" w:rsidRDefault="00390363">
      <w:pPr>
        <w:widowControl/>
        <w:shd w:val="clear" w:color="auto" w:fill="FFFFFF"/>
        <w:spacing w:line="420" w:lineRule="atLeast"/>
        <w:jc w:val="left"/>
        <w:rPr>
          <w:rFonts w:ascii="仿宋" w:eastAsia="仿宋" w:hAnsi="仿宋" w:cs="仿宋"/>
          <w:color w:val="333333"/>
          <w:sz w:val="16"/>
          <w:szCs w:val="16"/>
        </w:rPr>
      </w:pPr>
      <w:r>
        <w:rPr>
          <w:rFonts w:ascii="仿宋" w:eastAsia="仿宋" w:hAnsi="仿宋" w:cs="仿宋" w:hint="eastAsia"/>
          <w:b/>
          <w:color w:val="000000"/>
          <w:kern w:val="0"/>
          <w:sz w:val="28"/>
          <w:szCs w:val="28"/>
          <w:shd w:val="clear" w:color="auto" w:fill="FFFFFF"/>
        </w:rPr>
        <w:t> </w:t>
      </w:r>
    </w:p>
    <w:p w:rsidR="0053229F" w:rsidRDefault="00390363">
      <w:pPr>
        <w:widowControl/>
        <w:shd w:val="clear" w:color="auto" w:fill="FFFFFF"/>
        <w:spacing w:line="420" w:lineRule="atLeast"/>
        <w:jc w:val="left"/>
        <w:rPr>
          <w:rFonts w:ascii="仿宋" w:eastAsia="仿宋" w:hAnsi="仿宋" w:cs="仿宋"/>
          <w:color w:val="333333"/>
          <w:sz w:val="16"/>
          <w:szCs w:val="16"/>
        </w:rPr>
      </w:pPr>
      <w:r>
        <w:rPr>
          <w:rFonts w:ascii="仿宋" w:eastAsia="仿宋" w:hAnsi="仿宋" w:cs="仿宋" w:hint="eastAsia"/>
          <w:b/>
          <w:color w:val="000000"/>
          <w:kern w:val="0"/>
          <w:sz w:val="28"/>
          <w:szCs w:val="28"/>
          <w:shd w:val="clear" w:color="auto" w:fill="FFFFFF"/>
        </w:rPr>
        <w:t> </w:t>
      </w:r>
    </w:p>
    <w:p w:rsidR="0053229F" w:rsidRDefault="00390363">
      <w:pPr>
        <w:widowControl/>
        <w:shd w:val="clear" w:color="auto" w:fill="FFFFFF"/>
        <w:spacing w:line="420" w:lineRule="atLeast"/>
        <w:jc w:val="left"/>
        <w:rPr>
          <w:rFonts w:ascii="仿宋" w:eastAsia="仿宋" w:hAnsi="仿宋" w:cs="仿宋"/>
          <w:b/>
          <w:color w:val="000000"/>
          <w:kern w:val="0"/>
          <w:sz w:val="28"/>
          <w:szCs w:val="28"/>
          <w:shd w:val="clear" w:color="auto" w:fill="FFFFFF"/>
        </w:rPr>
      </w:pPr>
      <w:r>
        <w:rPr>
          <w:rFonts w:ascii="仿宋" w:eastAsia="仿宋" w:hAnsi="仿宋" w:cs="仿宋" w:hint="eastAsia"/>
          <w:b/>
          <w:color w:val="000000"/>
          <w:kern w:val="0"/>
          <w:sz w:val="28"/>
          <w:szCs w:val="28"/>
          <w:shd w:val="clear" w:color="auto" w:fill="FFFFFF"/>
        </w:rPr>
        <w:lastRenderedPageBreak/>
        <w:t> </w:t>
      </w:r>
    </w:p>
    <w:p w:rsidR="0053229F" w:rsidRDefault="00390363">
      <w:pPr>
        <w:widowControl/>
        <w:shd w:val="clear" w:color="auto" w:fill="FFFFFF"/>
        <w:spacing w:line="420" w:lineRule="atLeast"/>
        <w:jc w:val="left"/>
        <w:rPr>
          <w:rFonts w:ascii="仿宋" w:eastAsia="仿宋" w:hAnsi="仿宋" w:cs="仿宋"/>
          <w:b/>
          <w:color w:val="000000"/>
          <w:kern w:val="0"/>
          <w:sz w:val="28"/>
          <w:szCs w:val="28"/>
          <w:shd w:val="clear" w:color="auto" w:fill="FFFFFF"/>
        </w:rPr>
      </w:pPr>
      <w:r>
        <w:rPr>
          <w:rFonts w:ascii="仿宋" w:eastAsia="仿宋" w:hAnsi="仿宋" w:cs="仿宋" w:hint="eastAsia"/>
          <w:b/>
          <w:color w:val="000000"/>
          <w:kern w:val="0"/>
          <w:sz w:val="28"/>
          <w:szCs w:val="28"/>
          <w:shd w:val="clear" w:color="auto" w:fill="FFFFFF"/>
        </w:rPr>
        <w:t>附件</w:t>
      </w:r>
      <w:r>
        <w:rPr>
          <w:rFonts w:ascii="仿宋" w:eastAsia="仿宋" w:hAnsi="仿宋" w:cs="仿宋" w:hint="eastAsia"/>
          <w:b/>
          <w:color w:val="000000"/>
          <w:kern w:val="0"/>
          <w:sz w:val="28"/>
          <w:szCs w:val="28"/>
          <w:shd w:val="clear" w:color="auto" w:fill="FFFFFF"/>
        </w:rPr>
        <w:t>4</w:t>
      </w:r>
    </w:p>
    <w:p w:rsidR="0053229F" w:rsidRDefault="00390363">
      <w:pPr>
        <w:widowControl/>
        <w:shd w:val="clear" w:color="auto" w:fill="FFFFFF"/>
        <w:spacing w:line="420" w:lineRule="atLeast"/>
        <w:jc w:val="center"/>
        <w:rPr>
          <w:rFonts w:ascii="仿宋" w:eastAsia="仿宋" w:hAnsi="仿宋" w:cs="仿宋"/>
          <w:color w:val="333333"/>
          <w:sz w:val="16"/>
          <w:szCs w:val="16"/>
        </w:rPr>
      </w:pPr>
      <w:r>
        <w:rPr>
          <w:rFonts w:ascii="仿宋" w:eastAsia="仿宋" w:hAnsi="仿宋" w:cs="仿宋" w:hint="eastAsia"/>
          <w:b/>
          <w:color w:val="000000"/>
          <w:kern w:val="0"/>
          <w:sz w:val="28"/>
          <w:szCs w:val="28"/>
          <w:shd w:val="clear" w:color="auto" w:fill="FFFFFF"/>
        </w:rPr>
        <w:t>商务谈判响应报价总表</w:t>
      </w:r>
    </w:p>
    <w:p w:rsidR="0053229F" w:rsidRDefault="00390363">
      <w:pPr>
        <w:widowControl/>
        <w:shd w:val="clear" w:color="auto" w:fill="FFFFFF"/>
        <w:spacing w:line="670" w:lineRule="atLeast"/>
        <w:ind w:left="1960" w:hanging="1960"/>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项目名称：</w:t>
      </w:r>
    </w:p>
    <w:tbl>
      <w:tblPr>
        <w:tblW w:w="8247"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tblPr>
      <w:tblGrid>
        <w:gridCol w:w="851"/>
        <w:gridCol w:w="7396"/>
      </w:tblGrid>
      <w:tr w:rsidR="0053229F">
        <w:trPr>
          <w:trHeight w:val="379"/>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3229F" w:rsidRDefault="00390363">
            <w:pPr>
              <w:widowControl/>
              <w:spacing w:line="420" w:lineRule="atLeast"/>
              <w:jc w:val="center"/>
              <w:rPr>
                <w:rFonts w:ascii="仿宋" w:eastAsia="仿宋" w:hAnsi="仿宋" w:cs="仿宋"/>
              </w:rPr>
            </w:pPr>
            <w:r>
              <w:rPr>
                <w:rFonts w:ascii="仿宋" w:eastAsia="仿宋" w:hAnsi="仿宋" w:cs="仿宋" w:hint="eastAsia"/>
                <w:color w:val="000000"/>
                <w:kern w:val="0"/>
                <w:sz w:val="28"/>
                <w:szCs w:val="28"/>
              </w:rPr>
              <w:t>序号</w:t>
            </w:r>
          </w:p>
        </w:tc>
        <w:tc>
          <w:tcPr>
            <w:tcW w:w="73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3229F" w:rsidRDefault="00390363">
            <w:pPr>
              <w:widowControl/>
              <w:spacing w:line="420" w:lineRule="atLeast"/>
              <w:jc w:val="center"/>
              <w:rPr>
                <w:rFonts w:ascii="仿宋" w:eastAsia="仿宋" w:hAnsi="仿宋" w:cs="仿宋"/>
              </w:rPr>
            </w:pPr>
            <w:r>
              <w:rPr>
                <w:rFonts w:ascii="仿宋" w:eastAsia="仿宋" w:hAnsi="仿宋" w:cs="仿宋" w:hint="eastAsia"/>
                <w:color w:val="000000"/>
                <w:kern w:val="0"/>
                <w:sz w:val="28"/>
                <w:szCs w:val="28"/>
              </w:rPr>
              <w:t>项目名称</w:t>
            </w:r>
          </w:p>
        </w:tc>
      </w:tr>
      <w:tr w:rsidR="0053229F">
        <w:trPr>
          <w:trHeight w:val="429"/>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3229F" w:rsidRDefault="00390363">
            <w:pPr>
              <w:widowControl/>
              <w:spacing w:line="420" w:lineRule="atLeast"/>
              <w:jc w:val="center"/>
              <w:rPr>
                <w:rFonts w:ascii="仿宋" w:eastAsia="仿宋" w:hAnsi="仿宋" w:cs="仿宋"/>
              </w:rPr>
            </w:pPr>
            <w:r>
              <w:rPr>
                <w:rFonts w:ascii="仿宋" w:eastAsia="仿宋" w:hAnsi="仿宋" w:cs="仿宋" w:hint="eastAsia"/>
                <w:color w:val="000000"/>
                <w:kern w:val="0"/>
                <w:sz w:val="28"/>
                <w:szCs w:val="28"/>
              </w:rPr>
              <w:t>1</w:t>
            </w:r>
          </w:p>
        </w:tc>
        <w:tc>
          <w:tcPr>
            <w:tcW w:w="7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3229F" w:rsidRDefault="00390363">
            <w:pPr>
              <w:widowControl/>
              <w:spacing w:line="420" w:lineRule="atLeast"/>
              <w:jc w:val="left"/>
              <w:rPr>
                <w:rFonts w:ascii="仿宋" w:eastAsia="仿宋" w:hAnsi="仿宋" w:cs="仿宋"/>
              </w:rPr>
            </w:pPr>
            <w:r>
              <w:rPr>
                <w:rFonts w:ascii="仿宋" w:eastAsia="仿宋" w:hAnsi="仿宋" w:cs="仿宋" w:hint="eastAsia"/>
                <w:color w:val="000000"/>
                <w:kern w:val="0"/>
                <w:sz w:val="28"/>
                <w:szCs w:val="28"/>
              </w:rPr>
              <w:t>江苏省南通卫生高等职业技术学校技能大赛除颤仪训练器采购项目</w:t>
            </w:r>
          </w:p>
        </w:tc>
      </w:tr>
      <w:tr w:rsidR="0053229F">
        <w:trPr>
          <w:trHeight w:val="533"/>
        </w:trPr>
        <w:tc>
          <w:tcPr>
            <w:tcW w:w="85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3229F" w:rsidRDefault="00390363">
            <w:pPr>
              <w:widowControl/>
              <w:spacing w:line="420" w:lineRule="atLeast"/>
              <w:jc w:val="center"/>
              <w:rPr>
                <w:rFonts w:ascii="仿宋" w:eastAsia="仿宋" w:hAnsi="仿宋" w:cs="仿宋"/>
              </w:rPr>
            </w:pPr>
            <w:r>
              <w:rPr>
                <w:rFonts w:ascii="仿宋" w:eastAsia="仿宋" w:hAnsi="仿宋" w:cs="仿宋" w:hint="eastAsia"/>
                <w:color w:val="000000"/>
                <w:kern w:val="0"/>
                <w:sz w:val="28"/>
                <w:szCs w:val="28"/>
              </w:rPr>
              <w:t>总价</w:t>
            </w:r>
          </w:p>
        </w:tc>
        <w:tc>
          <w:tcPr>
            <w:tcW w:w="7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3229F" w:rsidRDefault="00390363">
            <w:pPr>
              <w:widowControl/>
              <w:spacing w:line="420" w:lineRule="atLeast"/>
              <w:jc w:val="left"/>
              <w:rPr>
                <w:rFonts w:ascii="仿宋" w:eastAsia="仿宋" w:hAnsi="仿宋" w:cs="仿宋"/>
              </w:rPr>
            </w:pPr>
            <w:r>
              <w:rPr>
                <w:rFonts w:ascii="仿宋" w:eastAsia="仿宋" w:hAnsi="仿宋" w:cs="仿宋" w:hint="eastAsia"/>
                <w:color w:val="000000"/>
                <w:kern w:val="0"/>
                <w:sz w:val="28"/>
                <w:szCs w:val="28"/>
              </w:rPr>
              <w:t>大写：</w:t>
            </w:r>
          </w:p>
        </w:tc>
      </w:tr>
      <w:tr w:rsidR="0053229F">
        <w:trPr>
          <w:trHeight w:val="555"/>
        </w:trPr>
        <w:tc>
          <w:tcPr>
            <w:tcW w:w="851" w:type="dxa"/>
            <w:vMerge/>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3229F" w:rsidRDefault="0053229F">
            <w:pPr>
              <w:rPr>
                <w:rFonts w:ascii="仿宋" w:eastAsia="仿宋" w:hAnsi="仿宋" w:cs="仿宋"/>
                <w:color w:val="333333"/>
                <w:sz w:val="16"/>
                <w:szCs w:val="16"/>
              </w:rPr>
            </w:pPr>
          </w:p>
        </w:tc>
        <w:tc>
          <w:tcPr>
            <w:tcW w:w="7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3229F" w:rsidRDefault="00390363">
            <w:pPr>
              <w:widowControl/>
              <w:spacing w:line="420" w:lineRule="atLeast"/>
              <w:jc w:val="left"/>
              <w:rPr>
                <w:rFonts w:ascii="仿宋" w:eastAsia="仿宋" w:hAnsi="仿宋" w:cs="仿宋"/>
              </w:rPr>
            </w:pPr>
            <w:r>
              <w:rPr>
                <w:rFonts w:ascii="仿宋" w:eastAsia="仿宋" w:hAnsi="仿宋" w:cs="仿宋" w:hint="eastAsia"/>
                <w:color w:val="000000"/>
                <w:kern w:val="0"/>
                <w:sz w:val="28"/>
                <w:szCs w:val="28"/>
              </w:rPr>
              <w:t>小写：</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元</w:t>
            </w:r>
          </w:p>
        </w:tc>
      </w:tr>
    </w:tbl>
    <w:p w:rsidR="0053229F" w:rsidRDefault="00390363">
      <w:pPr>
        <w:widowControl/>
        <w:shd w:val="clear" w:color="auto" w:fill="FFFFFF"/>
        <w:spacing w:line="420" w:lineRule="atLeast"/>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谈判供应商：（盖章）</w:t>
      </w:r>
      <w:r>
        <w:rPr>
          <w:rFonts w:ascii="仿宋" w:eastAsia="仿宋" w:hAnsi="仿宋" w:cs="仿宋" w:hint="eastAsia"/>
          <w:color w:val="000000"/>
          <w:kern w:val="0"/>
          <w:sz w:val="28"/>
          <w:szCs w:val="28"/>
          <w:shd w:val="clear" w:color="auto" w:fill="FFFFFF"/>
        </w:rPr>
        <w:t>             </w:t>
      </w:r>
    </w:p>
    <w:p w:rsidR="0053229F" w:rsidRDefault="00390363">
      <w:pPr>
        <w:widowControl/>
        <w:shd w:val="clear" w:color="auto" w:fill="FFFFFF"/>
        <w:spacing w:line="420" w:lineRule="atLeast"/>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法定代表人或被授权人（签字）：</w:t>
      </w:r>
    </w:p>
    <w:p w:rsidR="0053229F" w:rsidRDefault="00390363">
      <w:pPr>
        <w:widowControl/>
        <w:shd w:val="clear" w:color="auto" w:fill="FFFFFF"/>
        <w:spacing w:line="420" w:lineRule="atLeast"/>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日期：</w:t>
      </w:r>
    </w:p>
    <w:p w:rsidR="0053229F" w:rsidRDefault="00390363">
      <w:pPr>
        <w:widowControl/>
        <w:shd w:val="clear" w:color="auto" w:fill="FFFFFF"/>
        <w:spacing w:line="420" w:lineRule="atLeast"/>
        <w:ind w:firstLine="576"/>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注：</w:t>
      </w:r>
    </w:p>
    <w:p w:rsidR="0053229F" w:rsidRDefault="00390363">
      <w:pPr>
        <w:widowControl/>
        <w:shd w:val="clear" w:color="auto" w:fill="FFFFFF"/>
        <w:spacing w:line="420" w:lineRule="atLeast"/>
        <w:ind w:firstLine="576"/>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1</w:t>
      </w:r>
      <w:r>
        <w:rPr>
          <w:rFonts w:ascii="仿宋" w:eastAsia="仿宋" w:hAnsi="仿宋" w:cs="仿宋" w:hint="eastAsia"/>
          <w:color w:val="000000"/>
          <w:kern w:val="0"/>
          <w:sz w:val="28"/>
          <w:szCs w:val="28"/>
          <w:shd w:val="clear" w:color="auto" w:fill="FFFFFF"/>
        </w:rPr>
        <w:t>、本表格式，不得自行改动。</w:t>
      </w:r>
    </w:p>
    <w:p w:rsidR="0053229F" w:rsidRDefault="00390363">
      <w:pPr>
        <w:widowControl/>
        <w:shd w:val="clear" w:color="auto" w:fill="FFFFFF"/>
        <w:spacing w:line="420" w:lineRule="atLeast"/>
        <w:ind w:firstLine="576"/>
        <w:jc w:val="left"/>
        <w:rPr>
          <w:rFonts w:ascii="仿宋" w:eastAsia="仿宋" w:hAnsi="仿宋" w:cs="仿宋"/>
          <w:color w:val="333333"/>
          <w:sz w:val="16"/>
          <w:szCs w:val="16"/>
        </w:rPr>
      </w:pPr>
      <w:r>
        <w:rPr>
          <w:rFonts w:ascii="仿宋" w:eastAsia="仿宋" w:hAnsi="仿宋" w:cs="仿宋" w:hint="eastAsia"/>
          <w:color w:val="000000"/>
          <w:kern w:val="0"/>
          <w:sz w:val="28"/>
          <w:szCs w:val="28"/>
          <w:shd w:val="clear" w:color="auto" w:fill="FFFFFF"/>
        </w:rPr>
        <w:t>2</w:t>
      </w:r>
      <w:r>
        <w:rPr>
          <w:rFonts w:ascii="仿宋" w:eastAsia="仿宋" w:hAnsi="仿宋" w:cs="仿宋" w:hint="eastAsia"/>
          <w:color w:val="000000"/>
          <w:kern w:val="0"/>
          <w:sz w:val="28"/>
          <w:szCs w:val="28"/>
          <w:shd w:val="clear" w:color="auto" w:fill="FFFFFF"/>
        </w:rPr>
        <w:t>、谈判报价中应包括从项目实施到结束的所有费用，包括为完成本项目所必须的其他辅助工作的相关费用及响应招标文件要求等的一切应有费用。</w:t>
      </w:r>
    </w:p>
    <w:p w:rsidR="0053229F" w:rsidRDefault="0053229F">
      <w:pPr>
        <w:widowControl/>
        <w:spacing w:before="372" w:after="360" w:line="336" w:lineRule="atLeast"/>
        <w:jc w:val="left"/>
        <w:rPr>
          <w:rFonts w:ascii="仿宋" w:eastAsia="仿宋" w:hAnsi="仿宋" w:cs="仿宋"/>
          <w:sz w:val="16"/>
          <w:szCs w:val="16"/>
        </w:rPr>
      </w:pPr>
    </w:p>
    <w:p w:rsidR="0053229F" w:rsidRDefault="0053229F">
      <w:pPr>
        <w:rPr>
          <w:rFonts w:ascii="仿宋" w:eastAsia="仿宋" w:hAnsi="仿宋" w:cs="仿宋"/>
        </w:rPr>
      </w:pPr>
    </w:p>
    <w:p w:rsidR="0053229F" w:rsidRDefault="0053229F">
      <w:pPr>
        <w:pStyle w:val="a0"/>
        <w:rPr>
          <w:rFonts w:ascii="仿宋" w:eastAsia="仿宋" w:hAnsi="仿宋" w:cs="仿宋"/>
        </w:rPr>
      </w:pPr>
    </w:p>
    <w:p w:rsidR="0053229F" w:rsidRDefault="0053229F">
      <w:pPr>
        <w:pStyle w:val="20"/>
        <w:rPr>
          <w:rFonts w:ascii="仿宋" w:eastAsia="仿宋" w:hAnsi="仿宋" w:cs="仿宋"/>
        </w:rPr>
      </w:pPr>
    </w:p>
    <w:p w:rsidR="0053229F" w:rsidRDefault="0053229F">
      <w:pPr>
        <w:pStyle w:val="20"/>
        <w:rPr>
          <w:rFonts w:ascii="仿宋" w:eastAsia="仿宋" w:hAnsi="仿宋" w:cs="仿宋"/>
        </w:rPr>
      </w:pPr>
    </w:p>
    <w:p w:rsidR="0053229F" w:rsidRDefault="0053229F">
      <w:pPr>
        <w:pStyle w:val="20"/>
        <w:rPr>
          <w:rFonts w:ascii="仿宋" w:eastAsia="仿宋" w:hAnsi="仿宋" w:cs="仿宋"/>
        </w:rPr>
      </w:pPr>
    </w:p>
    <w:p w:rsidR="0053229F" w:rsidRDefault="00390363">
      <w:pPr>
        <w:widowControl/>
        <w:shd w:val="clear" w:color="auto" w:fill="FFFFFF"/>
        <w:spacing w:line="420" w:lineRule="atLeast"/>
        <w:jc w:val="left"/>
        <w:rPr>
          <w:rFonts w:ascii="仿宋" w:eastAsia="仿宋" w:hAnsi="仿宋" w:cs="仿宋"/>
          <w:b/>
          <w:color w:val="000000"/>
          <w:kern w:val="0"/>
          <w:sz w:val="28"/>
          <w:szCs w:val="28"/>
          <w:shd w:val="clear" w:color="auto" w:fill="FFFFFF"/>
        </w:rPr>
      </w:pPr>
      <w:r>
        <w:rPr>
          <w:rFonts w:ascii="仿宋" w:eastAsia="仿宋" w:hAnsi="仿宋" w:cs="仿宋" w:hint="eastAsia"/>
          <w:b/>
          <w:color w:val="000000"/>
          <w:kern w:val="0"/>
          <w:sz w:val="28"/>
          <w:szCs w:val="28"/>
          <w:shd w:val="clear" w:color="auto" w:fill="FFFFFF"/>
        </w:rPr>
        <w:t>附件</w:t>
      </w:r>
      <w:r>
        <w:rPr>
          <w:rFonts w:ascii="仿宋" w:eastAsia="仿宋" w:hAnsi="仿宋" w:cs="仿宋" w:hint="eastAsia"/>
          <w:b/>
          <w:color w:val="000000"/>
          <w:kern w:val="0"/>
          <w:sz w:val="28"/>
          <w:szCs w:val="28"/>
          <w:shd w:val="clear" w:color="auto" w:fill="FFFFFF"/>
        </w:rPr>
        <w:t>5</w:t>
      </w:r>
    </w:p>
    <w:p w:rsidR="0053229F" w:rsidRDefault="00390363">
      <w:pPr>
        <w:spacing w:line="400" w:lineRule="exact"/>
        <w:jc w:val="center"/>
        <w:rPr>
          <w:rFonts w:ascii="Calibri" w:hAnsi="Calibri"/>
          <w:sz w:val="32"/>
          <w:szCs w:val="32"/>
        </w:rPr>
      </w:pPr>
      <w:r>
        <w:rPr>
          <w:rFonts w:ascii="Calibri" w:hAnsi="Calibri" w:hint="eastAsia"/>
          <w:b/>
          <w:bCs/>
          <w:sz w:val="32"/>
          <w:szCs w:val="32"/>
        </w:rPr>
        <w:t>分项报价明细表</w:t>
      </w:r>
    </w:p>
    <w:p w:rsidR="0053229F" w:rsidRDefault="00390363">
      <w:pPr>
        <w:snapToGrid w:val="0"/>
        <w:spacing w:line="400" w:lineRule="exact"/>
        <w:rPr>
          <w:rFonts w:ascii="仿宋_GB2312" w:eastAsia="仿宋_GB2312" w:hAnsi="宋体"/>
          <w:color w:val="000000"/>
          <w:sz w:val="28"/>
          <w:szCs w:val="28"/>
        </w:rPr>
      </w:pPr>
      <w:r>
        <w:rPr>
          <w:rFonts w:ascii="仿宋_GB2312" w:eastAsia="仿宋_GB2312" w:hAnsi="宋体" w:hint="eastAsia"/>
          <w:sz w:val="28"/>
          <w:szCs w:val="28"/>
        </w:rPr>
        <w:t>投标人（盖章）：</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7"/>
        <w:gridCol w:w="1340"/>
        <w:gridCol w:w="1211"/>
        <w:gridCol w:w="1276"/>
        <w:gridCol w:w="992"/>
        <w:gridCol w:w="851"/>
        <w:gridCol w:w="850"/>
        <w:gridCol w:w="851"/>
        <w:gridCol w:w="1403"/>
      </w:tblGrid>
      <w:tr w:rsidR="0053229F">
        <w:trPr>
          <w:cantSplit/>
          <w:trHeight w:hRule="exact" w:val="624"/>
          <w:jc w:val="center"/>
        </w:trPr>
        <w:tc>
          <w:tcPr>
            <w:tcW w:w="1037" w:type="dxa"/>
            <w:noWrap/>
            <w:vAlign w:val="center"/>
          </w:tcPr>
          <w:p w:rsidR="0053229F" w:rsidRDefault="00390363">
            <w:pPr>
              <w:snapToGrid w:val="0"/>
              <w:spacing w:line="360" w:lineRule="auto"/>
              <w:jc w:val="center"/>
              <w:rPr>
                <w:rFonts w:ascii="宋体" w:hAnsi="宋体"/>
                <w:b/>
                <w:color w:val="000000"/>
                <w:szCs w:val="21"/>
              </w:rPr>
            </w:pPr>
            <w:r>
              <w:rPr>
                <w:rFonts w:ascii="宋体" w:hAnsi="宋体" w:hint="eastAsia"/>
                <w:b/>
                <w:color w:val="000000"/>
                <w:szCs w:val="21"/>
              </w:rPr>
              <w:t>序号</w:t>
            </w:r>
          </w:p>
        </w:tc>
        <w:tc>
          <w:tcPr>
            <w:tcW w:w="1340" w:type="dxa"/>
            <w:noWrap/>
            <w:vAlign w:val="center"/>
          </w:tcPr>
          <w:p w:rsidR="0053229F" w:rsidRDefault="00390363">
            <w:pPr>
              <w:snapToGrid w:val="0"/>
              <w:spacing w:line="360" w:lineRule="auto"/>
              <w:jc w:val="center"/>
              <w:rPr>
                <w:rFonts w:ascii="宋体" w:hAnsi="宋体"/>
                <w:b/>
                <w:color w:val="000000"/>
                <w:szCs w:val="21"/>
              </w:rPr>
            </w:pPr>
            <w:r>
              <w:rPr>
                <w:rFonts w:ascii="宋体" w:hAnsi="宋体" w:hint="eastAsia"/>
                <w:b/>
                <w:color w:val="000000"/>
                <w:szCs w:val="21"/>
              </w:rPr>
              <w:t>名称</w:t>
            </w:r>
          </w:p>
        </w:tc>
        <w:tc>
          <w:tcPr>
            <w:tcW w:w="1211" w:type="dxa"/>
            <w:noWrap/>
            <w:vAlign w:val="center"/>
          </w:tcPr>
          <w:p w:rsidR="0053229F" w:rsidRDefault="00390363">
            <w:pPr>
              <w:snapToGrid w:val="0"/>
              <w:spacing w:line="360" w:lineRule="auto"/>
              <w:jc w:val="center"/>
              <w:rPr>
                <w:rFonts w:ascii="宋体" w:hAnsi="宋体"/>
                <w:b/>
                <w:color w:val="000000"/>
                <w:szCs w:val="21"/>
              </w:rPr>
            </w:pPr>
            <w:r>
              <w:rPr>
                <w:rFonts w:ascii="宋体" w:hAnsi="宋体" w:hint="eastAsia"/>
                <w:b/>
                <w:color w:val="000000"/>
                <w:szCs w:val="21"/>
              </w:rPr>
              <w:t>规格型号</w:t>
            </w:r>
          </w:p>
        </w:tc>
        <w:tc>
          <w:tcPr>
            <w:tcW w:w="1276" w:type="dxa"/>
            <w:noWrap/>
            <w:vAlign w:val="center"/>
          </w:tcPr>
          <w:p w:rsidR="0053229F" w:rsidRDefault="00390363">
            <w:pPr>
              <w:snapToGrid w:val="0"/>
              <w:spacing w:line="360" w:lineRule="auto"/>
              <w:jc w:val="center"/>
              <w:rPr>
                <w:rFonts w:ascii="宋体" w:hAnsi="宋体"/>
                <w:b/>
                <w:color w:val="000000"/>
                <w:szCs w:val="21"/>
              </w:rPr>
            </w:pPr>
            <w:r>
              <w:rPr>
                <w:rFonts w:ascii="宋体" w:hAnsi="宋体" w:hint="eastAsia"/>
                <w:b/>
                <w:color w:val="000000"/>
                <w:szCs w:val="21"/>
              </w:rPr>
              <w:t>品牌</w:t>
            </w:r>
          </w:p>
        </w:tc>
        <w:tc>
          <w:tcPr>
            <w:tcW w:w="992" w:type="dxa"/>
            <w:noWrap/>
            <w:vAlign w:val="center"/>
          </w:tcPr>
          <w:p w:rsidR="0053229F" w:rsidRDefault="00390363">
            <w:pPr>
              <w:snapToGrid w:val="0"/>
              <w:spacing w:line="360" w:lineRule="auto"/>
              <w:jc w:val="center"/>
              <w:rPr>
                <w:rFonts w:ascii="宋体" w:hAnsi="宋体"/>
                <w:b/>
                <w:color w:val="000000"/>
                <w:szCs w:val="21"/>
              </w:rPr>
            </w:pPr>
            <w:r>
              <w:rPr>
                <w:rFonts w:ascii="宋体" w:hAnsi="宋体" w:hint="eastAsia"/>
                <w:b/>
                <w:color w:val="000000"/>
                <w:szCs w:val="21"/>
              </w:rPr>
              <w:t>单位</w:t>
            </w:r>
          </w:p>
        </w:tc>
        <w:tc>
          <w:tcPr>
            <w:tcW w:w="851" w:type="dxa"/>
            <w:noWrap/>
            <w:vAlign w:val="center"/>
          </w:tcPr>
          <w:p w:rsidR="0053229F" w:rsidRDefault="00390363">
            <w:pPr>
              <w:snapToGrid w:val="0"/>
              <w:spacing w:line="360" w:lineRule="auto"/>
              <w:jc w:val="center"/>
              <w:rPr>
                <w:rFonts w:ascii="宋体" w:hAnsi="宋体"/>
                <w:b/>
                <w:color w:val="000000"/>
                <w:szCs w:val="21"/>
              </w:rPr>
            </w:pPr>
            <w:r>
              <w:rPr>
                <w:rFonts w:ascii="宋体" w:hAnsi="宋体" w:hint="eastAsia"/>
                <w:b/>
                <w:color w:val="000000"/>
                <w:szCs w:val="21"/>
              </w:rPr>
              <w:t>数量</w:t>
            </w:r>
          </w:p>
        </w:tc>
        <w:tc>
          <w:tcPr>
            <w:tcW w:w="850" w:type="dxa"/>
            <w:noWrap/>
            <w:vAlign w:val="center"/>
          </w:tcPr>
          <w:p w:rsidR="0053229F" w:rsidRDefault="00390363">
            <w:pPr>
              <w:snapToGrid w:val="0"/>
              <w:spacing w:line="360" w:lineRule="auto"/>
              <w:jc w:val="center"/>
              <w:rPr>
                <w:rFonts w:ascii="宋体" w:hAnsi="宋体"/>
                <w:b/>
                <w:color w:val="000000"/>
                <w:szCs w:val="21"/>
              </w:rPr>
            </w:pPr>
            <w:r>
              <w:rPr>
                <w:rFonts w:ascii="宋体" w:hAnsi="宋体" w:hint="eastAsia"/>
                <w:b/>
                <w:color w:val="000000"/>
                <w:szCs w:val="21"/>
              </w:rPr>
              <w:t>单价</w:t>
            </w:r>
          </w:p>
        </w:tc>
        <w:tc>
          <w:tcPr>
            <w:tcW w:w="851" w:type="dxa"/>
            <w:noWrap/>
            <w:vAlign w:val="center"/>
          </w:tcPr>
          <w:p w:rsidR="0053229F" w:rsidRDefault="00390363">
            <w:pPr>
              <w:snapToGrid w:val="0"/>
              <w:spacing w:line="360" w:lineRule="auto"/>
              <w:jc w:val="center"/>
              <w:rPr>
                <w:rFonts w:ascii="宋体" w:hAnsi="宋体"/>
                <w:b/>
                <w:color w:val="000000"/>
                <w:szCs w:val="21"/>
              </w:rPr>
            </w:pPr>
            <w:r>
              <w:rPr>
                <w:rFonts w:ascii="宋体" w:hAnsi="宋体" w:hint="eastAsia"/>
                <w:b/>
                <w:color w:val="000000"/>
                <w:szCs w:val="21"/>
              </w:rPr>
              <w:t>金额</w:t>
            </w:r>
          </w:p>
        </w:tc>
        <w:tc>
          <w:tcPr>
            <w:tcW w:w="1403" w:type="dxa"/>
            <w:noWrap/>
            <w:vAlign w:val="center"/>
          </w:tcPr>
          <w:p w:rsidR="0053229F" w:rsidRDefault="00390363">
            <w:pPr>
              <w:snapToGrid w:val="0"/>
              <w:spacing w:line="360" w:lineRule="auto"/>
              <w:ind w:firstLineChars="50" w:firstLine="105"/>
              <w:jc w:val="center"/>
              <w:rPr>
                <w:rFonts w:ascii="宋体" w:hAnsi="宋体"/>
                <w:b/>
                <w:color w:val="000000"/>
                <w:szCs w:val="21"/>
              </w:rPr>
            </w:pPr>
            <w:r>
              <w:rPr>
                <w:rFonts w:ascii="宋体" w:hAnsi="宋体" w:hint="eastAsia"/>
                <w:b/>
                <w:color w:val="000000"/>
                <w:szCs w:val="21"/>
              </w:rPr>
              <w:t>备注</w:t>
            </w:r>
          </w:p>
        </w:tc>
      </w:tr>
      <w:tr w:rsidR="0053229F">
        <w:trPr>
          <w:cantSplit/>
          <w:trHeight w:val="479"/>
          <w:jc w:val="center"/>
        </w:trPr>
        <w:tc>
          <w:tcPr>
            <w:tcW w:w="1037" w:type="dxa"/>
            <w:noWrap/>
            <w:vAlign w:val="center"/>
          </w:tcPr>
          <w:p w:rsidR="0053229F" w:rsidRDefault="00390363">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1</w:t>
            </w:r>
          </w:p>
        </w:tc>
        <w:tc>
          <w:tcPr>
            <w:tcW w:w="1340"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21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276"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992"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0"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403" w:type="dxa"/>
            <w:noWrap/>
            <w:vAlign w:val="center"/>
          </w:tcPr>
          <w:p w:rsidR="0053229F" w:rsidRDefault="0053229F">
            <w:pPr>
              <w:snapToGrid w:val="0"/>
              <w:spacing w:line="360" w:lineRule="auto"/>
              <w:jc w:val="center"/>
              <w:rPr>
                <w:rFonts w:ascii="仿宋_GB2312" w:eastAsia="仿宋_GB2312" w:hAnsi="宋体"/>
                <w:color w:val="000000"/>
                <w:sz w:val="24"/>
              </w:rPr>
            </w:pPr>
          </w:p>
        </w:tc>
      </w:tr>
      <w:tr w:rsidR="0053229F">
        <w:trPr>
          <w:cantSplit/>
          <w:trHeight w:val="502"/>
          <w:jc w:val="center"/>
        </w:trPr>
        <w:tc>
          <w:tcPr>
            <w:tcW w:w="1037" w:type="dxa"/>
            <w:noWrap/>
            <w:vAlign w:val="center"/>
          </w:tcPr>
          <w:p w:rsidR="0053229F" w:rsidRDefault="00390363">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2</w:t>
            </w:r>
          </w:p>
        </w:tc>
        <w:tc>
          <w:tcPr>
            <w:tcW w:w="1340"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21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276"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992"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0"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403" w:type="dxa"/>
            <w:noWrap/>
            <w:vAlign w:val="center"/>
          </w:tcPr>
          <w:p w:rsidR="0053229F" w:rsidRDefault="0053229F">
            <w:pPr>
              <w:snapToGrid w:val="0"/>
              <w:spacing w:line="360" w:lineRule="auto"/>
              <w:jc w:val="center"/>
              <w:rPr>
                <w:rFonts w:ascii="仿宋_GB2312" w:eastAsia="仿宋_GB2312" w:hAnsi="宋体"/>
                <w:color w:val="000000"/>
                <w:sz w:val="24"/>
              </w:rPr>
            </w:pPr>
          </w:p>
        </w:tc>
      </w:tr>
      <w:tr w:rsidR="0053229F">
        <w:trPr>
          <w:cantSplit/>
          <w:trHeight w:val="513"/>
          <w:jc w:val="center"/>
        </w:trPr>
        <w:tc>
          <w:tcPr>
            <w:tcW w:w="1037" w:type="dxa"/>
            <w:noWrap/>
            <w:vAlign w:val="center"/>
          </w:tcPr>
          <w:p w:rsidR="0053229F" w:rsidRDefault="00390363">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3</w:t>
            </w:r>
          </w:p>
        </w:tc>
        <w:tc>
          <w:tcPr>
            <w:tcW w:w="1340"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21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276"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992"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0"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403" w:type="dxa"/>
            <w:noWrap/>
            <w:vAlign w:val="center"/>
          </w:tcPr>
          <w:p w:rsidR="0053229F" w:rsidRDefault="0053229F">
            <w:pPr>
              <w:snapToGrid w:val="0"/>
              <w:spacing w:line="360" w:lineRule="auto"/>
              <w:jc w:val="center"/>
              <w:rPr>
                <w:rFonts w:ascii="仿宋_GB2312" w:eastAsia="仿宋_GB2312" w:hAnsi="宋体"/>
                <w:color w:val="000000"/>
                <w:sz w:val="24"/>
              </w:rPr>
            </w:pPr>
          </w:p>
        </w:tc>
      </w:tr>
      <w:tr w:rsidR="0053229F">
        <w:trPr>
          <w:cantSplit/>
          <w:trHeight w:val="513"/>
          <w:jc w:val="center"/>
        </w:trPr>
        <w:tc>
          <w:tcPr>
            <w:tcW w:w="1037" w:type="dxa"/>
            <w:noWrap/>
            <w:vAlign w:val="center"/>
          </w:tcPr>
          <w:p w:rsidR="0053229F" w:rsidRDefault="00390363">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4</w:t>
            </w:r>
          </w:p>
        </w:tc>
        <w:tc>
          <w:tcPr>
            <w:tcW w:w="1340"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21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276"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992"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0"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403" w:type="dxa"/>
            <w:noWrap/>
            <w:vAlign w:val="center"/>
          </w:tcPr>
          <w:p w:rsidR="0053229F" w:rsidRDefault="0053229F">
            <w:pPr>
              <w:snapToGrid w:val="0"/>
              <w:spacing w:line="360" w:lineRule="auto"/>
              <w:jc w:val="center"/>
              <w:rPr>
                <w:rFonts w:ascii="仿宋_GB2312" w:eastAsia="仿宋_GB2312" w:hAnsi="宋体"/>
                <w:color w:val="000000"/>
                <w:sz w:val="24"/>
              </w:rPr>
            </w:pPr>
          </w:p>
        </w:tc>
      </w:tr>
      <w:tr w:rsidR="0053229F">
        <w:trPr>
          <w:cantSplit/>
          <w:trHeight w:val="513"/>
          <w:jc w:val="center"/>
        </w:trPr>
        <w:tc>
          <w:tcPr>
            <w:tcW w:w="1037"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340"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21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276"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992"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0"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851" w:type="dxa"/>
            <w:noWrap/>
            <w:vAlign w:val="center"/>
          </w:tcPr>
          <w:p w:rsidR="0053229F" w:rsidRDefault="0053229F">
            <w:pPr>
              <w:snapToGrid w:val="0"/>
              <w:spacing w:line="360" w:lineRule="auto"/>
              <w:jc w:val="center"/>
              <w:rPr>
                <w:rFonts w:ascii="仿宋_GB2312" w:eastAsia="仿宋_GB2312" w:hAnsi="宋体"/>
                <w:color w:val="000000"/>
                <w:sz w:val="24"/>
              </w:rPr>
            </w:pPr>
          </w:p>
        </w:tc>
        <w:tc>
          <w:tcPr>
            <w:tcW w:w="1403" w:type="dxa"/>
            <w:noWrap/>
            <w:vAlign w:val="center"/>
          </w:tcPr>
          <w:p w:rsidR="0053229F" w:rsidRDefault="0053229F">
            <w:pPr>
              <w:snapToGrid w:val="0"/>
              <w:spacing w:line="360" w:lineRule="auto"/>
              <w:jc w:val="center"/>
              <w:rPr>
                <w:rFonts w:ascii="仿宋_GB2312" w:eastAsia="仿宋_GB2312" w:hAnsi="宋体"/>
                <w:color w:val="000000"/>
                <w:sz w:val="24"/>
              </w:rPr>
            </w:pPr>
          </w:p>
        </w:tc>
      </w:tr>
      <w:tr w:rsidR="0053229F">
        <w:trPr>
          <w:cantSplit/>
          <w:trHeight w:val="441"/>
          <w:jc w:val="center"/>
        </w:trPr>
        <w:tc>
          <w:tcPr>
            <w:tcW w:w="1037" w:type="dxa"/>
            <w:noWrap/>
            <w:vAlign w:val="center"/>
          </w:tcPr>
          <w:p w:rsidR="0053229F" w:rsidRDefault="00390363">
            <w:pPr>
              <w:snapToGri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合计</w:t>
            </w:r>
          </w:p>
        </w:tc>
        <w:tc>
          <w:tcPr>
            <w:tcW w:w="8774" w:type="dxa"/>
            <w:gridSpan w:val="8"/>
            <w:noWrap/>
            <w:vAlign w:val="center"/>
          </w:tcPr>
          <w:p w:rsidR="0053229F" w:rsidRDefault="0053229F">
            <w:pPr>
              <w:snapToGrid w:val="0"/>
              <w:spacing w:line="360" w:lineRule="auto"/>
              <w:jc w:val="center"/>
              <w:rPr>
                <w:rFonts w:ascii="仿宋_GB2312" w:eastAsia="仿宋_GB2312" w:hAnsi="宋体"/>
                <w:color w:val="000000"/>
                <w:sz w:val="24"/>
              </w:rPr>
            </w:pPr>
          </w:p>
        </w:tc>
      </w:tr>
    </w:tbl>
    <w:p w:rsidR="0053229F" w:rsidRDefault="0053229F">
      <w:pPr>
        <w:pStyle w:val="20"/>
        <w:rPr>
          <w:rFonts w:ascii="仿宋" w:eastAsia="仿宋" w:hAnsi="仿宋" w:cs="仿宋"/>
        </w:rPr>
      </w:pPr>
    </w:p>
    <w:p w:rsidR="0053229F" w:rsidRDefault="0053229F">
      <w:pPr>
        <w:rPr>
          <w:rFonts w:ascii="仿宋" w:eastAsia="仿宋" w:hAnsi="仿宋" w:cs="仿宋"/>
        </w:rPr>
      </w:pPr>
    </w:p>
    <w:p w:rsidR="0053229F" w:rsidRDefault="0053229F">
      <w:pPr>
        <w:rPr>
          <w:rFonts w:ascii="仿宋" w:eastAsia="仿宋" w:hAnsi="仿宋" w:cs="仿宋"/>
        </w:rPr>
      </w:pPr>
    </w:p>
    <w:p w:rsidR="0053229F" w:rsidRDefault="0053229F">
      <w:pPr>
        <w:rPr>
          <w:rFonts w:ascii="仿宋" w:eastAsia="仿宋" w:hAnsi="仿宋" w:cs="仿宋"/>
        </w:rPr>
      </w:pPr>
    </w:p>
    <w:p w:rsidR="0053229F" w:rsidRDefault="0053229F">
      <w:pPr>
        <w:pStyle w:val="Default"/>
      </w:pPr>
    </w:p>
    <w:p w:rsidR="0053229F" w:rsidRDefault="0053229F">
      <w:pPr>
        <w:pStyle w:val="Default"/>
      </w:pPr>
    </w:p>
    <w:p w:rsidR="0053229F" w:rsidRDefault="0053229F">
      <w:pPr>
        <w:rPr>
          <w:rFonts w:ascii="仿宋" w:eastAsia="仿宋" w:hAnsi="仿宋" w:cs="仿宋"/>
        </w:rPr>
      </w:pPr>
    </w:p>
    <w:sectPr w:rsidR="0053229F" w:rsidSect="005322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embedRegular r:id="rId1" w:subsetted="1" w:fontKey="{78DE69F1-426C-4F3B-B305-6028E316F827}"/>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06A98623-B97F-4E1D-B856-224DF2C3BD92}"/>
    <w:embedBold r:id="rId3" w:subsetted="1" w:fontKey="{F722B986-E4B2-4764-99F2-C49FCB0BD284}"/>
  </w:font>
  <w:font w:name="方正仿宋_GBK">
    <w:charset w:val="86"/>
    <w:family w:val="auto"/>
    <w:pitch w:val="default"/>
    <w:sig w:usb0="A00002BF" w:usb1="38CF7CFA" w:usb2="00082016" w:usb3="00000000" w:csb0="00040001" w:csb1="00000000"/>
    <w:embedRegular r:id="rId4" w:subsetted="1" w:fontKey="{F6BF82EE-D255-4609-AA54-EBA02625EE37}"/>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OTlkZWNkZTY3NDFlOWY3N2VlYzM0MmNhNGM1MDVjNmMifQ=="/>
  </w:docVars>
  <w:rsids>
    <w:rsidRoot w:val="565D2FF6"/>
    <w:rsid w:val="001055FA"/>
    <w:rsid w:val="0012615C"/>
    <w:rsid w:val="001315D0"/>
    <w:rsid w:val="0025100F"/>
    <w:rsid w:val="002E7C4A"/>
    <w:rsid w:val="00364419"/>
    <w:rsid w:val="00390363"/>
    <w:rsid w:val="00483B73"/>
    <w:rsid w:val="0053229F"/>
    <w:rsid w:val="00544334"/>
    <w:rsid w:val="00594C22"/>
    <w:rsid w:val="00682AC9"/>
    <w:rsid w:val="00693380"/>
    <w:rsid w:val="006E38CB"/>
    <w:rsid w:val="00720339"/>
    <w:rsid w:val="008D52F5"/>
    <w:rsid w:val="00A65B0F"/>
    <w:rsid w:val="00B70E4B"/>
    <w:rsid w:val="00D80CEE"/>
    <w:rsid w:val="00EA3F4F"/>
    <w:rsid w:val="00FD6356"/>
    <w:rsid w:val="00FF0156"/>
    <w:rsid w:val="012B610F"/>
    <w:rsid w:val="01B545A3"/>
    <w:rsid w:val="034F0A5A"/>
    <w:rsid w:val="047F01B6"/>
    <w:rsid w:val="053B232E"/>
    <w:rsid w:val="06110C02"/>
    <w:rsid w:val="0686794B"/>
    <w:rsid w:val="070E5914"/>
    <w:rsid w:val="083729A5"/>
    <w:rsid w:val="090B202B"/>
    <w:rsid w:val="0D64403B"/>
    <w:rsid w:val="0E120200"/>
    <w:rsid w:val="0F17453C"/>
    <w:rsid w:val="10CB516B"/>
    <w:rsid w:val="13A10F7E"/>
    <w:rsid w:val="15D83A51"/>
    <w:rsid w:val="16211FC3"/>
    <w:rsid w:val="1B0968D9"/>
    <w:rsid w:val="1B45730D"/>
    <w:rsid w:val="1BD666FA"/>
    <w:rsid w:val="1CE549CF"/>
    <w:rsid w:val="1E99454D"/>
    <w:rsid w:val="1F141F14"/>
    <w:rsid w:val="2256659A"/>
    <w:rsid w:val="23D5316D"/>
    <w:rsid w:val="2669529A"/>
    <w:rsid w:val="26E80131"/>
    <w:rsid w:val="29035904"/>
    <w:rsid w:val="2D541D86"/>
    <w:rsid w:val="2E26037B"/>
    <w:rsid w:val="2EA15051"/>
    <w:rsid w:val="2ED019C3"/>
    <w:rsid w:val="2EF87EB0"/>
    <w:rsid w:val="30967A3D"/>
    <w:rsid w:val="339B08E7"/>
    <w:rsid w:val="342E50E4"/>
    <w:rsid w:val="35EB6FAF"/>
    <w:rsid w:val="37E5060B"/>
    <w:rsid w:val="38697BDC"/>
    <w:rsid w:val="3AF8696C"/>
    <w:rsid w:val="3CB57B8C"/>
    <w:rsid w:val="416F1070"/>
    <w:rsid w:val="42284AC7"/>
    <w:rsid w:val="425325B7"/>
    <w:rsid w:val="44CB55AC"/>
    <w:rsid w:val="46702A15"/>
    <w:rsid w:val="468649D1"/>
    <w:rsid w:val="46D97145"/>
    <w:rsid w:val="47FF58AC"/>
    <w:rsid w:val="48D66DE4"/>
    <w:rsid w:val="499A7AF6"/>
    <w:rsid w:val="4B26463D"/>
    <w:rsid w:val="4C58557B"/>
    <w:rsid w:val="4F452A67"/>
    <w:rsid w:val="4F6E1817"/>
    <w:rsid w:val="505028B0"/>
    <w:rsid w:val="511F1731"/>
    <w:rsid w:val="55510CAC"/>
    <w:rsid w:val="56305650"/>
    <w:rsid w:val="565D2FF6"/>
    <w:rsid w:val="578C4DE8"/>
    <w:rsid w:val="5C751848"/>
    <w:rsid w:val="5D3D5317"/>
    <w:rsid w:val="5E0F3567"/>
    <w:rsid w:val="5F6A6CDD"/>
    <w:rsid w:val="5F750196"/>
    <w:rsid w:val="5FE56A01"/>
    <w:rsid w:val="639C74B1"/>
    <w:rsid w:val="652B3002"/>
    <w:rsid w:val="68353B15"/>
    <w:rsid w:val="697E370C"/>
    <w:rsid w:val="699C5E96"/>
    <w:rsid w:val="69BD69EA"/>
    <w:rsid w:val="6CCB2045"/>
    <w:rsid w:val="6D6C5D15"/>
    <w:rsid w:val="6D6D5ABD"/>
    <w:rsid w:val="70DC3BB8"/>
    <w:rsid w:val="71CA022D"/>
    <w:rsid w:val="75734AE6"/>
    <w:rsid w:val="7A5770D0"/>
    <w:rsid w:val="7E755665"/>
    <w:rsid w:val="7F494B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3229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3229F"/>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qFormat/>
    <w:rsid w:val="0053229F"/>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qFormat/>
    <w:rsid w:val="0053229F"/>
    <w:rPr>
      <w:rFonts w:ascii="仿宋_GB2312" w:eastAsia="仿宋_GB2312"/>
      <w:kern w:val="0"/>
      <w:sz w:val="24"/>
      <w:szCs w:val="20"/>
    </w:rPr>
  </w:style>
  <w:style w:type="paragraph" w:styleId="20">
    <w:name w:val="Body Text 2"/>
    <w:basedOn w:val="a"/>
    <w:uiPriority w:val="99"/>
    <w:qFormat/>
    <w:rsid w:val="0053229F"/>
    <w:pPr>
      <w:spacing w:after="120" w:line="480" w:lineRule="auto"/>
    </w:pPr>
  </w:style>
  <w:style w:type="paragraph" w:styleId="a4">
    <w:name w:val="Body Text Indent"/>
    <w:basedOn w:val="a"/>
    <w:next w:val="a5"/>
    <w:qFormat/>
    <w:rsid w:val="0053229F"/>
    <w:pPr>
      <w:ind w:firstLine="645"/>
    </w:pPr>
    <w:rPr>
      <w:rFonts w:ascii="楷体_GB2312" w:eastAsia="楷体_GB2312"/>
      <w:sz w:val="32"/>
      <w:szCs w:val="32"/>
    </w:rPr>
  </w:style>
  <w:style w:type="paragraph" w:styleId="a5">
    <w:name w:val="envelope return"/>
    <w:basedOn w:val="a"/>
    <w:uiPriority w:val="99"/>
    <w:unhideWhenUsed/>
    <w:qFormat/>
    <w:rsid w:val="0053229F"/>
    <w:pPr>
      <w:snapToGrid w:val="0"/>
    </w:pPr>
    <w:rPr>
      <w:rFonts w:ascii="Arial" w:hAnsi="Arial"/>
    </w:rPr>
  </w:style>
  <w:style w:type="paragraph" w:styleId="a6">
    <w:name w:val="footer"/>
    <w:basedOn w:val="a"/>
    <w:link w:val="Char"/>
    <w:qFormat/>
    <w:rsid w:val="0053229F"/>
    <w:pPr>
      <w:tabs>
        <w:tab w:val="center" w:pos="4153"/>
        <w:tab w:val="right" w:pos="8306"/>
      </w:tabs>
      <w:snapToGrid w:val="0"/>
      <w:jc w:val="left"/>
    </w:pPr>
    <w:rPr>
      <w:sz w:val="18"/>
      <w:szCs w:val="18"/>
    </w:rPr>
  </w:style>
  <w:style w:type="paragraph" w:styleId="a7">
    <w:name w:val="header"/>
    <w:basedOn w:val="a"/>
    <w:link w:val="Char0"/>
    <w:qFormat/>
    <w:rsid w:val="0053229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53229F"/>
    <w:pPr>
      <w:spacing w:beforeAutospacing="1" w:afterAutospacing="1"/>
      <w:jc w:val="left"/>
    </w:pPr>
    <w:rPr>
      <w:rFonts w:cs="Times New Roman"/>
      <w:kern w:val="0"/>
      <w:sz w:val="24"/>
    </w:rPr>
  </w:style>
  <w:style w:type="paragraph" w:styleId="a9">
    <w:name w:val="Body Text First Indent"/>
    <w:basedOn w:val="a0"/>
    <w:qFormat/>
    <w:rsid w:val="0053229F"/>
    <w:pPr>
      <w:spacing w:after="120"/>
      <w:ind w:firstLineChars="100" w:firstLine="420"/>
    </w:pPr>
    <w:rPr>
      <w:rFonts w:ascii="Times New Roman" w:eastAsia="宋体"/>
      <w:szCs w:val="24"/>
    </w:rPr>
  </w:style>
  <w:style w:type="paragraph" w:styleId="21">
    <w:name w:val="Body Text First Indent 2"/>
    <w:basedOn w:val="a"/>
    <w:next w:val="a"/>
    <w:qFormat/>
    <w:rsid w:val="0053229F"/>
    <w:pPr>
      <w:spacing w:line="400" w:lineRule="exact"/>
      <w:ind w:firstLineChars="200" w:firstLine="480"/>
    </w:pPr>
    <w:rPr>
      <w:rFonts w:ascii="Times New Roman" w:hAnsi="Times New Roman"/>
    </w:rPr>
  </w:style>
  <w:style w:type="character" w:styleId="aa">
    <w:name w:val="FollowedHyperlink"/>
    <w:basedOn w:val="a1"/>
    <w:qFormat/>
    <w:rsid w:val="0053229F"/>
    <w:rPr>
      <w:color w:val="333333"/>
      <w:u w:val="none"/>
    </w:rPr>
  </w:style>
  <w:style w:type="character" w:styleId="ab">
    <w:name w:val="Hyperlink"/>
    <w:basedOn w:val="a1"/>
    <w:qFormat/>
    <w:rsid w:val="0053229F"/>
    <w:rPr>
      <w:color w:val="0000FF"/>
      <w:u w:val="single"/>
    </w:rPr>
  </w:style>
  <w:style w:type="paragraph" w:customStyle="1" w:styleId="style4">
    <w:name w:val="style4"/>
    <w:basedOn w:val="a"/>
    <w:next w:val="22"/>
    <w:qFormat/>
    <w:rsid w:val="0053229F"/>
    <w:pPr>
      <w:widowControl/>
      <w:spacing w:before="280" w:after="280"/>
    </w:pPr>
    <w:rPr>
      <w:rFonts w:ascii="宋体"/>
      <w:sz w:val="18"/>
    </w:rPr>
  </w:style>
  <w:style w:type="paragraph" w:customStyle="1" w:styleId="22">
    <w:name w:val="2"/>
    <w:next w:val="a"/>
    <w:qFormat/>
    <w:rsid w:val="0053229F"/>
    <w:pPr>
      <w:widowControl w:val="0"/>
      <w:jc w:val="both"/>
    </w:pPr>
    <w:rPr>
      <w:sz w:val="21"/>
      <w:szCs w:val="22"/>
    </w:rPr>
  </w:style>
  <w:style w:type="paragraph" w:customStyle="1" w:styleId="Default">
    <w:name w:val="Default"/>
    <w:qFormat/>
    <w:rsid w:val="0053229F"/>
    <w:pPr>
      <w:widowControl w:val="0"/>
      <w:autoSpaceDE w:val="0"/>
      <w:autoSpaceDN w:val="0"/>
      <w:adjustRightInd w:val="0"/>
      <w:spacing w:line="440" w:lineRule="exact"/>
      <w:jc w:val="both"/>
    </w:pPr>
    <w:rPr>
      <w:rFonts w:ascii="宋体" w:cs="宋体"/>
      <w:color w:val="000000"/>
      <w:kern w:val="2"/>
      <w:sz w:val="24"/>
      <w:szCs w:val="24"/>
    </w:rPr>
  </w:style>
  <w:style w:type="character" w:customStyle="1" w:styleId="Char0">
    <w:name w:val="页眉 Char"/>
    <w:basedOn w:val="a1"/>
    <w:link w:val="a7"/>
    <w:qFormat/>
    <w:rsid w:val="0053229F"/>
    <w:rPr>
      <w:rFonts w:asciiTheme="minorHAnsi" w:eastAsiaTheme="minorEastAsia" w:hAnsiTheme="minorHAnsi" w:cstheme="minorBidi"/>
      <w:kern w:val="2"/>
      <w:sz w:val="18"/>
      <w:szCs w:val="18"/>
    </w:rPr>
  </w:style>
  <w:style w:type="character" w:customStyle="1" w:styleId="Char">
    <w:name w:val="页脚 Char"/>
    <w:basedOn w:val="a1"/>
    <w:link w:val="a6"/>
    <w:qFormat/>
    <w:rsid w:val="0053229F"/>
    <w:rPr>
      <w:rFonts w:asciiTheme="minorHAnsi" w:eastAsiaTheme="minorEastAsia" w:hAnsiTheme="minorHAnsi" w:cstheme="minorBidi"/>
      <w:kern w:val="2"/>
      <w:sz w:val="18"/>
      <w:szCs w:val="18"/>
    </w:rPr>
  </w:style>
  <w:style w:type="paragraph" w:customStyle="1" w:styleId="Char1">
    <w:name w:val="普通(网站) Char"/>
    <w:basedOn w:val="a"/>
    <w:qFormat/>
    <w:rsid w:val="0053229F"/>
    <w:pPr>
      <w:widowControl/>
      <w:spacing w:before="100" w:beforeAutospacing="1" w:after="100" w:afterAutospacing="1"/>
      <w:jc w:val="left"/>
    </w:pPr>
    <w:rPr>
      <w:rFonts w:ascii="宋体" w:hAnsi="宋体" w:cs="宋体"/>
      <w:kern w:val="0"/>
      <w:sz w:val="24"/>
    </w:rPr>
  </w:style>
  <w:style w:type="character" w:customStyle="1" w:styleId="active">
    <w:name w:val="active"/>
    <w:basedOn w:val="a1"/>
    <w:qFormat/>
    <w:rsid w:val="0053229F"/>
    <w:rPr>
      <w:color w:val="FFFFFF"/>
      <w:bdr w:val="single" w:sz="6" w:space="0" w:color="0F5BB9"/>
      <w:shd w:val="clear" w:color="auto" w:fill="0F5BB9"/>
    </w:rPr>
  </w:style>
  <w:style w:type="character" w:customStyle="1" w:styleId="active13">
    <w:name w:val="active13"/>
    <w:basedOn w:val="a1"/>
    <w:qFormat/>
    <w:rsid w:val="0053229F"/>
    <w:rPr>
      <w:color w:val="FFFFFF"/>
      <w:bdr w:val="single" w:sz="6" w:space="0" w:color="0F5BB9"/>
      <w:shd w:val="clear" w:color="auto" w:fill="0F5BB9"/>
    </w:rPr>
  </w:style>
  <w:style w:type="character" w:customStyle="1" w:styleId="15">
    <w:name w:val="15"/>
    <w:basedOn w:val="a1"/>
    <w:qFormat/>
    <w:rsid w:val="0053229F"/>
    <w:rPr>
      <w:rFonts w:ascii="Times New Roman" w:eastAsia="宋体" w:hAnsi="Times New Roman" w:cs="Times New Roman" w:hint="default"/>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653</Words>
  <Characters>3728</Characters>
  <Application>Microsoft Office Word</Application>
  <DocSecurity>0</DocSecurity>
  <Lines>31</Lines>
  <Paragraphs>8</Paragraphs>
  <ScaleCrop>false</ScaleCrop>
  <Company>CHINA</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8</cp:revision>
  <dcterms:created xsi:type="dcterms:W3CDTF">2021-02-27T06:30:00Z</dcterms:created>
  <dcterms:modified xsi:type="dcterms:W3CDTF">2022-12-19T09:39:00Z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8A623A7D6B794A5496F1BE73BEC36823</vt:lpwstr>
  </property>
</Properties>
</file>