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编制说明</w:t>
      </w:r>
    </w:p>
    <w:p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一、工程概况：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本工程为</w:t>
      </w:r>
      <w:r>
        <w:t>江苏省南通卫生高等职业技术学校-海安校区篮球场改造项目</w:t>
      </w: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。</w:t>
      </w:r>
    </w:p>
    <w:p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_GB2312"/>
          <w:sz w:val="28"/>
          <w:szCs w:val="28"/>
        </w:rPr>
        <w:t>、编制依据：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《建设工程工程量清单计价规范》（GB50500-2013）。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《房屋建筑与装饰工程工程量计算规范》（GB50854-2013）。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《江苏省建筑与装饰工程计价定额》(2014版)，以及相应补充规定和</w:t>
      </w:r>
      <w:r>
        <w:rPr>
          <w:rFonts w:hint="eastAsia" w:ascii="仿宋" w:hAnsi="仿宋" w:eastAsia="仿宋"/>
          <w:sz w:val="28"/>
          <w:szCs w:val="28"/>
          <w:lang w:eastAsia="zh-CN"/>
        </w:rPr>
        <w:t>南通</w:t>
      </w:r>
      <w:r>
        <w:rPr>
          <w:rFonts w:hint="eastAsia" w:ascii="仿宋" w:hAnsi="仿宋" w:eastAsia="仿宋"/>
          <w:sz w:val="28"/>
          <w:szCs w:val="28"/>
        </w:rPr>
        <w:t>市有关规定。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房屋修缮工程计价表</w:t>
      </w:r>
      <w:r>
        <w:rPr>
          <w:rFonts w:hint="eastAsia" w:ascii="仿宋" w:hAnsi="仿宋" w:eastAsia="仿宋"/>
          <w:sz w:val="28"/>
          <w:szCs w:val="28"/>
        </w:rPr>
        <w:t>》20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09</w:t>
      </w:r>
      <w:r>
        <w:rPr>
          <w:rFonts w:hint="eastAsia" w:ascii="仿宋" w:hAnsi="仿宋" w:eastAsia="仿宋"/>
          <w:sz w:val="28"/>
          <w:szCs w:val="28"/>
        </w:rPr>
        <w:t>年版。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《江苏省建设工程费用定额》2014年版。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人工参照苏建价函〔20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_GB2312"/>
          <w:sz w:val="28"/>
          <w:szCs w:val="28"/>
        </w:rPr>
        <w:t>〕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63</w:t>
      </w:r>
      <w:r>
        <w:rPr>
          <w:rFonts w:hint="eastAsia" w:ascii="仿宋" w:hAnsi="仿宋" w:eastAsia="仿宋" w:cs="仿宋_GB2312"/>
          <w:sz w:val="28"/>
          <w:szCs w:val="28"/>
        </w:rPr>
        <w:t>号文执行。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税金按照</w:t>
      </w:r>
      <w:r>
        <w:rPr>
          <w:rFonts w:hint="eastAsia" w:ascii="仿宋" w:hAnsi="仿宋" w:eastAsia="仿宋" w:cs="仿宋_GB2312"/>
          <w:sz w:val="28"/>
          <w:szCs w:val="28"/>
        </w:rPr>
        <w:t>苏建价（201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_GB2312"/>
          <w:sz w:val="28"/>
          <w:szCs w:val="28"/>
        </w:rPr>
        <w:t>）1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78</w:t>
      </w:r>
      <w:r>
        <w:rPr>
          <w:rFonts w:hint="eastAsia" w:ascii="仿宋" w:hAnsi="仿宋" w:eastAsia="仿宋" w:cs="仿宋_GB2312"/>
          <w:sz w:val="28"/>
          <w:szCs w:val="28"/>
        </w:rPr>
        <w:t>号文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执行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/>
          <w:sz w:val="28"/>
          <w:szCs w:val="28"/>
        </w:rPr>
        <w:t>年第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期《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南通市</w:t>
      </w:r>
      <w:r>
        <w:rPr>
          <w:rFonts w:hint="eastAsia" w:ascii="仿宋" w:hAnsi="仿宋" w:eastAsia="仿宋"/>
          <w:sz w:val="28"/>
          <w:szCs w:val="28"/>
        </w:rPr>
        <w:t>建设工程造价信息》及市场询价。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本工程执行苏建价〔2016〕154号文，采用一般计税法计价；增值税调整办法参照苏建函价苏建函价〔2019〕178号。</w:t>
      </w:r>
    </w:p>
    <w:p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_GB2312"/>
          <w:sz w:val="28"/>
          <w:szCs w:val="28"/>
        </w:rPr>
        <w:t>、其他说明：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措施费计取安全文明施工措施费、扬尘污染防治增加费。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规费税金根据文件江苏省文件规定执行。    </w:t>
      </w:r>
    </w:p>
    <w:p>
      <w:pPr>
        <w:numPr>
          <w:ilvl w:val="0"/>
          <w:numId w:val="0"/>
        </w:numPr>
        <w:spacing w:line="580" w:lineRule="exact"/>
        <w:ind w:left="400" w:leftChars="0"/>
        <w:rPr>
          <w:rFonts w:hint="eastAsia" w:ascii="仿宋" w:hAnsi="仿宋" w:eastAsia="仿宋" w:cs="仿宋_GB2312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_GB2312"/>
          <w:sz w:val="28"/>
          <w:szCs w:val="28"/>
          <w:lang w:val="zh-TW" w:eastAsia="zh-CN"/>
        </w:rPr>
        <w:t>本工程所产生的垃圾（含拆除物等垃圾）由施工方负责清理运出施工现场，并负责整个工程的最后清理，招标方对投标方的任何误解概不负责。</w:t>
      </w:r>
    </w:p>
    <w:p>
      <w:pPr>
        <w:numPr>
          <w:ilvl w:val="0"/>
          <w:numId w:val="0"/>
        </w:numPr>
        <w:spacing w:line="580" w:lineRule="exact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四、施工工艺</w:t>
      </w:r>
    </w:p>
    <w:p>
      <w:pPr>
        <w:pStyle w:val="16"/>
        <w:numPr>
          <w:ilvl w:val="0"/>
          <w:numId w:val="0"/>
        </w:numPr>
        <w:ind w:leftChars="0" w:firstLine="600" w:firstLineChars="2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场地地面</w:t>
      </w:r>
    </w:p>
    <w:p>
      <w:pPr>
        <w:spacing w:line="57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工艺：丙烯酸。工序：基面打磨并清洁、涂刷丙烯酸底涂层、涂刷丙烯酸中涂层（两遍），涂刷丙烯酸面漆层（两遍），总厚度≥2MM，参照国标标准GB-T 14833-201、国标标准GB-T 20033.2-2005检测，地面需按照标准篮球场画线。</w:t>
      </w:r>
    </w:p>
    <w:p>
      <w:pPr>
        <w:pStyle w:val="16"/>
        <w:numPr>
          <w:ilvl w:val="0"/>
          <w:numId w:val="0"/>
        </w:numPr>
        <w:ind w:leftChars="0"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场地围栏</w:t>
      </w:r>
    </w:p>
    <w:p>
      <w:pPr>
        <w:pStyle w:val="8"/>
        <w:spacing w:beforeAutospacing="0" w:afterAutospacing="0" w:line="570" w:lineRule="exact"/>
        <w:ind w:right="-105" w:rightChars="-50" w:firstLine="640" w:firstLineChars="200"/>
        <w:rPr>
          <w:rFonts w:ascii="仿宋" w:hAnsi="仿宋" w:eastAsia="仿宋" w:cstheme="minorBidi"/>
          <w:b w:val="0"/>
          <w:bCs w:val="0"/>
          <w:kern w:val="2"/>
          <w:sz w:val="32"/>
          <w:szCs w:val="32"/>
        </w:rPr>
      </w:pPr>
      <w:r>
        <w:rPr>
          <w:rFonts w:hint="eastAsia" w:ascii="仿宋" w:hAnsi="仿宋" w:eastAsia="仿宋" w:cstheme="minorBidi"/>
          <w:b w:val="0"/>
          <w:bCs w:val="0"/>
          <w:kern w:val="2"/>
          <w:sz w:val="32"/>
          <w:szCs w:val="32"/>
        </w:rPr>
        <w:t>建议单片围网规格：高4米</w:t>
      </w:r>
      <w:r>
        <w:rPr>
          <w:rFonts w:ascii="仿宋" w:hAnsi="仿宋" w:eastAsia="仿宋" w:cstheme="minorBidi"/>
          <w:b w:val="0"/>
          <w:bCs w:val="0"/>
          <w:kern w:val="2"/>
          <w:sz w:val="32"/>
          <w:szCs w:val="32"/>
        </w:rPr>
        <w:t>*</w:t>
      </w:r>
      <w:r>
        <w:rPr>
          <w:rFonts w:hint="eastAsia" w:ascii="仿宋" w:hAnsi="仿宋" w:eastAsia="仿宋" w:cstheme="minorBidi"/>
          <w:b w:val="0"/>
          <w:bCs w:val="0"/>
          <w:kern w:val="2"/>
          <w:sz w:val="32"/>
          <w:szCs w:val="32"/>
        </w:rPr>
        <w:t>宽3米，预留两扇3米宽*2米高双开门，钢管材质</w:t>
      </w:r>
      <w:r>
        <w:rPr>
          <w:rFonts w:ascii="仿宋" w:hAnsi="仿宋" w:eastAsia="仿宋" w:cstheme="minorBidi"/>
          <w:b w:val="0"/>
          <w:bCs w:val="0"/>
          <w:kern w:val="2"/>
          <w:sz w:val="32"/>
          <w:szCs w:val="32"/>
        </w:rPr>
        <w:t>：</w:t>
      </w:r>
      <w:r>
        <w:rPr>
          <w:rFonts w:hint="eastAsia" w:ascii="仿宋" w:hAnsi="仿宋" w:eastAsia="仿宋" w:cstheme="minorBidi"/>
          <w:b w:val="0"/>
          <w:bCs w:val="0"/>
          <w:kern w:val="2"/>
          <w:sz w:val="32"/>
          <w:szCs w:val="32"/>
        </w:rPr>
        <w:t>镀锌钢</w:t>
      </w:r>
      <w:r>
        <w:rPr>
          <w:rFonts w:ascii="仿宋" w:hAnsi="仿宋" w:eastAsia="仿宋" w:cstheme="minorBidi"/>
          <w:b w:val="0"/>
          <w:bCs w:val="0"/>
          <w:kern w:val="2"/>
          <w:sz w:val="32"/>
          <w:szCs w:val="32"/>
        </w:rPr>
        <w:t>管</w:t>
      </w:r>
      <w:r>
        <w:rPr>
          <w:rFonts w:hint="eastAsia" w:ascii="仿宋" w:hAnsi="仿宋" w:eastAsia="仿宋" w:cstheme="minorBidi"/>
          <w:b w:val="0"/>
          <w:bCs w:val="0"/>
          <w:kern w:val="2"/>
          <w:sz w:val="32"/>
          <w:szCs w:val="32"/>
        </w:rPr>
        <w:t>，立柱规格：Ф76mm，镀锌钢管壁厚2.0mm，横柱规格：Ф60mm镀锌，钢管壁厚1.5mm。连接方式</w:t>
      </w:r>
      <w:r>
        <w:rPr>
          <w:rFonts w:ascii="仿宋" w:hAnsi="仿宋" w:eastAsia="仿宋" w:cstheme="minorBidi"/>
          <w:b w:val="0"/>
          <w:bCs w:val="0"/>
          <w:kern w:val="2"/>
          <w:sz w:val="32"/>
          <w:szCs w:val="32"/>
        </w:rPr>
        <w:t>：</w:t>
      </w:r>
      <w:r>
        <w:rPr>
          <w:rFonts w:hint="eastAsia" w:ascii="仿宋" w:hAnsi="仿宋" w:eastAsia="仿宋" w:cstheme="minorBidi"/>
          <w:b w:val="0"/>
          <w:bCs w:val="0"/>
          <w:kern w:val="2"/>
          <w:sz w:val="32"/>
          <w:szCs w:val="32"/>
        </w:rPr>
        <w:t>套管连接。安装方式：压扁铝条。</w:t>
      </w:r>
      <w:r>
        <w:rPr>
          <w:rFonts w:ascii="仿宋" w:hAnsi="仿宋" w:eastAsia="仿宋" w:cstheme="minorBidi"/>
          <w:b w:val="0"/>
          <w:bCs w:val="0"/>
          <w:kern w:val="2"/>
          <w:sz w:val="32"/>
          <w:szCs w:val="32"/>
        </w:rPr>
        <w:t>PE包塑网：</w:t>
      </w:r>
      <w:r>
        <w:rPr>
          <w:rFonts w:hint="eastAsia" w:ascii="仿宋" w:hAnsi="仿宋" w:eastAsia="仿宋" w:cstheme="minorBidi"/>
          <w:b w:val="0"/>
          <w:bCs w:val="0"/>
          <w:kern w:val="2"/>
          <w:sz w:val="32"/>
          <w:szCs w:val="32"/>
        </w:rPr>
        <w:t>外径3.6mm，网孔50mm。整体</w:t>
      </w:r>
      <w:r>
        <w:rPr>
          <w:rFonts w:ascii="仿宋" w:hAnsi="仿宋" w:eastAsia="仿宋" w:cstheme="minorBidi"/>
          <w:b w:val="0"/>
          <w:bCs w:val="0"/>
          <w:kern w:val="2"/>
          <w:sz w:val="32"/>
          <w:szCs w:val="32"/>
        </w:rPr>
        <w:t>结</w:t>
      </w:r>
      <w:r>
        <w:rPr>
          <w:rFonts w:hint="eastAsia" w:ascii="仿宋" w:hAnsi="仿宋" w:eastAsia="仿宋" w:cstheme="minorBidi"/>
          <w:b w:val="0"/>
          <w:bCs w:val="0"/>
          <w:kern w:val="2"/>
          <w:sz w:val="32"/>
          <w:szCs w:val="32"/>
        </w:rPr>
        <w:t>构</w:t>
      </w:r>
      <w:r>
        <w:rPr>
          <w:rFonts w:ascii="仿宋" w:hAnsi="仿宋" w:eastAsia="仿宋" w:cstheme="minorBidi"/>
          <w:b w:val="0"/>
          <w:bCs w:val="0"/>
          <w:kern w:val="2"/>
          <w:sz w:val="32"/>
          <w:szCs w:val="32"/>
        </w:rPr>
        <w:t>：</w:t>
      </w:r>
      <w:r>
        <w:rPr>
          <w:rFonts w:hint="eastAsia" w:ascii="仿宋" w:hAnsi="仿宋" w:eastAsia="仿宋" w:cstheme="minorBidi"/>
          <w:b w:val="0"/>
          <w:bCs w:val="0"/>
          <w:kern w:val="2"/>
          <w:sz w:val="32"/>
          <w:szCs w:val="32"/>
        </w:rPr>
        <w:t>口</w:t>
      </w:r>
      <w:r>
        <w:rPr>
          <w:rFonts w:ascii="仿宋" w:hAnsi="仿宋" w:eastAsia="仿宋" w:cstheme="minorBidi"/>
          <w:b w:val="0"/>
          <w:bCs w:val="0"/>
          <w:kern w:val="2"/>
          <w:sz w:val="32"/>
          <w:szCs w:val="32"/>
        </w:rPr>
        <w:t>字型</w:t>
      </w:r>
      <w:r>
        <w:rPr>
          <w:rFonts w:hint="eastAsia" w:ascii="仿宋" w:hAnsi="仿宋" w:eastAsia="仿宋" w:cstheme="minorBidi"/>
          <w:b w:val="0"/>
          <w:bCs w:val="0"/>
          <w:kern w:val="2"/>
          <w:sz w:val="32"/>
          <w:szCs w:val="32"/>
        </w:rPr>
        <w:t>，安装</w:t>
      </w:r>
      <w:r>
        <w:rPr>
          <w:rFonts w:ascii="仿宋" w:hAnsi="仿宋" w:eastAsia="仿宋" w:cstheme="minorBidi"/>
          <w:b w:val="0"/>
          <w:bCs w:val="0"/>
          <w:kern w:val="2"/>
          <w:sz w:val="32"/>
          <w:szCs w:val="32"/>
        </w:rPr>
        <w:t>方式：</w:t>
      </w:r>
      <w:r>
        <w:rPr>
          <w:rFonts w:hint="eastAsia" w:ascii="仿宋" w:hAnsi="仿宋" w:eastAsia="仿宋" w:cstheme="minorBidi"/>
          <w:b w:val="0"/>
          <w:bCs w:val="0"/>
          <w:kern w:val="2"/>
          <w:sz w:val="32"/>
          <w:szCs w:val="32"/>
        </w:rPr>
        <w:t>直插式预埋。表面处理：静电喷涂。围网需固定在球场周边沟沿处，根据现场情况需预埋浇筑混凝土，同时球场水泥基础有部分不规则裂缝，需要切割填缝处理。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项目现状：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drawing>
          <wp:inline distT="0" distB="0" distL="0" distR="0">
            <wp:extent cx="5276215" cy="3009900"/>
            <wp:effectExtent l="0" t="0" r="4445" b="7620"/>
            <wp:docPr id="3" name="图片 3" descr="C:\Users\admin\AppData\Local\Temp\WeChat Files\71cb5855a8ee49cecdf5d3fd9f291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\AppData\Local\Temp\WeChat Files\71cb5855a8ee49cecdf5d3fd9f291d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8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ascii="黑体" w:hAnsi="黑体" w:eastAsia="黑体"/>
          <w:sz w:val="44"/>
          <w:szCs w:val="44"/>
        </w:rPr>
        <w:t>参考完工效果图：</w:t>
      </w:r>
      <w:r>
        <w:rPr>
          <w:rFonts w:hint="eastAsia" w:cs="宋体"/>
          <w:color w:val="3C8A97"/>
          <w:sz w:val="36"/>
          <w:szCs w:val="36"/>
        </w:rPr>
        <w:drawing>
          <wp:inline distT="0" distB="0" distL="0" distR="0">
            <wp:extent cx="5269865" cy="3638550"/>
            <wp:effectExtent l="0" t="0" r="10795" b="13335"/>
            <wp:docPr id="1" name="图片 1" descr="微信图片_20220212151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202121518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1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</w:t>
      </w:r>
    </w:p>
    <w:sectPr>
      <w:pgSz w:w="11906" w:h="16838"/>
      <w:pgMar w:top="1327" w:right="1259" w:bottom="1270" w:left="126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87B50A"/>
    <w:multiLevelType w:val="singleLevel"/>
    <w:tmpl w:val="B687B50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5F73A707"/>
    <w:multiLevelType w:val="singleLevel"/>
    <w:tmpl w:val="5F73A707"/>
    <w:lvl w:ilvl="0" w:tentative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Zjc2OGM3MmFkOTE0ZDYyOTRhZTlkN2Q1YWFhM2MifQ=="/>
  </w:docVars>
  <w:rsids>
    <w:rsidRoot w:val="456D30ED"/>
    <w:rsid w:val="0005794A"/>
    <w:rsid w:val="000C575A"/>
    <w:rsid w:val="000D1260"/>
    <w:rsid w:val="001177FC"/>
    <w:rsid w:val="00177792"/>
    <w:rsid w:val="001B6CA3"/>
    <w:rsid w:val="001C3FA6"/>
    <w:rsid w:val="00230346"/>
    <w:rsid w:val="00236626"/>
    <w:rsid w:val="00240D61"/>
    <w:rsid w:val="00253C48"/>
    <w:rsid w:val="00264DAC"/>
    <w:rsid w:val="002B63FE"/>
    <w:rsid w:val="002E3480"/>
    <w:rsid w:val="00307B95"/>
    <w:rsid w:val="00354924"/>
    <w:rsid w:val="0035716C"/>
    <w:rsid w:val="003E0CE1"/>
    <w:rsid w:val="004036F0"/>
    <w:rsid w:val="004038FA"/>
    <w:rsid w:val="004177DD"/>
    <w:rsid w:val="00425712"/>
    <w:rsid w:val="00441EEF"/>
    <w:rsid w:val="004739DA"/>
    <w:rsid w:val="004B4603"/>
    <w:rsid w:val="00505B1B"/>
    <w:rsid w:val="00515EBF"/>
    <w:rsid w:val="005228EC"/>
    <w:rsid w:val="005504E9"/>
    <w:rsid w:val="005D5F8C"/>
    <w:rsid w:val="006024E8"/>
    <w:rsid w:val="006574E6"/>
    <w:rsid w:val="006823F6"/>
    <w:rsid w:val="006A2CE3"/>
    <w:rsid w:val="006E632C"/>
    <w:rsid w:val="00725C52"/>
    <w:rsid w:val="007B27DC"/>
    <w:rsid w:val="00886A41"/>
    <w:rsid w:val="008B6E9D"/>
    <w:rsid w:val="00942691"/>
    <w:rsid w:val="00956334"/>
    <w:rsid w:val="009659C2"/>
    <w:rsid w:val="009B632D"/>
    <w:rsid w:val="009E1F64"/>
    <w:rsid w:val="00A23E72"/>
    <w:rsid w:val="00A31124"/>
    <w:rsid w:val="00A3705F"/>
    <w:rsid w:val="00AD1AF8"/>
    <w:rsid w:val="00B27191"/>
    <w:rsid w:val="00B4398F"/>
    <w:rsid w:val="00B71B25"/>
    <w:rsid w:val="00B95B59"/>
    <w:rsid w:val="00BB0C8C"/>
    <w:rsid w:val="00BC123C"/>
    <w:rsid w:val="00BC4F1E"/>
    <w:rsid w:val="00BD6332"/>
    <w:rsid w:val="00C81A0B"/>
    <w:rsid w:val="00C82657"/>
    <w:rsid w:val="00C941E6"/>
    <w:rsid w:val="00D45B6F"/>
    <w:rsid w:val="00D7004C"/>
    <w:rsid w:val="00D77B12"/>
    <w:rsid w:val="00DC2E9F"/>
    <w:rsid w:val="00EE1B5A"/>
    <w:rsid w:val="00F70A1A"/>
    <w:rsid w:val="00FB7B37"/>
    <w:rsid w:val="0100559C"/>
    <w:rsid w:val="01011F89"/>
    <w:rsid w:val="011E6300"/>
    <w:rsid w:val="012D3112"/>
    <w:rsid w:val="013C2396"/>
    <w:rsid w:val="013E7B1A"/>
    <w:rsid w:val="014449B8"/>
    <w:rsid w:val="016B56FF"/>
    <w:rsid w:val="01707B3E"/>
    <w:rsid w:val="017C01AF"/>
    <w:rsid w:val="01A26F29"/>
    <w:rsid w:val="01E23C7D"/>
    <w:rsid w:val="01F97B81"/>
    <w:rsid w:val="01FC63DC"/>
    <w:rsid w:val="02467CF3"/>
    <w:rsid w:val="024C324C"/>
    <w:rsid w:val="02550183"/>
    <w:rsid w:val="02732DC1"/>
    <w:rsid w:val="027D6A39"/>
    <w:rsid w:val="02A56B1D"/>
    <w:rsid w:val="02BE2684"/>
    <w:rsid w:val="02E04493"/>
    <w:rsid w:val="031C0885"/>
    <w:rsid w:val="0335734D"/>
    <w:rsid w:val="035A1A5D"/>
    <w:rsid w:val="03683AF3"/>
    <w:rsid w:val="03C44160"/>
    <w:rsid w:val="03CC3728"/>
    <w:rsid w:val="04660393"/>
    <w:rsid w:val="04B30243"/>
    <w:rsid w:val="04EA59BE"/>
    <w:rsid w:val="04F97657"/>
    <w:rsid w:val="04FB032E"/>
    <w:rsid w:val="050B1167"/>
    <w:rsid w:val="051B6576"/>
    <w:rsid w:val="052D122C"/>
    <w:rsid w:val="053B2C77"/>
    <w:rsid w:val="053D4863"/>
    <w:rsid w:val="05563E02"/>
    <w:rsid w:val="05B1553C"/>
    <w:rsid w:val="05C61627"/>
    <w:rsid w:val="05DA0751"/>
    <w:rsid w:val="05E34770"/>
    <w:rsid w:val="05EC6C79"/>
    <w:rsid w:val="0600523F"/>
    <w:rsid w:val="06707DD3"/>
    <w:rsid w:val="06EA49EF"/>
    <w:rsid w:val="072D7485"/>
    <w:rsid w:val="075E171F"/>
    <w:rsid w:val="07661FB6"/>
    <w:rsid w:val="078E4139"/>
    <w:rsid w:val="07A13CA8"/>
    <w:rsid w:val="07B43B3E"/>
    <w:rsid w:val="07DE523A"/>
    <w:rsid w:val="07E53682"/>
    <w:rsid w:val="08015203"/>
    <w:rsid w:val="08096499"/>
    <w:rsid w:val="081E6CC4"/>
    <w:rsid w:val="0838580C"/>
    <w:rsid w:val="088E46C0"/>
    <w:rsid w:val="08914F9D"/>
    <w:rsid w:val="08E10BA5"/>
    <w:rsid w:val="092113E4"/>
    <w:rsid w:val="094A2F52"/>
    <w:rsid w:val="095E4779"/>
    <w:rsid w:val="09615166"/>
    <w:rsid w:val="09630467"/>
    <w:rsid w:val="09784B61"/>
    <w:rsid w:val="098D690F"/>
    <w:rsid w:val="09E16DF2"/>
    <w:rsid w:val="0A2A6BBB"/>
    <w:rsid w:val="0A3D193A"/>
    <w:rsid w:val="0AB24576"/>
    <w:rsid w:val="0AB539B9"/>
    <w:rsid w:val="0ABD5359"/>
    <w:rsid w:val="0AD35E9A"/>
    <w:rsid w:val="0AE919F9"/>
    <w:rsid w:val="0AF62CDF"/>
    <w:rsid w:val="0AFD0E3B"/>
    <w:rsid w:val="0B075764"/>
    <w:rsid w:val="0B0B41B0"/>
    <w:rsid w:val="0B3376DB"/>
    <w:rsid w:val="0B4805CE"/>
    <w:rsid w:val="0B483698"/>
    <w:rsid w:val="0B6F5275"/>
    <w:rsid w:val="0B710AEB"/>
    <w:rsid w:val="0B923CFA"/>
    <w:rsid w:val="0BC911E0"/>
    <w:rsid w:val="0BE058BA"/>
    <w:rsid w:val="0BE617F1"/>
    <w:rsid w:val="0BEA58E4"/>
    <w:rsid w:val="0C093C71"/>
    <w:rsid w:val="0C4A55D4"/>
    <w:rsid w:val="0CA512AA"/>
    <w:rsid w:val="0CBF6CEE"/>
    <w:rsid w:val="0CC939CF"/>
    <w:rsid w:val="0CD32C30"/>
    <w:rsid w:val="0CD563F7"/>
    <w:rsid w:val="0CE3061F"/>
    <w:rsid w:val="0CE322A1"/>
    <w:rsid w:val="0CED3870"/>
    <w:rsid w:val="0CF87B8D"/>
    <w:rsid w:val="0D1D29F0"/>
    <w:rsid w:val="0D4140C0"/>
    <w:rsid w:val="0D4250AA"/>
    <w:rsid w:val="0D5E6067"/>
    <w:rsid w:val="0DC210D9"/>
    <w:rsid w:val="0DED6232"/>
    <w:rsid w:val="0DF614EB"/>
    <w:rsid w:val="0E3676C6"/>
    <w:rsid w:val="0E567949"/>
    <w:rsid w:val="0E5A1C23"/>
    <w:rsid w:val="0EB2425F"/>
    <w:rsid w:val="0EBD3C93"/>
    <w:rsid w:val="0EC57C6D"/>
    <w:rsid w:val="0EC87A33"/>
    <w:rsid w:val="0ED22D5C"/>
    <w:rsid w:val="0EF31CC8"/>
    <w:rsid w:val="0F362683"/>
    <w:rsid w:val="0F4B1C61"/>
    <w:rsid w:val="0F705C7D"/>
    <w:rsid w:val="0F853180"/>
    <w:rsid w:val="0FA364D6"/>
    <w:rsid w:val="0FC72FED"/>
    <w:rsid w:val="0FD557B2"/>
    <w:rsid w:val="0FE2176A"/>
    <w:rsid w:val="0FF61F45"/>
    <w:rsid w:val="10432525"/>
    <w:rsid w:val="1088196F"/>
    <w:rsid w:val="10B81717"/>
    <w:rsid w:val="10E01064"/>
    <w:rsid w:val="111C2E8C"/>
    <w:rsid w:val="11A846A5"/>
    <w:rsid w:val="12020ADF"/>
    <w:rsid w:val="125168B4"/>
    <w:rsid w:val="12666F29"/>
    <w:rsid w:val="12671251"/>
    <w:rsid w:val="128B279E"/>
    <w:rsid w:val="12B51F89"/>
    <w:rsid w:val="12EC127D"/>
    <w:rsid w:val="130572B1"/>
    <w:rsid w:val="131A0A6F"/>
    <w:rsid w:val="13385187"/>
    <w:rsid w:val="13387A81"/>
    <w:rsid w:val="13511DC4"/>
    <w:rsid w:val="135352BC"/>
    <w:rsid w:val="13AB54AF"/>
    <w:rsid w:val="13D31805"/>
    <w:rsid w:val="13E8393F"/>
    <w:rsid w:val="13F35552"/>
    <w:rsid w:val="14220655"/>
    <w:rsid w:val="1425409B"/>
    <w:rsid w:val="143A37E8"/>
    <w:rsid w:val="144B713C"/>
    <w:rsid w:val="14E35E7C"/>
    <w:rsid w:val="154F1BF0"/>
    <w:rsid w:val="15DF317B"/>
    <w:rsid w:val="16114A09"/>
    <w:rsid w:val="16287735"/>
    <w:rsid w:val="164A37EE"/>
    <w:rsid w:val="167F56BB"/>
    <w:rsid w:val="16B92EEB"/>
    <w:rsid w:val="16C438DD"/>
    <w:rsid w:val="16C65D52"/>
    <w:rsid w:val="16EF38DB"/>
    <w:rsid w:val="17060A97"/>
    <w:rsid w:val="17595A9A"/>
    <w:rsid w:val="176A432E"/>
    <w:rsid w:val="178B3721"/>
    <w:rsid w:val="17A728DB"/>
    <w:rsid w:val="17CD6AC0"/>
    <w:rsid w:val="17F7339E"/>
    <w:rsid w:val="184C5C4F"/>
    <w:rsid w:val="184D1CD5"/>
    <w:rsid w:val="184D41E8"/>
    <w:rsid w:val="189E4299"/>
    <w:rsid w:val="191B1B8F"/>
    <w:rsid w:val="195121A9"/>
    <w:rsid w:val="19545009"/>
    <w:rsid w:val="195D1CFB"/>
    <w:rsid w:val="197D31D7"/>
    <w:rsid w:val="19844457"/>
    <w:rsid w:val="198D1D72"/>
    <w:rsid w:val="1A111718"/>
    <w:rsid w:val="1A150079"/>
    <w:rsid w:val="1A153268"/>
    <w:rsid w:val="1A775405"/>
    <w:rsid w:val="1A786AE1"/>
    <w:rsid w:val="1AA27A01"/>
    <w:rsid w:val="1AA80CB5"/>
    <w:rsid w:val="1AB5772B"/>
    <w:rsid w:val="1B143002"/>
    <w:rsid w:val="1B3626DD"/>
    <w:rsid w:val="1C38678A"/>
    <w:rsid w:val="1C742BCA"/>
    <w:rsid w:val="1C996F8C"/>
    <w:rsid w:val="1CA8403E"/>
    <w:rsid w:val="1CB75D51"/>
    <w:rsid w:val="1CCD7E67"/>
    <w:rsid w:val="1CE5088B"/>
    <w:rsid w:val="1D021078"/>
    <w:rsid w:val="1D081FC9"/>
    <w:rsid w:val="1D0F3C1F"/>
    <w:rsid w:val="1D181CC7"/>
    <w:rsid w:val="1D1C52B5"/>
    <w:rsid w:val="1D261CDA"/>
    <w:rsid w:val="1D2B3B2C"/>
    <w:rsid w:val="1D3A1B4C"/>
    <w:rsid w:val="1D3E4D2A"/>
    <w:rsid w:val="1D8072B3"/>
    <w:rsid w:val="1D873C7D"/>
    <w:rsid w:val="1D9533AA"/>
    <w:rsid w:val="1DA4426A"/>
    <w:rsid w:val="1DB51347"/>
    <w:rsid w:val="1DF51F1B"/>
    <w:rsid w:val="1E2444F5"/>
    <w:rsid w:val="1E4230DB"/>
    <w:rsid w:val="1E9516DF"/>
    <w:rsid w:val="1E953E75"/>
    <w:rsid w:val="1EC27F7A"/>
    <w:rsid w:val="1ED01B5A"/>
    <w:rsid w:val="1F164FDC"/>
    <w:rsid w:val="1F8C15FD"/>
    <w:rsid w:val="1FFA2700"/>
    <w:rsid w:val="1FFB0060"/>
    <w:rsid w:val="203045FB"/>
    <w:rsid w:val="203E1005"/>
    <w:rsid w:val="205D56A6"/>
    <w:rsid w:val="208E2B23"/>
    <w:rsid w:val="20B6697B"/>
    <w:rsid w:val="21327F62"/>
    <w:rsid w:val="217D57F8"/>
    <w:rsid w:val="21C70232"/>
    <w:rsid w:val="21E04F01"/>
    <w:rsid w:val="21EE36BF"/>
    <w:rsid w:val="222053F4"/>
    <w:rsid w:val="22617E35"/>
    <w:rsid w:val="2270755F"/>
    <w:rsid w:val="2296765A"/>
    <w:rsid w:val="22BA6395"/>
    <w:rsid w:val="22C23A79"/>
    <w:rsid w:val="22D25482"/>
    <w:rsid w:val="22FF149F"/>
    <w:rsid w:val="23111465"/>
    <w:rsid w:val="23123E23"/>
    <w:rsid w:val="233C46EE"/>
    <w:rsid w:val="234D342B"/>
    <w:rsid w:val="23802D37"/>
    <w:rsid w:val="23D476CF"/>
    <w:rsid w:val="2412321F"/>
    <w:rsid w:val="24141986"/>
    <w:rsid w:val="242B624B"/>
    <w:rsid w:val="24517C55"/>
    <w:rsid w:val="245A7A88"/>
    <w:rsid w:val="245E7888"/>
    <w:rsid w:val="24737DB6"/>
    <w:rsid w:val="249A174F"/>
    <w:rsid w:val="24A54D06"/>
    <w:rsid w:val="24A6488B"/>
    <w:rsid w:val="24FD6DA5"/>
    <w:rsid w:val="251C541D"/>
    <w:rsid w:val="251F76F3"/>
    <w:rsid w:val="253372CB"/>
    <w:rsid w:val="25364677"/>
    <w:rsid w:val="256442F9"/>
    <w:rsid w:val="25802182"/>
    <w:rsid w:val="25B96FCA"/>
    <w:rsid w:val="25FF3B45"/>
    <w:rsid w:val="267E3CF8"/>
    <w:rsid w:val="269419C7"/>
    <w:rsid w:val="269533E6"/>
    <w:rsid w:val="26A57933"/>
    <w:rsid w:val="271354E0"/>
    <w:rsid w:val="27617448"/>
    <w:rsid w:val="2774709D"/>
    <w:rsid w:val="277754A2"/>
    <w:rsid w:val="277E4515"/>
    <w:rsid w:val="277F78D2"/>
    <w:rsid w:val="27D85673"/>
    <w:rsid w:val="27DC71BD"/>
    <w:rsid w:val="27FA22E0"/>
    <w:rsid w:val="280437DE"/>
    <w:rsid w:val="2819293B"/>
    <w:rsid w:val="285B5C1D"/>
    <w:rsid w:val="286B15B1"/>
    <w:rsid w:val="28726703"/>
    <w:rsid w:val="28905B3C"/>
    <w:rsid w:val="28AE7BBE"/>
    <w:rsid w:val="2927094A"/>
    <w:rsid w:val="29741401"/>
    <w:rsid w:val="297620E7"/>
    <w:rsid w:val="29870724"/>
    <w:rsid w:val="2A0D35FC"/>
    <w:rsid w:val="2A457617"/>
    <w:rsid w:val="2A582E38"/>
    <w:rsid w:val="2A675C56"/>
    <w:rsid w:val="2A854ED2"/>
    <w:rsid w:val="2AB842F2"/>
    <w:rsid w:val="2B0F2976"/>
    <w:rsid w:val="2B29613F"/>
    <w:rsid w:val="2B402492"/>
    <w:rsid w:val="2B406345"/>
    <w:rsid w:val="2B8735DE"/>
    <w:rsid w:val="2BC95AD9"/>
    <w:rsid w:val="2BD42609"/>
    <w:rsid w:val="2BF6560B"/>
    <w:rsid w:val="2C9D5B30"/>
    <w:rsid w:val="2CA40FC2"/>
    <w:rsid w:val="2D02496C"/>
    <w:rsid w:val="2D130AE1"/>
    <w:rsid w:val="2D1660E1"/>
    <w:rsid w:val="2D365889"/>
    <w:rsid w:val="2D616493"/>
    <w:rsid w:val="2DC136D1"/>
    <w:rsid w:val="2DCC7BFF"/>
    <w:rsid w:val="2DD87054"/>
    <w:rsid w:val="2DDE2874"/>
    <w:rsid w:val="2DF278AB"/>
    <w:rsid w:val="2E0647B4"/>
    <w:rsid w:val="2E0838FB"/>
    <w:rsid w:val="2E302DA6"/>
    <w:rsid w:val="2E56544F"/>
    <w:rsid w:val="2EAB6222"/>
    <w:rsid w:val="2EC2215B"/>
    <w:rsid w:val="2EEF3980"/>
    <w:rsid w:val="2F01004B"/>
    <w:rsid w:val="2F13115B"/>
    <w:rsid w:val="2F6B1645"/>
    <w:rsid w:val="2F872A23"/>
    <w:rsid w:val="2F8902D9"/>
    <w:rsid w:val="2FC67772"/>
    <w:rsid w:val="2FD1009E"/>
    <w:rsid w:val="2FDF4993"/>
    <w:rsid w:val="301A099B"/>
    <w:rsid w:val="303856AB"/>
    <w:rsid w:val="304714D3"/>
    <w:rsid w:val="306E3918"/>
    <w:rsid w:val="30E6555B"/>
    <w:rsid w:val="314B0324"/>
    <w:rsid w:val="315D112F"/>
    <w:rsid w:val="31607118"/>
    <w:rsid w:val="317C61E0"/>
    <w:rsid w:val="31B63259"/>
    <w:rsid w:val="31BD4BD0"/>
    <w:rsid w:val="3201069C"/>
    <w:rsid w:val="32114519"/>
    <w:rsid w:val="322A2767"/>
    <w:rsid w:val="322C23D0"/>
    <w:rsid w:val="325C6F26"/>
    <w:rsid w:val="328E5B43"/>
    <w:rsid w:val="32DF78BC"/>
    <w:rsid w:val="33024C45"/>
    <w:rsid w:val="332C0E6E"/>
    <w:rsid w:val="33606B6F"/>
    <w:rsid w:val="33795FC8"/>
    <w:rsid w:val="339169E4"/>
    <w:rsid w:val="33982923"/>
    <w:rsid w:val="33BD2CE5"/>
    <w:rsid w:val="33DA133A"/>
    <w:rsid w:val="33ED5C33"/>
    <w:rsid w:val="343D7CAF"/>
    <w:rsid w:val="345801A0"/>
    <w:rsid w:val="345E2E88"/>
    <w:rsid w:val="34A53266"/>
    <w:rsid w:val="34E30CB7"/>
    <w:rsid w:val="34FC1B6B"/>
    <w:rsid w:val="3539030B"/>
    <w:rsid w:val="35AB7ED3"/>
    <w:rsid w:val="35CE40A3"/>
    <w:rsid w:val="361A1E69"/>
    <w:rsid w:val="36236C5F"/>
    <w:rsid w:val="362A37E4"/>
    <w:rsid w:val="363449A8"/>
    <w:rsid w:val="36AC00A6"/>
    <w:rsid w:val="36ED2919"/>
    <w:rsid w:val="36FF3D04"/>
    <w:rsid w:val="373309B8"/>
    <w:rsid w:val="374B79DC"/>
    <w:rsid w:val="3776135B"/>
    <w:rsid w:val="37AE7BAF"/>
    <w:rsid w:val="37D66004"/>
    <w:rsid w:val="38123AA3"/>
    <w:rsid w:val="382E4C50"/>
    <w:rsid w:val="383468D4"/>
    <w:rsid w:val="383C54B0"/>
    <w:rsid w:val="384D5D66"/>
    <w:rsid w:val="388D1403"/>
    <w:rsid w:val="38994265"/>
    <w:rsid w:val="38C17A36"/>
    <w:rsid w:val="38D56239"/>
    <w:rsid w:val="38E20C55"/>
    <w:rsid w:val="38EA21D0"/>
    <w:rsid w:val="390729C1"/>
    <w:rsid w:val="39394796"/>
    <w:rsid w:val="394572A5"/>
    <w:rsid w:val="395262F8"/>
    <w:rsid w:val="395B52EE"/>
    <w:rsid w:val="396E0B37"/>
    <w:rsid w:val="39A42342"/>
    <w:rsid w:val="39A43E45"/>
    <w:rsid w:val="39CA0407"/>
    <w:rsid w:val="3A4C05D4"/>
    <w:rsid w:val="3A520EF0"/>
    <w:rsid w:val="3AA230FA"/>
    <w:rsid w:val="3ACC2BC2"/>
    <w:rsid w:val="3AF2177A"/>
    <w:rsid w:val="3B2B6344"/>
    <w:rsid w:val="3B2E1174"/>
    <w:rsid w:val="3B521DD5"/>
    <w:rsid w:val="3B60449B"/>
    <w:rsid w:val="3B8307C1"/>
    <w:rsid w:val="3B974009"/>
    <w:rsid w:val="3B9D0982"/>
    <w:rsid w:val="3BB1191E"/>
    <w:rsid w:val="3BB71932"/>
    <w:rsid w:val="3C3440D3"/>
    <w:rsid w:val="3C37693D"/>
    <w:rsid w:val="3C3F7785"/>
    <w:rsid w:val="3C431BD0"/>
    <w:rsid w:val="3CBC7EBF"/>
    <w:rsid w:val="3D085E97"/>
    <w:rsid w:val="3D706716"/>
    <w:rsid w:val="3DB648BB"/>
    <w:rsid w:val="3E133012"/>
    <w:rsid w:val="3E204D31"/>
    <w:rsid w:val="3E214A1F"/>
    <w:rsid w:val="3E745DAB"/>
    <w:rsid w:val="3ED60A6F"/>
    <w:rsid w:val="3EFC2C7E"/>
    <w:rsid w:val="3F261A88"/>
    <w:rsid w:val="3F353215"/>
    <w:rsid w:val="3F3710CE"/>
    <w:rsid w:val="3F4C7D47"/>
    <w:rsid w:val="3FB664AE"/>
    <w:rsid w:val="3FED1A1D"/>
    <w:rsid w:val="40022623"/>
    <w:rsid w:val="40381A73"/>
    <w:rsid w:val="403E05BB"/>
    <w:rsid w:val="40B01ECC"/>
    <w:rsid w:val="40C10BC4"/>
    <w:rsid w:val="40D21833"/>
    <w:rsid w:val="40EF60B7"/>
    <w:rsid w:val="40F86E46"/>
    <w:rsid w:val="40FD4426"/>
    <w:rsid w:val="40FF539D"/>
    <w:rsid w:val="41236D29"/>
    <w:rsid w:val="41690F05"/>
    <w:rsid w:val="416E7C87"/>
    <w:rsid w:val="41811D57"/>
    <w:rsid w:val="418B3673"/>
    <w:rsid w:val="41B51896"/>
    <w:rsid w:val="41B73758"/>
    <w:rsid w:val="41EA7273"/>
    <w:rsid w:val="423341AF"/>
    <w:rsid w:val="42426193"/>
    <w:rsid w:val="426D00FA"/>
    <w:rsid w:val="429D223A"/>
    <w:rsid w:val="42C229D5"/>
    <w:rsid w:val="42DE43C8"/>
    <w:rsid w:val="42FA1B75"/>
    <w:rsid w:val="430A375C"/>
    <w:rsid w:val="431F7CA4"/>
    <w:rsid w:val="433F09B9"/>
    <w:rsid w:val="435548CF"/>
    <w:rsid w:val="43576FAA"/>
    <w:rsid w:val="436414DD"/>
    <w:rsid w:val="43715469"/>
    <w:rsid w:val="4378305F"/>
    <w:rsid w:val="439C2CB1"/>
    <w:rsid w:val="43BF2BD7"/>
    <w:rsid w:val="446E6341"/>
    <w:rsid w:val="44AB1AAB"/>
    <w:rsid w:val="44EE6B40"/>
    <w:rsid w:val="45372C41"/>
    <w:rsid w:val="456D30ED"/>
    <w:rsid w:val="45993577"/>
    <w:rsid w:val="45B03CE9"/>
    <w:rsid w:val="45E53D0E"/>
    <w:rsid w:val="45E54A4B"/>
    <w:rsid w:val="45F36B68"/>
    <w:rsid w:val="45F47113"/>
    <w:rsid w:val="46001285"/>
    <w:rsid w:val="46127285"/>
    <w:rsid w:val="46242819"/>
    <w:rsid w:val="46264039"/>
    <w:rsid w:val="464D3741"/>
    <w:rsid w:val="465C6799"/>
    <w:rsid w:val="467D5830"/>
    <w:rsid w:val="46800BE8"/>
    <w:rsid w:val="468226E3"/>
    <w:rsid w:val="46C53772"/>
    <w:rsid w:val="47000B2C"/>
    <w:rsid w:val="47041D0B"/>
    <w:rsid w:val="470F40AC"/>
    <w:rsid w:val="47760BBA"/>
    <w:rsid w:val="47BA2A02"/>
    <w:rsid w:val="47D01C48"/>
    <w:rsid w:val="47D43CC8"/>
    <w:rsid w:val="48160BF4"/>
    <w:rsid w:val="48240C3D"/>
    <w:rsid w:val="48296940"/>
    <w:rsid w:val="48886446"/>
    <w:rsid w:val="488F5EC7"/>
    <w:rsid w:val="48D14C19"/>
    <w:rsid w:val="48E51511"/>
    <w:rsid w:val="48E650DD"/>
    <w:rsid w:val="48EB2D7E"/>
    <w:rsid w:val="48ED2657"/>
    <w:rsid w:val="49050175"/>
    <w:rsid w:val="490F0250"/>
    <w:rsid w:val="49553C23"/>
    <w:rsid w:val="496658A3"/>
    <w:rsid w:val="498B7EB9"/>
    <w:rsid w:val="49B11782"/>
    <w:rsid w:val="4A0916E0"/>
    <w:rsid w:val="4A4F35A1"/>
    <w:rsid w:val="4A5C36E7"/>
    <w:rsid w:val="4A73196F"/>
    <w:rsid w:val="4A7E0880"/>
    <w:rsid w:val="4A952BF3"/>
    <w:rsid w:val="4A9A734B"/>
    <w:rsid w:val="4AC4722C"/>
    <w:rsid w:val="4AEA4ED9"/>
    <w:rsid w:val="4B121C2A"/>
    <w:rsid w:val="4B5D46FF"/>
    <w:rsid w:val="4B6A502D"/>
    <w:rsid w:val="4B6D72E8"/>
    <w:rsid w:val="4B96537A"/>
    <w:rsid w:val="4BA850CC"/>
    <w:rsid w:val="4BDE01D4"/>
    <w:rsid w:val="4BE95099"/>
    <w:rsid w:val="4BF02817"/>
    <w:rsid w:val="4C1270D4"/>
    <w:rsid w:val="4C2F696B"/>
    <w:rsid w:val="4C3556D9"/>
    <w:rsid w:val="4C670652"/>
    <w:rsid w:val="4C6D0BA0"/>
    <w:rsid w:val="4C8D5046"/>
    <w:rsid w:val="4C9D4064"/>
    <w:rsid w:val="4CAD40AC"/>
    <w:rsid w:val="4CF51C84"/>
    <w:rsid w:val="4CF70D78"/>
    <w:rsid w:val="4CFB21C5"/>
    <w:rsid w:val="4D0A0DB2"/>
    <w:rsid w:val="4D476A10"/>
    <w:rsid w:val="4D645EEE"/>
    <w:rsid w:val="4D73667B"/>
    <w:rsid w:val="4DC57D78"/>
    <w:rsid w:val="4DE67BC5"/>
    <w:rsid w:val="4DFA732F"/>
    <w:rsid w:val="4E08295B"/>
    <w:rsid w:val="4E15444B"/>
    <w:rsid w:val="4E22079C"/>
    <w:rsid w:val="4E3C0E81"/>
    <w:rsid w:val="4E4B5180"/>
    <w:rsid w:val="4E7914F9"/>
    <w:rsid w:val="4E9A45A0"/>
    <w:rsid w:val="4EA2470F"/>
    <w:rsid w:val="4EB55FBC"/>
    <w:rsid w:val="4ECC16E4"/>
    <w:rsid w:val="4ED123CE"/>
    <w:rsid w:val="4F1451A9"/>
    <w:rsid w:val="4F1642A1"/>
    <w:rsid w:val="4F3763D3"/>
    <w:rsid w:val="4F4D6820"/>
    <w:rsid w:val="4F561654"/>
    <w:rsid w:val="4F897EA9"/>
    <w:rsid w:val="4F947DEA"/>
    <w:rsid w:val="4FA624C3"/>
    <w:rsid w:val="500A590E"/>
    <w:rsid w:val="501A7E9A"/>
    <w:rsid w:val="50202F75"/>
    <w:rsid w:val="502F2D6A"/>
    <w:rsid w:val="50724B2D"/>
    <w:rsid w:val="5081057F"/>
    <w:rsid w:val="508418A8"/>
    <w:rsid w:val="50A636FF"/>
    <w:rsid w:val="50B5099A"/>
    <w:rsid w:val="50C0547F"/>
    <w:rsid w:val="50ED0B0E"/>
    <w:rsid w:val="5125693D"/>
    <w:rsid w:val="513E196A"/>
    <w:rsid w:val="5142740F"/>
    <w:rsid w:val="51565D53"/>
    <w:rsid w:val="51661829"/>
    <w:rsid w:val="516C74BA"/>
    <w:rsid w:val="519A5E5B"/>
    <w:rsid w:val="51E732F9"/>
    <w:rsid w:val="51EE698C"/>
    <w:rsid w:val="523F1205"/>
    <w:rsid w:val="52482203"/>
    <w:rsid w:val="52524771"/>
    <w:rsid w:val="5256384A"/>
    <w:rsid w:val="527D643A"/>
    <w:rsid w:val="52993433"/>
    <w:rsid w:val="52A44BA1"/>
    <w:rsid w:val="52C634B7"/>
    <w:rsid w:val="52DB2F02"/>
    <w:rsid w:val="5306084B"/>
    <w:rsid w:val="531332BB"/>
    <w:rsid w:val="5319635C"/>
    <w:rsid w:val="53295317"/>
    <w:rsid w:val="537F1F9F"/>
    <w:rsid w:val="538426E8"/>
    <w:rsid w:val="53994BE4"/>
    <w:rsid w:val="53F17969"/>
    <w:rsid w:val="53F35F85"/>
    <w:rsid w:val="540767E9"/>
    <w:rsid w:val="540837E5"/>
    <w:rsid w:val="54173F4D"/>
    <w:rsid w:val="543F1B85"/>
    <w:rsid w:val="546D21DB"/>
    <w:rsid w:val="54700B4D"/>
    <w:rsid w:val="54776714"/>
    <w:rsid w:val="548C3BCD"/>
    <w:rsid w:val="54A75604"/>
    <w:rsid w:val="54B76C53"/>
    <w:rsid w:val="55164177"/>
    <w:rsid w:val="553154B9"/>
    <w:rsid w:val="554A591F"/>
    <w:rsid w:val="55961AFC"/>
    <w:rsid w:val="55B510B7"/>
    <w:rsid w:val="55CA78A0"/>
    <w:rsid w:val="55EF0596"/>
    <w:rsid w:val="56215625"/>
    <w:rsid w:val="56286BBA"/>
    <w:rsid w:val="563A2E73"/>
    <w:rsid w:val="566A7689"/>
    <w:rsid w:val="56C64647"/>
    <w:rsid w:val="56E978C4"/>
    <w:rsid w:val="56EA1A62"/>
    <w:rsid w:val="57273C53"/>
    <w:rsid w:val="5739444F"/>
    <w:rsid w:val="575907F5"/>
    <w:rsid w:val="576A3D0C"/>
    <w:rsid w:val="57B54F42"/>
    <w:rsid w:val="57CC4434"/>
    <w:rsid w:val="588D0EEA"/>
    <w:rsid w:val="58B0112B"/>
    <w:rsid w:val="58C16D10"/>
    <w:rsid w:val="58C619A3"/>
    <w:rsid w:val="59454621"/>
    <w:rsid w:val="59476772"/>
    <w:rsid w:val="59912037"/>
    <w:rsid w:val="59AC49B3"/>
    <w:rsid w:val="59CE21A3"/>
    <w:rsid w:val="59E60C5C"/>
    <w:rsid w:val="59EB3836"/>
    <w:rsid w:val="5A7946B8"/>
    <w:rsid w:val="5A932270"/>
    <w:rsid w:val="5AD94294"/>
    <w:rsid w:val="5AFE71DC"/>
    <w:rsid w:val="5B3B5D6F"/>
    <w:rsid w:val="5B682521"/>
    <w:rsid w:val="5B906A04"/>
    <w:rsid w:val="5BA147A8"/>
    <w:rsid w:val="5BB67174"/>
    <w:rsid w:val="5BB6741E"/>
    <w:rsid w:val="5BCD184A"/>
    <w:rsid w:val="5BD54BDE"/>
    <w:rsid w:val="5BFC5E3E"/>
    <w:rsid w:val="5C200149"/>
    <w:rsid w:val="5C3B548D"/>
    <w:rsid w:val="5C851112"/>
    <w:rsid w:val="5C9A2BE8"/>
    <w:rsid w:val="5CA7464B"/>
    <w:rsid w:val="5CCA38E7"/>
    <w:rsid w:val="5CF94D9C"/>
    <w:rsid w:val="5CFE6400"/>
    <w:rsid w:val="5D10538D"/>
    <w:rsid w:val="5D1E52B5"/>
    <w:rsid w:val="5D235B2D"/>
    <w:rsid w:val="5D26705A"/>
    <w:rsid w:val="5D7C797F"/>
    <w:rsid w:val="5D8D4A45"/>
    <w:rsid w:val="5DC93E40"/>
    <w:rsid w:val="5DE46FA8"/>
    <w:rsid w:val="5DEB29EE"/>
    <w:rsid w:val="5DEC1696"/>
    <w:rsid w:val="5E0C65C1"/>
    <w:rsid w:val="5E1021F6"/>
    <w:rsid w:val="5E1E2834"/>
    <w:rsid w:val="5E2C31EE"/>
    <w:rsid w:val="5E4D1E03"/>
    <w:rsid w:val="5E4D61BA"/>
    <w:rsid w:val="5E846D8A"/>
    <w:rsid w:val="5E8F5953"/>
    <w:rsid w:val="5E9201BB"/>
    <w:rsid w:val="5EB72629"/>
    <w:rsid w:val="5EB94AFB"/>
    <w:rsid w:val="5EBD190C"/>
    <w:rsid w:val="5ECC620E"/>
    <w:rsid w:val="5F1B4A80"/>
    <w:rsid w:val="5F5E37AD"/>
    <w:rsid w:val="5F6A370F"/>
    <w:rsid w:val="600D1C28"/>
    <w:rsid w:val="60270975"/>
    <w:rsid w:val="6049328B"/>
    <w:rsid w:val="605B659F"/>
    <w:rsid w:val="606A0C21"/>
    <w:rsid w:val="606B0840"/>
    <w:rsid w:val="60723CF1"/>
    <w:rsid w:val="607B42E0"/>
    <w:rsid w:val="608F5B63"/>
    <w:rsid w:val="60942D7A"/>
    <w:rsid w:val="60CF74E8"/>
    <w:rsid w:val="60F22930"/>
    <w:rsid w:val="613C473A"/>
    <w:rsid w:val="61822219"/>
    <w:rsid w:val="61D13661"/>
    <w:rsid w:val="61FD6490"/>
    <w:rsid w:val="62004795"/>
    <w:rsid w:val="620430F5"/>
    <w:rsid w:val="62151F92"/>
    <w:rsid w:val="624361E6"/>
    <w:rsid w:val="624F6ED8"/>
    <w:rsid w:val="625F1000"/>
    <w:rsid w:val="627470FA"/>
    <w:rsid w:val="62826DB9"/>
    <w:rsid w:val="6289319A"/>
    <w:rsid w:val="62A241C8"/>
    <w:rsid w:val="62BD2B8E"/>
    <w:rsid w:val="62CB6940"/>
    <w:rsid w:val="63202386"/>
    <w:rsid w:val="63274666"/>
    <w:rsid w:val="63643DA7"/>
    <w:rsid w:val="6379212A"/>
    <w:rsid w:val="638E28CF"/>
    <w:rsid w:val="63D34291"/>
    <w:rsid w:val="64075A49"/>
    <w:rsid w:val="64411BD1"/>
    <w:rsid w:val="64950D21"/>
    <w:rsid w:val="64A81405"/>
    <w:rsid w:val="64B87212"/>
    <w:rsid w:val="64C42942"/>
    <w:rsid w:val="64EA7546"/>
    <w:rsid w:val="64F23CE4"/>
    <w:rsid w:val="65036AB7"/>
    <w:rsid w:val="65226CAD"/>
    <w:rsid w:val="657B1758"/>
    <w:rsid w:val="657D3767"/>
    <w:rsid w:val="65891B18"/>
    <w:rsid w:val="65DA7233"/>
    <w:rsid w:val="65F77D32"/>
    <w:rsid w:val="66173A07"/>
    <w:rsid w:val="664B7BA0"/>
    <w:rsid w:val="664C699A"/>
    <w:rsid w:val="66552ACF"/>
    <w:rsid w:val="6662249C"/>
    <w:rsid w:val="666D49C6"/>
    <w:rsid w:val="666F1DE3"/>
    <w:rsid w:val="66AD46B9"/>
    <w:rsid w:val="672E08E5"/>
    <w:rsid w:val="67411E48"/>
    <w:rsid w:val="6759577F"/>
    <w:rsid w:val="675E6EC9"/>
    <w:rsid w:val="676B1DB4"/>
    <w:rsid w:val="67714F1B"/>
    <w:rsid w:val="67AB327F"/>
    <w:rsid w:val="67C33629"/>
    <w:rsid w:val="67CC6C89"/>
    <w:rsid w:val="67EA4E7F"/>
    <w:rsid w:val="67F3461E"/>
    <w:rsid w:val="67F87BB6"/>
    <w:rsid w:val="680B50C1"/>
    <w:rsid w:val="681E02B9"/>
    <w:rsid w:val="682549A1"/>
    <w:rsid w:val="68323DD1"/>
    <w:rsid w:val="68694B02"/>
    <w:rsid w:val="68825BAC"/>
    <w:rsid w:val="68A613C0"/>
    <w:rsid w:val="69116371"/>
    <w:rsid w:val="691573D2"/>
    <w:rsid w:val="691C3DA1"/>
    <w:rsid w:val="69346E75"/>
    <w:rsid w:val="6977040E"/>
    <w:rsid w:val="699F45B6"/>
    <w:rsid w:val="69D355B8"/>
    <w:rsid w:val="69D917E8"/>
    <w:rsid w:val="6A0A70E1"/>
    <w:rsid w:val="6A1563C3"/>
    <w:rsid w:val="6A173632"/>
    <w:rsid w:val="6A18653E"/>
    <w:rsid w:val="6A426635"/>
    <w:rsid w:val="6A470981"/>
    <w:rsid w:val="6AA97623"/>
    <w:rsid w:val="6B317667"/>
    <w:rsid w:val="6B776244"/>
    <w:rsid w:val="6B817AA8"/>
    <w:rsid w:val="6BD46DD0"/>
    <w:rsid w:val="6C2E4920"/>
    <w:rsid w:val="6C467DD1"/>
    <w:rsid w:val="6C8C60E6"/>
    <w:rsid w:val="6CC1265A"/>
    <w:rsid w:val="6CD250F4"/>
    <w:rsid w:val="6CDF1F7A"/>
    <w:rsid w:val="6D476B9C"/>
    <w:rsid w:val="6DCC1053"/>
    <w:rsid w:val="6DCE65FF"/>
    <w:rsid w:val="6E0C2511"/>
    <w:rsid w:val="6E1153B3"/>
    <w:rsid w:val="6E230E8D"/>
    <w:rsid w:val="6E3C11E4"/>
    <w:rsid w:val="6E431A85"/>
    <w:rsid w:val="6E6D471D"/>
    <w:rsid w:val="6E745887"/>
    <w:rsid w:val="6E874075"/>
    <w:rsid w:val="6E974E41"/>
    <w:rsid w:val="6EDF337B"/>
    <w:rsid w:val="6EFC71A8"/>
    <w:rsid w:val="6F0C7EBC"/>
    <w:rsid w:val="6F266DBE"/>
    <w:rsid w:val="6F5B5837"/>
    <w:rsid w:val="6F7F58D1"/>
    <w:rsid w:val="6FF37DED"/>
    <w:rsid w:val="700464EE"/>
    <w:rsid w:val="70207E16"/>
    <w:rsid w:val="70453D75"/>
    <w:rsid w:val="709438D6"/>
    <w:rsid w:val="70AC7790"/>
    <w:rsid w:val="70CE466B"/>
    <w:rsid w:val="70D204A5"/>
    <w:rsid w:val="71084109"/>
    <w:rsid w:val="710B738C"/>
    <w:rsid w:val="713D2784"/>
    <w:rsid w:val="714D6383"/>
    <w:rsid w:val="716E64F1"/>
    <w:rsid w:val="71810C1C"/>
    <w:rsid w:val="71C25D41"/>
    <w:rsid w:val="71D469AB"/>
    <w:rsid w:val="71EC0A2E"/>
    <w:rsid w:val="71F852F8"/>
    <w:rsid w:val="728A098C"/>
    <w:rsid w:val="729A1E80"/>
    <w:rsid w:val="72B9034F"/>
    <w:rsid w:val="72C517E6"/>
    <w:rsid w:val="72CF145D"/>
    <w:rsid w:val="72F9013E"/>
    <w:rsid w:val="73071773"/>
    <w:rsid w:val="730B30E5"/>
    <w:rsid w:val="730E7E9E"/>
    <w:rsid w:val="731B2E82"/>
    <w:rsid w:val="738B400E"/>
    <w:rsid w:val="739B2785"/>
    <w:rsid w:val="73D53655"/>
    <w:rsid w:val="73F51BB7"/>
    <w:rsid w:val="745A21BE"/>
    <w:rsid w:val="745B26B7"/>
    <w:rsid w:val="74642399"/>
    <w:rsid w:val="7472742F"/>
    <w:rsid w:val="74801895"/>
    <w:rsid w:val="74934CF2"/>
    <w:rsid w:val="74942F48"/>
    <w:rsid w:val="74BC57C3"/>
    <w:rsid w:val="74D774D1"/>
    <w:rsid w:val="74DA73DD"/>
    <w:rsid w:val="74E32ADD"/>
    <w:rsid w:val="74EB3EAD"/>
    <w:rsid w:val="75216FC0"/>
    <w:rsid w:val="752211B5"/>
    <w:rsid w:val="75253996"/>
    <w:rsid w:val="753340FB"/>
    <w:rsid w:val="75542513"/>
    <w:rsid w:val="7556219F"/>
    <w:rsid w:val="75571857"/>
    <w:rsid w:val="75684FAF"/>
    <w:rsid w:val="75B66471"/>
    <w:rsid w:val="75C038ED"/>
    <w:rsid w:val="75D23562"/>
    <w:rsid w:val="762D2B30"/>
    <w:rsid w:val="76514E17"/>
    <w:rsid w:val="765C5D75"/>
    <w:rsid w:val="76A81F8D"/>
    <w:rsid w:val="76AA29C3"/>
    <w:rsid w:val="76B22256"/>
    <w:rsid w:val="76BA18C2"/>
    <w:rsid w:val="76CC0B8C"/>
    <w:rsid w:val="76D509DF"/>
    <w:rsid w:val="76F4083F"/>
    <w:rsid w:val="772A7897"/>
    <w:rsid w:val="775442BC"/>
    <w:rsid w:val="776F5762"/>
    <w:rsid w:val="77741903"/>
    <w:rsid w:val="77766809"/>
    <w:rsid w:val="779C3479"/>
    <w:rsid w:val="77AA42C6"/>
    <w:rsid w:val="77EB7C90"/>
    <w:rsid w:val="782C61F5"/>
    <w:rsid w:val="78742454"/>
    <w:rsid w:val="78A912D8"/>
    <w:rsid w:val="78AA2D1A"/>
    <w:rsid w:val="78BF7982"/>
    <w:rsid w:val="78E51374"/>
    <w:rsid w:val="79020E80"/>
    <w:rsid w:val="791814FF"/>
    <w:rsid w:val="797C2D80"/>
    <w:rsid w:val="799518E5"/>
    <w:rsid w:val="79961F03"/>
    <w:rsid w:val="799F0B26"/>
    <w:rsid w:val="79B87924"/>
    <w:rsid w:val="79E13A95"/>
    <w:rsid w:val="7A4D4BCA"/>
    <w:rsid w:val="7AC617EA"/>
    <w:rsid w:val="7AE807A5"/>
    <w:rsid w:val="7B5673E0"/>
    <w:rsid w:val="7B7769E5"/>
    <w:rsid w:val="7BBF66AF"/>
    <w:rsid w:val="7BC51562"/>
    <w:rsid w:val="7C174C58"/>
    <w:rsid w:val="7C403E33"/>
    <w:rsid w:val="7C7C54FB"/>
    <w:rsid w:val="7CBA7E88"/>
    <w:rsid w:val="7CE07802"/>
    <w:rsid w:val="7D2235DA"/>
    <w:rsid w:val="7D31799A"/>
    <w:rsid w:val="7D3E7D82"/>
    <w:rsid w:val="7D5A1A8B"/>
    <w:rsid w:val="7D6C70F5"/>
    <w:rsid w:val="7D8A1246"/>
    <w:rsid w:val="7DBC4F2D"/>
    <w:rsid w:val="7DBD2D2F"/>
    <w:rsid w:val="7E2657CD"/>
    <w:rsid w:val="7E5B7A71"/>
    <w:rsid w:val="7E5C5967"/>
    <w:rsid w:val="7E783D03"/>
    <w:rsid w:val="7EBC1BDD"/>
    <w:rsid w:val="7ED33FA0"/>
    <w:rsid w:val="7EE13FA7"/>
    <w:rsid w:val="7F520C51"/>
    <w:rsid w:val="7F565826"/>
    <w:rsid w:val="7F935063"/>
    <w:rsid w:val="7F9D33EA"/>
    <w:rsid w:val="7FA267B0"/>
    <w:rsid w:val="7FD73AFF"/>
    <w:rsid w:val="7FE707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5"/>
    <w:qFormat/>
    <w:uiPriority w:val="0"/>
    <w:pPr>
      <w:ind w:left="100" w:leftChars="250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列出段落2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5">
    <w:name w:val="日期 Char"/>
    <w:basedOn w:val="10"/>
    <w:link w:val="5"/>
    <w:qFormat/>
    <w:uiPriority w:val="0"/>
    <w:rPr>
      <w:kern w:val="2"/>
      <w:sz w:val="21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674</Words>
  <Characters>781</Characters>
  <Lines>8</Lines>
  <Paragraphs>2</Paragraphs>
  <TotalTime>1</TotalTime>
  <ScaleCrop>false</ScaleCrop>
  <LinksUpToDate>false</LinksUpToDate>
  <CharactersWithSpaces>854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2017-03-09T00:42:00Z</dcterms:created>
  <dc:creator>Administrator</dc:creator>
  <cp:lastModifiedBy>admin</cp:lastModifiedBy>
  <cp:lastPrinted>2021-11-03T01:00:00Z</cp:lastPrinted>
  <dcterms:modified xsi:type="dcterms:W3CDTF">2023-05-05T08:42:26Z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1F4F637CC64940F3B094F5C705478905_13</vt:lpwstr>
  </property>
</Properties>
</file>