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0089" w:rsidRPr="00153B9B" w:rsidRDefault="002B0089" w:rsidP="002B0089">
      <w:pPr>
        <w:widowControl/>
        <w:shd w:val="clear" w:color="auto" w:fill="FFFFFF"/>
        <w:jc w:val="right"/>
        <w:rPr>
          <w:rFonts w:ascii="仿宋" w:eastAsia="仿宋" w:hAnsi="仿宋" w:cs="仿宋"/>
          <w:b/>
          <w:bCs/>
          <w:kern w:val="0"/>
          <w:sz w:val="28"/>
          <w:szCs w:val="28"/>
        </w:rPr>
      </w:pPr>
      <w:bookmarkStart w:id="0" w:name="OLE_LINK1"/>
      <w:r w:rsidRPr="00153B9B">
        <w:rPr>
          <w:rFonts w:ascii="仿宋" w:eastAsia="仿宋" w:hAnsi="仿宋" w:cs="仿宋" w:hint="eastAsia"/>
          <w:b/>
          <w:bCs/>
          <w:kern w:val="0"/>
          <w:sz w:val="28"/>
          <w:szCs w:val="28"/>
        </w:rPr>
        <w:t>招标</w:t>
      </w:r>
      <w:r w:rsidRPr="00153B9B">
        <w:rPr>
          <w:rFonts w:ascii="仿宋" w:eastAsia="仿宋" w:hAnsi="仿宋" w:cs="仿宋"/>
          <w:b/>
          <w:bCs/>
          <w:kern w:val="0"/>
          <w:sz w:val="28"/>
          <w:szCs w:val="28"/>
        </w:rPr>
        <w:t>文件编号：</w:t>
      </w:r>
      <w:r w:rsidRPr="00153B9B">
        <w:rPr>
          <w:rFonts w:ascii="仿宋" w:eastAsia="仿宋" w:hAnsi="仿宋" w:cs="仿宋" w:hint="eastAsia"/>
          <w:b/>
          <w:bCs/>
          <w:kern w:val="0"/>
          <w:sz w:val="28"/>
          <w:szCs w:val="28"/>
        </w:rPr>
        <w:t>BS2021071</w:t>
      </w:r>
    </w:p>
    <w:p w:rsidR="00B606DB" w:rsidRPr="00153B9B" w:rsidRDefault="006966F4" w:rsidP="002B0089">
      <w:pPr>
        <w:widowControl/>
        <w:shd w:val="clear" w:color="auto" w:fill="FFFFFF"/>
        <w:jc w:val="center"/>
        <w:rPr>
          <w:rFonts w:ascii="仿宋" w:eastAsia="仿宋" w:hAnsi="仿宋" w:cs="仿宋"/>
          <w:kern w:val="0"/>
          <w:sz w:val="36"/>
          <w:szCs w:val="36"/>
        </w:rPr>
      </w:pPr>
      <w:r w:rsidRPr="00153B9B">
        <w:rPr>
          <w:rFonts w:ascii="仿宋" w:eastAsia="仿宋" w:hAnsi="仿宋" w:cs="仿宋" w:hint="eastAsia"/>
          <w:b/>
          <w:bCs/>
          <w:kern w:val="0"/>
          <w:sz w:val="36"/>
          <w:szCs w:val="36"/>
        </w:rPr>
        <w:t>江苏省南通卫生高等职业技术学校</w:t>
      </w:r>
    </w:p>
    <w:p w:rsidR="00B606DB" w:rsidRPr="00153B9B" w:rsidRDefault="00B57F01" w:rsidP="002B0089">
      <w:pPr>
        <w:widowControl/>
        <w:shd w:val="clear" w:color="auto" w:fill="FFFFFF"/>
        <w:spacing w:line="405" w:lineRule="atLeast"/>
        <w:jc w:val="center"/>
        <w:rPr>
          <w:rFonts w:ascii="仿宋" w:eastAsia="仿宋" w:hAnsi="仿宋" w:cs="仿宋"/>
          <w:b/>
          <w:bCs/>
          <w:kern w:val="0"/>
          <w:sz w:val="36"/>
        </w:rPr>
      </w:pPr>
      <w:r w:rsidRPr="00153B9B">
        <w:rPr>
          <w:rFonts w:ascii="仿宋" w:eastAsia="仿宋" w:hAnsi="仿宋" w:cs="仿宋" w:hint="eastAsia"/>
          <w:b/>
          <w:bCs/>
          <w:kern w:val="0"/>
          <w:sz w:val="36"/>
        </w:rPr>
        <w:t>二楼</w:t>
      </w:r>
      <w:r w:rsidR="006966F4" w:rsidRPr="00153B9B">
        <w:rPr>
          <w:rFonts w:ascii="仿宋" w:eastAsia="仿宋" w:hAnsi="仿宋" w:cs="仿宋" w:hint="eastAsia"/>
          <w:b/>
          <w:bCs/>
          <w:kern w:val="0"/>
          <w:sz w:val="36"/>
        </w:rPr>
        <w:t>报告厅全彩屏采购项目招标文件</w:t>
      </w:r>
    </w:p>
    <w:p w:rsidR="00B606DB" w:rsidRPr="00153B9B" w:rsidRDefault="00B606DB">
      <w:pPr>
        <w:pStyle w:val="a0"/>
      </w:pPr>
    </w:p>
    <w:p w:rsidR="00B606DB" w:rsidRPr="00153B9B" w:rsidRDefault="006966F4">
      <w:pPr>
        <w:widowControl/>
        <w:shd w:val="clear" w:color="auto" w:fill="FFFFFF"/>
        <w:spacing w:line="480" w:lineRule="atLeast"/>
        <w:ind w:firstLine="555"/>
        <w:jc w:val="left"/>
        <w:rPr>
          <w:rFonts w:ascii="仿宋" w:eastAsia="仿宋" w:hAnsi="仿宋" w:cs="仿宋"/>
          <w:kern w:val="0"/>
          <w:sz w:val="24"/>
          <w:szCs w:val="24"/>
        </w:rPr>
      </w:pPr>
      <w:r w:rsidRPr="00153B9B">
        <w:rPr>
          <w:rFonts w:ascii="仿宋" w:eastAsia="仿宋" w:hAnsi="仿宋" w:cs="仿宋" w:hint="eastAsia"/>
          <w:kern w:val="0"/>
          <w:sz w:val="29"/>
          <w:szCs w:val="29"/>
        </w:rPr>
        <w:t>江苏省南通卫生高等职业技术学校（以下简称招标人）拟对</w:t>
      </w:r>
      <w:r w:rsidRPr="00153B9B">
        <w:rPr>
          <w:rFonts w:ascii="仿宋" w:eastAsia="仿宋" w:hAnsi="仿宋" w:cs="仿宋" w:hint="eastAsia"/>
          <w:bCs/>
          <w:kern w:val="0"/>
          <w:sz w:val="29"/>
          <w:szCs w:val="29"/>
        </w:rPr>
        <w:t>学</w:t>
      </w:r>
      <w:r w:rsidR="00D80466" w:rsidRPr="00153B9B">
        <w:rPr>
          <w:rFonts w:ascii="仿宋" w:eastAsia="仿宋" w:hAnsi="仿宋" w:cs="仿宋" w:hint="eastAsia"/>
          <w:bCs/>
          <w:kern w:val="0"/>
          <w:sz w:val="29"/>
          <w:szCs w:val="29"/>
        </w:rPr>
        <w:t>校二楼</w:t>
      </w:r>
      <w:r w:rsidRPr="00153B9B">
        <w:rPr>
          <w:rFonts w:ascii="仿宋" w:eastAsia="仿宋" w:hAnsi="仿宋" w:cs="仿宋" w:hint="eastAsia"/>
          <w:bCs/>
          <w:kern w:val="0"/>
          <w:sz w:val="29"/>
          <w:szCs w:val="29"/>
        </w:rPr>
        <w:t>报告厅</w:t>
      </w:r>
      <w:r w:rsidR="00D80466" w:rsidRPr="00153B9B">
        <w:rPr>
          <w:rFonts w:ascii="仿宋" w:eastAsia="仿宋" w:hAnsi="仿宋" w:cs="仿宋" w:hint="eastAsia"/>
          <w:bCs/>
          <w:kern w:val="0"/>
          <w:sz w:val="29"/>
          <w:szCs w:val="29"/>
        </w:rPr>
        <w:t>两侧</w:t>
      </w:r>
      <w:r w:rsidRPr="00153B9B">
        <w:rPr>
          <w:rFonts w:ascii="仿宋" w:eastAsia="仿宋" w:hAnsi="仿宋" w:cs="仿宋" w:hint="eastAsia"/>
          <w:bCs/>
          <w:kern w:val="0"/>
          <w:sz w:val="29"/>
          <w:szCs w:val="29"/>
        </w:rPr>
        <w:t>P2.5全彩屏</w:t>
      </w:r>
      <w:r w:rsidRPr="00153B9B">
        <w:rPr>
          <w:rFonts w:ascii="仿宋" w:eastAsia="仿宋" w:hAnsi="仿宋" w:cs="仿宋" w:hint="eastAsia"/>
          <w:kern w:val="0"/>
          <w:sz w:val="29"/>
          <w:szCs w:val="29"/>
        </w:rPr>
        <w:t>项目进行招标，欢迎符合资格的单位（以下简称投标人）参加投标。</w:t>
      </w:r>
    </w:p>
    <w:p w:rsidR="00B606DB" w:rsidRPr="00153B9B" w:rsidRDefault="006966F4">
      <w:pPr>
        <w:widowControl/>
        <w:shd w:val="clear" w:color="auto" w:fill="FFFFFF"/>
        <w:spacing w:line="480" w:lineRule="atLeast"/>
        <w:ind w:firstLine="555"/>
        <w:jc w:val="left"/>
        <w:rPr>
          <w:rFonts w:ascii="仿宋" w:eastAsia="仿宋" w:hAnsi="仿宋" w:cs="仿宋"/>
          <w:b/>
          <w:kern w:val="0"/>
          <w:sz w:val="24"/>
          <w:szCs w:val="24"/>
        </w:rPr>
      </w:pPr>
      <w:r w:rsidRPr="00153B9B">
        <w:rPr>
          <w:rFonts w:ascii="仿宋" w:eastAsia="仿宋" w:hAnsi="仿宋" w:cs="仿宋" w:hint="eastAsia"/>
          <w:b/>
          <w:kern w:val="0"/>
          <w:sz w:val="29"/>
          <w:szCs w:val="29"/>
        </w:rPr>
        <w:t>一、投标供应商资格要求</w:t>
      </w:r>
    </w:p>
    <w:p w:rsidR="00B606DB" w:rsidRPr="00153B9B" w:rsidRDefault="006966F4">
      <w:pPr>
        <w:pStyle w:val="a0"/>
        <w:spacing w:line="360" w:lineRule="auto"/>
        <w:ind w:firstLineChars="200" w:firstLine="580"/>
        <w:rPr>
          <w:rFonts w:ascii="仿宋" w:eastAsia="仿宋" w:hAnsi="仿宋" w:cs="仿宋"/>
          <w:kern w:val="0"/>
          <w:sz w:val="29"/>
          <w:szCs w:val="29"/>
        </w:rPr>
      </w:pPr>
      <w:r w:rsidRPr="00153B9B">
        <w:rPr>
          <w:rFonts w:ascii="仿宋" w:eastAsia="仿宋" w:hAnsi="仿宋" w:cs="仿宋" w:hint="eastAsia"/>
          <w:kern w:val="0"/>
          <w:sz w:val="29"/>
          <w:szCs w:val="29"/>
        </w:rPr>
        <w:t>1.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w:t>
      </w:r>
    </w:p>
    <w:p w:rsidR="00B606DB" w:rsidRPr="00153B9B" w:rsidRDefault="006966F4">
      <w:pPr>
        <w:pStyle w:val="a0"/>
        <w:spacing w:line="360" w:lineRule="auto"/>
        <w:ind w:firstLineChars="200" w:firstLine="580"/>
        <w:rPr>
          <w:rFonts w:ascii="仿宋" w:eastAsia="仿宋" w:hAnsi="仿宋" w:cs="仿宋"/>
          <w:kern w:val="0"/>
          <w:sz w:val="29"/>
          <w:szCs w:val="29"/>
        </w:rPr>
      </w:pPr>
      <w:r w:rsidRPr="00153B9B">
        <w:rPr>
          <w:rFonts w:ascii="仿宋" w:eastAsia="仿宋" w:hAnsi="仿宋" w:cs="仿宋" w:hint="eastAsia"/>
          <w:kern w:val="0"/>
          <w:sz w:val="29"/>
          <w:szCs w:val="29"/>
        </w:rPr>
        <w:t>2.具备电子与智能化工程专业承包贰级及以上资质、安全生产许可证。</w:t>
      </w:r>
    </w:p>
    <w:p w:rsidR="00B606DB" w:rsidRPr="00153B9B" w:rsidRDefault="006966F4">
      <w:pPr>
        <w:pStyle w:val="a0"/>
        <w:spacing w:line="360" w:lineRule="auto"/>
        <w:ind w:firstLineChars="200" w:firstLine="580"/>
        <w:rPr>
          <w:rFonts w:ascii="仿宋" w:eastAsia="仿宋" w:hAnsi="仿宋" w:cs="仿宋"/>
          <w:kern w:val="0"/>
          <w:sz w:val="29"/>
          <w:szCs w:val="29"/>
        </w:rPr>
      </w:pPr>
      <w:r w:rsidRPr="00153B9B">
        <w:rPr>
          <w:rFonts w:ascii="仿宋" w:eastAsia="仿宋" w:hAnsi="仿宋" w:cs="仿宋" w:hint="eastAsia"/>
          <w:kern w:val="0"/>
          <w:sz w:val="29"/>
          <w:szCs w:val="29"/>
        </w:rPr>
        <w:t>3.投标人拟派项目负责人须具备机电工程专业二级及以上注册建造师，同时具有安全生产考核合格证（B证）。</w:t>
      </w:r>
    </w:p>
    <w:p w:rsidR="00B606DB" w:rsidRPr="00153B9B" w:rsidRDefault="006966F4">
      <w:pPr>
        <w:pStyle w:val="a0"/>
        <w:spacing w:line="360" w:lineRule="auto"/>
        <w:ind w:firstLineChars="200" w:firstLine="580"/>
        <w:rPr>
          <w:rFonts w:ascii="仿宋" w:eastAsia="仿宋" w:hAnsi="仿宋" w:cs="仿宋"/>
        </w:rPr>
      </w:pPr>
      <w:r w:rsidRPr="00153B9B">
        <w:rPr>
          <w:rFonts w:ascii="仿宋" w:eastAsia="仿宋" w:hAnsi="仿宋" w:cs="仿宋" w:hint="eastAsia"/>
          <w:kern w:val="0"/>
          <w:sz w:val="29"/>
          <w:szCs w:val="29"/>
        </w:rPr>
        <w:t>4.</w:t>
      </w:r>
      <w:r w:rsidR="00CE7AFD" w:rsidRPr="00153B9B">
        <w:rPr>
          <w:rFonts w:ascii="仿宋" w:eastAsia="仿宋" w:hAnsi="仿宋" w:cs="仿宋" w:hint="eastAsia"/>
          <w:kern w:val="0"/>
          <w:sz w:val="29"/>
          <w:szCs w:val="29"/>
        </w:rPr>
        <w:t>投标人</w:t>
      </w:r>
      <w:r w:rsidR="00276B5A" w:rsidRPr="00153B9B">
        <w:rPr>
          <w:rFonts w:ascii="仿宋" w:eastAsia="仿宋" w:hAnsi="仿宋" w:cs="仿宋" w:hint="eastAsia"/>
          <w:kern w:val="0"/>
          <w:sz w:val="29"/>
          <w:szCs w:val="29"/>
        </w:rPr>
        <w:t>提供</w:t>
      </w:r>
      <w:r w:rsidRPr="00153B9B">
        <w:rPr>
          <w:rFonts w:ascii="仿宋" w:eastAsia="仿宋" w:hAnsi="仿宋" w:cs="仿宋" w:hint="eastAsia"/>
          <w:kern w:val="0"/>
          <w:sz w:val="29"/>
          <w:szCs w:val="29"/>
        </w:rPr>
        <w:t>与现有系统无缝对接承诺函</w:t>
      </w:r>
      <w:r w:rsidR="00CE7AFD" w:rsidRPr="00153B9B">
        <w:rPr>
          <w:rFonts w:ascii="仿宋" w:eastAsia="仿宋" w:hAnsi="仿宋" w:cs="仿宋" w:hint="eastAsia"/>
          <w:kern w:val="0"/>
          <w:sz w:val="29"/>
          <w:szCs w:val="29"/>
        </w:rPr>
        <w:t>。</w:t>
      </w:r>
    </w:p>
    <w:p w:rsidR="00B606DB" w:rsidRPr="00153B9B" w:rsidRDefault="006966F4">
      <w:pPr>
        <w:widowControl/>
        <w:shd w:val="clear" w:color="auto" w:fill="FFFFFF"/>
        <w:tabs>
          <w:tab w:val="left" w:pos="312"/>
        </w:tabs>
        <w:spacing w:line="360" w:lineRule="auto"/>
        <w:ind w:firstLineChars="200" w:firstLine="580"/>
        <w:jc w:val="left"/>
        <w:rPr>
          <w:rFonts w:ascii="仿宋" w:eastAsia="仿宋" w:hAnsi="仿宋" w:cs="仿宋"/>
          <w:kern w:val="0"/>
          <w:sz w:val="29"/>
          <w:szCs w:val="29"/>
        </w:rPr>
      </w:pPr>
      <w:r w:rsidRPr="00153B9B">
        <w:rPr>
          <w:rFonts w:ascii="仿宋" w:eastAsia="仿宋" w:hAnsi="仿宋" w:cs="仿宋" w:hint="eastAsia"/>
          <w:kern w:val="0"/>
          <w:sz w:val="29"/>
          <w:szCs w:val="29"/>
        </w:rPr>
        <w:t>5、法定代表人为同一个人的两个及两个以上的公司，母公司、全资子公司及其直接控股或者间接控股关系公司，不得同时投标；</w:t>
      </w:r>
    </w:p>
    <w:p w:rsidR="00B606DB" w:rsidRPr="00153B9B" w:rsidRDefault="006966F4">
      <w:pPr>
        <w:widowControl/>
        <w:shd w:val="clear" w:color="auto" w:fill="FFFFFF"/>
        <w:tabs>
          <w:tab w:val="left" w:pos="312"/>
        </w:tabs>
        <w:spacing w:line="360" w:lineRule="auto"/>
        <w:ind w:firstLineChars="200" w:firstLine="580"/>
        <w:jc w:val="left"/>
        <w:rPr>
          <w:rFonts w:ascii="仿宋" w:eastAsia="仿宋" w:hAnsi="仿宋" w:cs="仿宋"/>
          <w:kern w:val="0"/>
          <w:sz w:val="29"/>
          <w:szCs w:val="29"/>
        </w:rPr>
      </w:pPr>
      <w:r w:rsidRPr="00153B9B">
        <w:rPr>
          <w:rFonts w:ascii="仿宋" w:eastAsia="仿宋" w:hAnsi="仿宋" w:cs="仿宋" w:hint="eastAsia"/>
          <w:kern w:val="0"/>
          <w:sz w:val="29"/>
          <w:szCs w:val="29"/>
        </w:rPr>
        <w:t>6、本项目不接受联合体投标及投标后转包、分包行为。</w:t>
      </w:r>
    </w:p>
    <w:p w:rsidR="00B606DB" w:rsidRPr="00153B9B" w:rsidRDefault="006966F4">
      <w:pPr>
        <w:widowControl/>
        <w:shd w:val="clear" w:color="auto" w:fill="FFFFFF"/>
        <w:spacing w:line="480" w:lineRule="atLeast"/>
        <w:ind w:firstLine="555"/>
        <w:jc w:val="left"/>
        <w:rPr>
          <w:rFonts w:ascii="仿宋" w:eastAsia="仿宋" w:hAnsi="仿宋" w:cs="仿宋"/>
          <w:b/>
          <w:bCs/>
          <w:kern w:val="0"/>
          <w:sz w:val="29"/>
          <w:szCs w:val="29"/>
        </w:rPr>
      </w:pPr>
      <w:r w:rsidRPr="00153B9B">
        <w:rPr>
          <w:rFonts w:ascii="仿宋" w:eastAsia="仿宋" w:hAnsi="仿宋" w:cs="仿宋" w:hint="eastAsia"/>
          <w:b/>
          <w:bCs/>
          <w:kern w:val="0"/>
          <w:sz w:val="29"/>
          <w:szCs w:val="29"/>
        </w:rPr>
        <w:t>二、项目需求</w:t>
      </w:r>
    </w:p>
    <w:p w:rsidR="00805E87" w:rsidRPr="00153B9B" w:rsidRDefault="00805E87" w:rsidP="00805E87">
      <w:pPr>
        <w:pStyle w:val="a0"/>
        <w:ind w:firstLineChars="200" w:firstLine="580"/>
        <w:rPr>
          <w:rFonts w:ascii="仿宋" w:eastAsia="仿宋" w:hAnsi="仿宋" w:cs="仿宋"/>
          <w:kern w:val="0"/>
          <w:sz w:val="29"/>
          <w:szCs w:val="29"/>
        </w:rPr>
      </w:pPr>
      <w:r w:rsidRPr="00153B9B">
        <w:rPr>
          <w:rFonts w:ascii="仿宋" w:eastAsia="仿宋" w:hAnsi="仿宋" w:cs="仿宋" w:hint="eastAsia"/>
          <w:sz w:val="29"/>
          <w:szCs w:val="29"/>
        </w:rPr>
        <w:t>江苏省南通卫生高等职业技术学校二楼报告厅原有主屏为室内P5全彩11.2m*5.12m=57.344㎡（显示屏像素点：2240*1024）、</w:t>
      </w:r>
      <w:r w:rsidRPr="00153B9B">
        <w:rPr>
          <w:rFonts w:ascii="仿宋" w:eastAsia="仿宋" w:hAnsi="仿宋" w:cs="仿宋" w:hint="eastAsia"/>
          <w:sz w:val="29"/>
          <w:szCs w:val="29"/>
        </w:rPr>
        <w:lastRenderedPageBreak/>
        <w:t>副屏2块3.2m*1.76m=5.632㎡（显示屏像素点：640*352），现根据实际使用要求将副屏改为室内P2.5全彩3.2m*1.76m=5.632㎡（显示屏像素点：1280*704），</w:t>
      </w:r>
      <w:r w:rsidRPr="00153B9B">
        <w:rPr>
          <w:rFonts w:ascii="仿宋" w:eastAsia="仿宋" w:hAnsi="仿宋" w:cs="仿宋" w:hint="eastAsia"/>
          <w:kern w:val="0"/>
          <w:sz w:val="29"/>
          <w:szCs w:val="29"/>
        </w:rPr>
        <w:t>PH2.5全彩：显示尺寸为：宽3.2m×高1.76m =5.632㎡*2套，总显示面积为11.264㎡（三屏任意布局，轻松完成舞台主屏、侧屏的集中控制 、可同时进行多画面预览及输出监视、支持信号及模式无缝切换，提供十余种过渡特效）。</w:t>
      </w:r>
    </w:p>
    <w:tbl>
      <w:tblPr>
        <w:tblW w:w="8972" w:type="dxa"/>
        <w:jc w:val="center"/>
        <w:tblLayout w:type="fixed"/>
        <w:tblLook w:val="04A0" w:firstRow="1" w:lastRow="0" w:firstColumn="1" w:lastColumn="0" w:noHBand="0" w:noVBand="1"/>
      </w:tblPr>
      <w:tblGrid>
        <w:gridCol w:w="665"/>
        <w:gridCol w:w="656"/>
        <w:gridCol w:w="844"/>
        <w:gridCol w:w="5442"/>
        <w:gridCol w:w="645"/>
        <w:gridCol w:w="720"/>
      </w:tblGrid>
      <w:tr w:rsidR="00805E87" w:rsidRPr="00153B9B" w:rsidTr="003657D4">
        <w:trPr>
          <w:trHeight w:val="270"/>
          <w:jc w:val="center"/>
        </w:trPr>
        <w:tc>
          <w:tcPr>
            <w:tcW w:w="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05E87" w:rsidRPr="00153B9B" w:rsidRDefault="00805E87" w:rsidP="003657D4">
            <w:pPr>
              <w:widowControl/>
              <w:jc w:val="center"/>
              <w:textAlignment w:val="center"/>
              <w:rPr>
                <w:rFonts w:ascii="仿宋" w:eastAsia="仿宋" w:hAnsi="仿宋" w:cs="仿宋"/>
                <w:b/>
                <w:bCs/>
                <w:sz w:val="29"/>
                <w:szCs w:val="29"/>
              </w:rPr>
            </w:pPr>
            <w:r w:rsidRPr="00153B9B">
              <w:rPr>
                <w:rFonts w:ascii="仿宋" w:eastAsia="仿宋" w:hAnsi="仿宋" w:cs="仿宋" w:hint="eastAsia"/>
                <w:b/>
                <w:bCs/>
                <w:kern w:val="0"/>
                <w:sz w:val="29"/>
                <w:szCs w:val="29"/>
              </w:rPr>
              <w:t>序号</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05E87" w:rsidRPr="00153B9B" w:rsidRDefault="00805E87" w:rsidP="003657D4">
            <w:pPr>
              <w:widowControl/>
              <w:jc w:val="center"/>
              <w:textAlignment w:val="center"/>
              <w:rPr>
                <w:rFonts w:ascii="仿宋" w:eastAsia="仿宋" w:hAnsi="仿宋" w:cs="仿宋"/>
                <w:b/>
                <w:bCs/>
                <w:sz w:val="29"/>
                <w:szCs w:val="29"/>
              </w:rPr>
            </w:pPr>
            <w:r w:rsidRPr="00153B9B">
              <w:rPr>
                <w:rFonts w:ascii="仿宋" w:eastAsia="仿宋" w:hAnsi="仿宋" w:cs="仿宋" w:hint="eastAsia"/>
                <w:b/>
                <w:bCs/>
                <w:kern w:val="0"/>
                <w:sz w:val="29"/>
                <w:szCs w:val="29"/>
              </w:rPr>
              <w:t>产品类别</w:t>
            </w:r>
          </w:p>
        </w:tc>
        <w:tc>
          <w:tcPr>
            <w:tcW w:w="8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05E87" w:rsidRPr="00153B9B" w:rsidRDefault="00805E87" w:rsidP="003657D4">
            <w:pPr>
              <w:widowControl/>
              <w:jc w:val="center"/>
              <w:textAlignment w:val="center"/>
              <w:rPr>
                <w:rFonts w:ascii="仿宋" w:eastAsia="仿宋" w:hAnsi="仿宋" w:cs="仿宋"/>
                <w:b/>
                <w:bCs/>
                <w:sz w:val="29"/>
                <w:szCs w:val="29"/>
              </w:rPr>
            </w:pPr>
            <w:r w:rsidRPr="00153B9B">
              <w:rPr>
                <w:rFonts w:ascii="仿宋" w:eastAsia="仿宋" w:hAnsi="仿宋" w:cs="仿宋" w:hint="eastAsia"/>
                <w:b/>
                <w:bCs/>
                <w:kern w:val="0"/>
                <w:sz w:val="29"/>
                <w:szCs w:val="29"/>
              </w:rPr>
              <w:t>推荐品牌</w:t>
            </w:r>
          </w:p>
        </w:tc>
        <w:tc>
          <w:tcPr>
            <w:tcW w:w="54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05E87" w:rsidRPr="00153B9B" w:rsidRDefault="00805E87" w:rsidP="003657D4">
            <w:pPr>
              <w:widowControl/>
              <w:jc w:val="center"/>
              <w:textAlignment w:val="center"/>
              <w:rPr>
                <w:rFonts w:ascii="仿宋" w:eastAsia="仿宋" w:hAnsi="仿宋" w:cs="仿宋"/>
                <w:b/>
                <w:bCs/>
                <w:sz w:val="29"/>
                <w:szCs w:val="29"/>
              </w:rPr>
            </w:pPr>
            <w:r w:rsidRPr="00153B9B">
              <w:rPr>
                <w:rFonts w:ascii="仿宋" w:eastAsia="仿宋" w:hAnsi="仿宋" w:cs="仿宋" w:hint="eastAsia"/>
                <w:b/>
                <w:bCs/>
                <w:kern w:val="0"/>
                <w:sz w:val="29"/>
                <w:szCs w:val="29"/>
              </w:rPr>
              <w:t>技术规格</w:t>
            </w:r>
          </w:p>
        </w:tc>
        <w:tc>
          <w:tcPr>
            <w:tcW w:w="6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05E87" w:rsidRPr="00153B9B" w:rsidRDefault="00805E87" w:rsidP="003657D4">
            <w:pPr>
              <w:widowControl/>
              <w:jc w:val="center"/>
              <w:textAlignment w:val="center"/>
              <w:rPr>
                <w:rFonts w:ascii="仿宋" w:eastAsia="仿宋" w:hAnsi="仿宋" w:cs="仿宋"/>
                <w:b/>
                <w:bCs/>
                <w:sz w:val="29"/>
                <w:szCs w:val="29"/>
              </w:rPr>
            </w:pPr>
            <w:r w:rsidRPr="00153B9B">
              <w:rPr>
                <w:rFonts w:ascii="仿宋" w:eastAsia="仿宋" w:hAnsi="仿宋" w:cs="仿宋" w:hint="eastAsia"/>
                <w:b/>
                <w:bCs/>
                <w:kern w:val="0"/>
                <w:sz w:val="29"/>
                <w:szCs w:val="29"/>
              </w:rPr>
              <w:t>单位</w:t>
            </w:r>
          </w:p>
        </w:tc>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05E87" w:rsidRPr="00153B9B" w:rsidRDefault="00805E87" w:rsidP="003657D4">
            <w:pPr>
              <w:widowControl/>
              <w:jc w:val="center"/>
              <w:textAlignment w:val="center"/>
              <w:rPr>
                <w:rFonts w:ascii="仿宋" w:eastAsia="仿宋" w:hAnsi="仿宋" w:cs="仿宋"/>
                <w:b/>
                <w:bCs/>
                <w:sz w:val="29"/>
                <w:szCs w:val="29"/>
              </w:rPr>
            </w:pPr>
            <w:r w:rsidRPr="00153B9B">
              <w:rPr>
                <w:rFonts w:ascii="仿宋" w:eastAsia="仿宋" w:hAnsi="仿宋" w:cs="仿宋" w:hint="eastAsia"/>
                <w:b/>
                <w:bCs/>
                <w:kern w:val="0"/>
                <w:sz w:val="29"/>
                <w:szCs w:val="29"/>
              </w:rPr>
              <w:t>数量</w:t>
            </w:r>
          </w:p>
        </w:tc>
      </w:tr>
      <w:tr w:rsidR="00805E87" w:rsidRPr="00153B9B" w:rsidTr="003657D4">
        <w:trPr>
          <w:trHeight w:val="1380"/>
          <w:jc w:val="center"/>
        </w:trPr>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5E87" w:rsidRPr="00153B9B" w:rsidRDefault="00805E87" w:rsidP="003657D4">
            <w:pPr>
              <w:widowControl/>
              <w:jc w:val="left"/>
              <w:textAlignment w:val="center"/>
              <w:rPr>
                <w:rFonts w:ascii="仿宋" w:eastAsia="仿宋" w:hAnsi="仿宋" w:cs="仿宋"/>
                <w:kern w:val="0"/>
                <w:szCs w:val="21"/>
              </w:rPr>
            </w:pPr>
            <w:r w:rsidRPr="00153B9B">
              <w:rPr>
                <w:rFonts w:ascii="仿宋" w:eastAsia="仿宋" w:hAnsi="仿宋" w:cs="仿宋" w:hint="eastAsia"/>
                <w:kern w:val="0"/>
                <w:szCs w:val="21"/>
              </w:rPr>
              <w:t>1</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5E87" w:rsidRPr="00153B9B" w:rsidRDefault="00805E87" w:rsidP="003657D4">
            <w:pPr>
              <w:widowControl/>
              <w:jc w:val="left"/>
              <w:textAlignment w:val="center"/>
              <w:rPr>
                <w:rFonts w:ascii="仿宋" w:eastAsia="仿宋" w:hAnsi="仿宋" w:cs="仿宋"/>
                <w:kern w:val="0"/>
                <w:szCs w:val="21"/>
              </w:rPr>
            </w:pPr>
            <w:r w:rsidRPr="00153B9B">
              <w:rPr>
                <w:rFonts w:ascii="仿宋" w:eastAsia="仿宋" w:hAnsi="仿宋" w:cs="仿宋" w:hint="eastAsia"/>
                <w:kern w:val="0"/>
                <w:szCs w:val="21"/>
              </w:rPr>
              <w:t>室内全彩屏</w:t>
            </w:r>
          </w:p>
        </w:tc>
        <w:tc>
          <w:tcPr>
            <w:tcW w:w="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5E87" w:rsidRPr="00153B9B" w:rsidRDefault="00805E87" w:rsidP="003657D4">
            <w:pPr>
              <w:widowControl/>
              <w:jc w:val="left"/>
              <w:textAlignment w:val="center"/>
              <w:rPr>
                <w:rFonts w:ascii="仿宋" w:eastAsia="仿宋" w:hAnsi="仿宋" w:cs="仿宋"/>
                <w:kern w:val="0"/>
                <w:szCs w:val="21"/>
              </w:rPr>
            </w:pPr>
            <w:r w:rsidRPr="00153B9B">
              <w:rPr>
                <w:rFonts w:ascii="仿宋" w:eastAsia="仿宋" w:hAnsi="仿宋" w:cs="仿宋" w:hint="eastAsia"/>
                <w:kern w:val="0"/>
                <w:szCs w:val="21"/>
              </w:rPr>
              <w:t>海康威视、澄通光电、洛普</w:t>
            </w:r>
          </w:p>
        </w:tc>
        <w:tc>
          <w:tcPr>
            <w:tcW w:w="5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5E87" w:rsidRPr="00153B9B" w:rsidRDefault="00805E87" w:rsidP="003657D4">
            <w:pPr>
              <w:widowControl/>
              <w:jc w:val="left"/>
              <w:textAlignment w:val="center"/>
              <w:rPr>
                <w:rFonts w:ascii="仿宋" w:eastAsia="仿宋" w:hAnsi="仿宋" w:cs="仿宋"/>
                <w:kern w:val="0"/>
                <w:szCs w:val="21"/>
              </w:rPr>
            </w:pPr>
            <w:r w:rsidRPr="00153B9B">
              <w:rPr>
                <w:rFonts w:ascii="仿宋" w:eastAsia="仿宋" w:hAnsi="仿宋" w:cs="仿宋" w:hint="eastAsia"/>
                <w:kern w:val="0"/>
                <w:szCs w:val="21"/>
              </w:rPr>
              <w:t>显示屏像素点间距≤2.5mm，LED灯管的每个像素点由1纯红1纯绿1纯蓝三像素构成，表贴三合一封装。显示屏采用前维护模组磁吸式，刷新率：≥1920HZ。</w:t>
            </w:r>
          </w:p>
          <w:p w:rsidR="00805E87" w:rsidRPr="00153B9B" w:rsidRDefault="00805E87" w:rsidP="003657D4">
            <w:pPr>
              <w:widowControl/>
              <w:jc w:val="left"/>
              <w:textAlignment w:val="center"/>
              <w:rPr>
                <w:rFonts w:ascii="仿宋" w:eastAsia="仿宋" w:hAnsi="仿宋" w:cs="仿宋"/>
                <w:kern w:val="0"/>
                <w:szCs w:val="21"/>
              </w:rPr>
            </w:pPr>
            <w:r w:rsidRPr="00153B9B">
              <w:rPr>
                <w:rFonts w:ascii="仿宋" w:eastAsia="仿宋" w:hAnsi="仿宋" w:cs="仿宋" w:hint="eastAsia"/>
                <w:kern w:val="0"/>
                <w:szCs w:val="21"/>
              </w:rPr>
              <w:t>★PCB设计：灯驱合一，多层电路板沉金工艺设计，具备独特的消隐、节能功能。</w:t>
            </w:r>
          </w:p>
          <w:p w:rsidR="00805E87" w:rsidRPr="00153B9B" w:rsidRDefault="00805E87" w:rsidP="003657D4">
            <w:pPr>
              <w:widowControl/>
              <w:jc w:val="left"/>
              <w:textAlignment w:val="center"/>
              <w:rPr>
                <w:rFonts w:ascii="仿宋" w:eastAsia="仿宋" w:hAnsi="仿宋" w:cs="仿宋"/>
                <w:kern w:val="0"/>
                <w:szCs w:val="21"/>
              </w:rPr>
            </w:pPr>
            <w:r w:rsidRPr="00153B9B">
              <w:rPr>
                <w:rFonts w:ascii="仿宋" w:eastAsia="仿宋" w:hAnsi="仿宋" w:cs="仿宋" w:hint="eastAsia"/>
                <w:kern w:val="0"/>
                <w:szCs w:val="21"/>
              </w:rPr>
              <w:t>★反光率：屏体正面为黑色亚光处理，反光率≤2%。</w:t>
            </w:r>
          </w:p>
          <w:p w:rsidR="00805E87" w:rsidRPr="00153B9B" w:rsidRDefault="00805E87" w:rsidP="003657D4">
            <w:pPr>
              <w:widowControl/>
              <w:jc w:val="left"/>
              <w:textAlignment w:val="center"/>
              <w:rPr>
                <w:rFonts w:ascii="仿宋" w:eastAsia="仿宋" w:hAnsi="仿宋" w:cs="仿宋"/>
                <w:kern w:val="0"/>
                <w:szCs w:val="21"/>
              </w:rPr>
            </w:pPr>
            <w:r w:rsidRPr="00153B9B">
              <w:rPr>
                <w:rFonts w:ascii="仿宋" w:eastAsia="仿宋" w:hAnsi="仿宋" w:cs="仿宋" w:hint="eastAsia"/>
                <w:kern w:val="0"/>
                <w:szCs w:val="21"/>
              </w:rPr>
              <w:t>★最大对比度：≥8300:1</w:t>
            </w:r>
          </w:p>
          <w:p w:rsidR="00805E87" w:rsidRPr="00153B9B" w:rsidRDefault="00805E87" w:rsidP="003657D4">
            <w:pPr>
              <w:widowControl/>
              <w:jc w:val="left"/>
              <w:textAlignment w:val="center"/>
              <w:rPr>
                <w:rFonts w:ascii="仿宋" w:eastAsia="仿宋" w:hAnsi="仿宋" w:cs="仿宋"/>
                <w:kern w:val="0"/>
                <w:szCs w:val="21"/>
              </w:rPr>
            </w:pPr>
            <w:r w:rsidRPr="00153B9B">
              <w:rPr>
                <w:rFonts w:ascii="仿宋" w:eastAsia="仿宋" w:hAnsi="仿宋" w:cs="仿宋" w:hint="eastAsia"/>
                <w:kern w:val="0"/>
                <w:szCs w:val="21"/>
              </w:rPr>
              <w:t>★水平视角≥170°，垂直视角≥170°</w:t>
            </w:r>
          </w:p>
          <w:p w:rsidR="00805E87" w:rsidRPr="00153B9B" w:rsidRDefault="00805E87" w:rsidP="003657D4">
            <w:pPr>
              <w:widowControl/>
              <w:jc w:val="left"/>
              <w:textAlignment w:val="center"/>
              <w:rPr>
                <w:rFonts w:ascii="仿宋" w:eastAsia="仿宋" w:hAnsi="仿宋" w:cs="仿宋"/>
                <w:kern w:val="0"/>
                <w:szCs w:val="21"/>
              </w:rPr>
            </w:pPr>
            <w:r w:rsidRPr="00153B9B">
              <w:rPr>
                <w:rFonts w:ascii="仿宋" w:eastAsia="仿宋" w:hAnsi="仿宋" w:cs="仿宋" w:hint="eastAsia"/>
                <w:kern w:val="0"/>
                <w:szCs w:val="21"/>
              </w:rPr>
              <w:t>★亮度：≥1000,0-1000任意可调</w:t>
            </w:r>
          </w:p>
          <w:p w:rsidR="00805E87" w:rsidRPr="00153B9B" w:rsidRDefault="00805E87" w:rsidP="003657D4">
            <w:pPr>
              <w:widowControl/>
              <w:jc w:val="left"/>
              <w:textAlignment w:val="center"/>
              <w:rPr>
                <w:rFonts w:ascii="仿宋" w:eastAsia="仿宋" w:hAnsi="仿宋" w:cs="仿宋"/>
                <w:kern w:val="0"/>
                <w:szCs w:val="21"/>
              </w:rPr>
            </w:pPr>
            <w:r w:rsidRPr="00153B9B">
              <w:rPr>
                <w:rFonts w:ascii="仿宋" w:eastAsia="仿宋" w:hAnsi="仿宋" w:cs="仿宋" w:hint="eastAsia"/>
                <w:kern w:val="0"/>
                <w:szCs w:val="21"/>
              </w:rPr>
              <w:t>★色温：1000-10000可调</w:t>
            </w:r>
          </w:p>
          <w:p w:rsidR="00805E87" w:rsidRPr="00153B9B" w:rsidRDefault="00805E87" w:rsidP="003657D4">
            <w:pPr>
              <w:widowControl/>
              <w:jc w:val="left"/>
              <w:textAlignment w:val="center"/>
              <w:rPr>
                <w:rFonts w:ascii="仿宋" w:eastAsia="仿宋" w:hAnsi="仿宋" w:cs="仿宋"/>
                <w:kern w:val="0"/>
                <w:szCs w:val="21"/>
              </w:rPr>
            </w:pPr>
            <w:r w:rsidRPr="00153B9B">
              <w:rPr>
                <w:rFonts w:ascii="仿宋" w:eastAsia="仿宋" w:hAnsi="仿宋" w:cs="仿宋" w:hint="eastAsia"/>
                <w:kern w:val="0"/>
                <w:szCs w:val="21"/>
              </w:rPr>
              <w:t>★发光点中心距偏差：＜1.1%</w:t>
            </w:r>
          </w:p>
          <w:p w:rsidR="00805E87" w:rsidRPr="00153B9B" w:rsidRDefault="00805E87" w:rsidP="003657D4">
            <w:pPr>
              <w:widowControl/>
              <w:jc w:val="left"/>
              <w:textAlignment w:val="center"/>
              <w:rPr>
                <w:rFonts w:ascii="仿宋" w:eastAsia="仿宋" w:hAnsi="仿宋" w:cs="仿宋"/>
                <w:kern w:val="0"/>
                <w:szCs w:val="21"/>
              </w:rPr>
            </w:pPr>
            <w:r w:rsidRPr="00153B9B">
              <w:rPr>
                <w:rFonts w:ascii="仿宋" w:eastAsia="仿宋" w:hAnsi="仿宋" w:cs="仿宋" w:hint="eastAsia"/>
                <w:kern w:val="0"/>
                <w:szCs w:val="21"/>
              </w:rPr>
              <w:t>★亮度均匀性（校正后）：≥99%</w:t>
            </w:r>
          </w:p>
          <w:p w:rsidR="00805E87" w:rsidRPr="00153B9B" w:rsidRDefault="00805E87" w:rsidP="003657D4">
            <w:pPr>
              <w:widowControl/>
              <w:jc w:val="left"/>
              <w:textAlignment w:val="center"/>
              <w:rPr>
                <w:rFonts w:ascii="仿宋" w:eastAsia="仿宋" w:hAnsi="仿宋" w:cs="仿宋"/>
                <w:kern w:val="0"/>
                <w:szCs w:val="21"/>
              </w:rPr>
            </w:pPr>
            <w:r w:rsidRPr="00153B9B">
              <w:rPr>
                <w:rFonts w:ascii="仿宋" w:eastAsia="仿宋" w:hAnsi="仿宋" w:cs="仿宋" w:hint="eastAsia"/>
                <w:kern w:val="0"/>
                <w:szCs w:val="21"/>
              </w:rPr>
              <w:t>★显示单元色域：≥120%NTSC</w:t>
            </w:r>
          </w:p>
          <w:p w:rsidR="00805E87" w:rsidRPr="00153B9B" w:rsidRDefault="00805E87" w:rsidP="003657D4">
            <w:pPr>
              <w:widowControl/>
              <w:jc w:val="left"/>
              <w:textAlignment w:val="center"/>
              <w:rPr>
                <w:rFonts w:ascii="仿宋" w:eastAsia="仿宋" w:hAnsi="仿宋" w:cs="仿宋"/>
                <w:kern w:val="0"/>
                <w:szCs w:val="21"/>
              </w:rPr>
            </w:pPr>
            <w:r w:rsidRPr="00153B9B">
              <w:rPr>
                <w:rFonts w:ascii="仿宋" w:eastAsia="仿宋" w:hAnsi="仿宋" w:cs="仿宋" w:hint="eastAsia"/>
                <w:kern w:val="0"/>
                <w:szCs w:val="21"/>
              </w:rPr>
              <w:t>★显示单元漏光度：≤0.008cd/平米</w:t>
            </w:r>
          </w:p>
          <w:p w:rsidR="00805E87" w:rsidRPr="00153B9B" w:rsidRDefault="00805E87" w:rsidP="003657D4">
            <w:pPr>
              <w:widowControl/>
              <w:jc w:val="left"/>
              <w:textAlignment w:val="center"/>
              <w:rPr>
                <w:rFonts w:ascii="仿宋" w:eastAsia="仿宋" w:hAnsi="仿宋" w:cs="仿宋"/>
                <w:kern w:val="0"/>
                <w:szCs w:val="21"/>
              </w:rPr>
            </w:pPr>
            <w:r w:rsidRPr="00153B9B">
              <w:rPr>
                <w:rFonts w:ascii="仿宋" w:eastAsia="仿宋" w:hAnsi="仿宋" w:cs="仿宋" w:hint="eastAsia"/>
                <w:kern w:val="0"/>
                <w:szCs w:val="21"/>
              </w:rPr>
              <w:t>★峰值功耗：≤330W/㎡，平均功耗：≤110W/㎡，带电黑屏：≤23W/㎡</w:t>
            </w:r>
          </w:p>
          <w:p w:rsidR="00805E87" w:rsidRPr="00153B9B" w:rsidRDefault="00805E87" w:rsidP="003657D4">
            <w:pPr>
              <w:widowControl/>
              <w:jc w:val="left"/>
              <w:textAlignment w:val="center"/>
              <w:rPr>
                <w:rFonts w:ascii="仿宋" w:eastAsia="仿宋" w:hAnsi="仿宋" w:cs="仿宋"/>
                <w:kern w:val="0"/>
                <w:szCs w:val="21"/>
              </w:rPr>
            </w:pPr>
            <w:r w:rsidRPr="00153B9B">
              <w:rPr>
                <w:rFonts w:ascii="仿宋" w:eastAsia="仿宋" w:hAnsi="仿宋" w:cs="仿宋" w:hint="eastAsia"/>
                <w:kern w:val="0"/>
                <w:szCs w:val="21"/>
              </w:rPr>
              <w:t>★电流增益调节级别：≥8位</w:t>
            </w:r>
          </w:p>
          <w:p w:rsidR="00805E87" w:rsidRPr="00153B9B" w:rsidRDefault="00805E87" w:rsidP="003657D4">
            <w:pPr>
              <w:widowControl/>
              <w:jc w:val="left"/>
              <w:textAlignment w:val="center"/>
              <w:rPr>
                <w:rFonts w:ascii="仿宋" w:eastAsia="仿宋" w:hAnsi="仿宋" w:cs="仿宋"/>
                <w:kern w:val="0"/>
                <w:szCs w:val="21"/>
              </w:rPr>
            </w:pPr>
            <w:r w:rsidRPr="00153B9B">
              <w:rPr>
                <w:rFonts w:ascii="仿宋" w:eastAsia="仿宋" w:hAnsi="仿宋" w:cs="仿宋" w:hint="eastAsia"/>
                <w:kern w:val="0"/>
                <w:szCs w:val="21"/>
              </w:rPr>
              <w:t>★可实现远程监督控制， 对可能发生的潜在故障记录日志，并向操作员发出警报信号</w:t>
            </w:r>
          </w:p>
          <w:p w:rsidR="00805E87" w:rsidRPr="00153B9B" w:rsidRDefault="00805E87" w:rsidP="003657D4">
            <w:pPr>
              <w:widowControl/>
              <w:jc w:val="left"/>
              <w:textAlignment w:val="center"/>
              <w:rPr>
                <w:rFonts w:ascii="仿宋" w:eastAsia="仿宋" w:hAnsi="仿宋" w:cs="仿宋"/>
                <w:kern w:val="0"/>
                <w:szCs w:val="21"/>
              </w:rPr>
            </w:pPr>
            <w:r w:rsidRPr="00153B9B">
              <w:rPr>
                <w:rFonts w:ascii="仿宋" w:eastAsia="仿宋" w:hAnsi="仿宋" w:cs="仿宋" w:hint="eastAsia"/>
                <w:kern w:val="0"/>
                <w:szCs w:val="21"/>
              </w:rPr>
              <w:t>★符合盐雾等级10级要求</w:t>
            </w:r>
          </w:p>
          <w:p w:rsidR="00805E87" w:rsidRPr="00153B9B" w:rsidRDefault="00805E87" w:rsidP="003657D4">
            <w:pPr>
              <w:widowControl/>
              <w:jc w:val="left"/>
              <w:textAlignment w:val="center"/>
              <w:rPr>
                <w:rFonts w:ascii="仿宋" w:eastAsia="仿宋" w:hAnsi="仿宋" w:cs="仿宋"/>
                <w:kern w:val="0"/>
                <w:szCs w:val="21"/>
              </w:rPr>
            </w:pPr>
            <w:r w:rsidRPr="00153B9B">
              <w:rPr>
                <w:rFonts w:ascii="仿宋" w:eastAsia="仿宋" w:hAnsi="仿宋" w:cs="仿宋" w:hint="eastAsia"/>
                <w:kern w:val="0"/>
                <w:szCs w:val="21"/>
              </w:rPr>
              <w:t>★满足能效等级测试：1级</w:t>
            </w:r>
          </w:p>
          <w:p w:rsidR="00805E87" w:rsidRPr="00153B9B" w:rsidRDefault="00805E87" w:rsidP="003657D4">
            <w:pPr>
              <w:widowControl/>
              <w:jc w:val="left"/>
              <w:textAlignment w:val="center"/>
              <w:rPr>
                <w:rFonts w:ascii="仿宋" w:eastAsia="仿宋" w:hAnsi="仿宋" w:cs="仿宋"/>
                <w:kern w:val="0"/>
                <w:szCs w:val="21"/>
              </w:rPr>
            </w:pPr>
            <w:r w:rsidRPr="00153B9B">
              <w:rPr>
                <w:rFonts w:ascii="仿宋" w:eastAsia="仿宋" w:hAnsi="仿宋" w:cs="仿宋" w:hint="eastAsia"/>
                <w:kern w:val="0"/>
                <w:szCs w:val="21"/>
              </w:rPr>
              <w:t>★光生物安全：符合IEC 62471:206标准进行光生物安全及蓝光危害评估检测</w:t>
            </w:r>
          </w:p>
          <w:p w:rsidR="00805E87" w:rsidRPr="00153B9B" w:rsidRDefault="00805E87" w:rsidP="003657D4">
            <w:pPr>
              <w:widowControl/>
              <w:jc w:val="left"/>
              <w:textAlignment w:val="center"/>
              <w:rPr>
                <w:rFonts w:ascii="仿宋" w:eastAsia="仿宋" w:hAnsi="仿宋" w:cs="仿宋"/>
                <w:kern w:val="0"/>
                <w:szCs w:val="21"/>
              </w:rPr>
            </w:pPr>
            <w:r w:rsidRPr="00153B9B">
              <w:rPr>
                <w:rFonts w:ascii="仿宋" w:eastAsia="仿宋" w:hAnsi="仿宋" w:cs="仿宋" w:hint="eastAsia"/>
                <w:kern w:val="0"/>
                <w:szCs w:val="21"/>
              </w:rPr>
              <w:t>★自动GAMMA校正技术， 通过构造非线性校正曲线和色坐标变换系数矩阵实现了显示效果的不断改善，各项重要</w:t>
            </w:r>
            <w:r w:rsidRPr="00153B9B">
              <w:rPr>
                <w:rFonts w:ascii="仿宋" w:eastAsia="仿宋" w:hAnsi="仿宋" w:cs="仿宋" w:hint="eastAsia"/>
                <w:kern w:val="0"/>
                <w:szCs w:val="21"/>
              </w:rPr>
              <w:lastRenderedPageBreak/>
              <w:t>指标如色彩还原性、色温调节范围、亮度均性、色度均匀性、刷新率、换帧频率等，均符合广电级标准。</w:t>
            </w:r>
          </w:p>
          <w:p w:rsidR="00805E87" w:rsidRPr="00153B9B" w:rsidRDefault="00805E87" w:rsidP="003657D4">
            <w:pPr>
              <w:widowControl/>
              <w:jc w:val="left"/>
              <w:textAlignment w:val="center"/>
              <w:rPr>
                <w:rFonts w:ascii="仿宋" w:eastAsia="仿宋" w:hAnsi="仿宋" w:cs="仿宋"/>
                <w:kern w:val="0"/>
                <w:szCs w:val="21"/>
              </w:rPr>
            </w:pPr>
            <w:r w:rsidRPr="00153B9B">
              <w:rPr>
                <w:rFonts w:ascii="仿宋" w:eastAsia="仿宋" w:hAnsi="仿宋" w:cs="仿宋" w:hint="eastAsia"/>
                <w:kern w:val="0"/>
                <w:szCs w:val="21"/>
              </w:rPr>
              <w:t>★抗震实验：满足10级震度能正常显示</w:t>
            </w:r>
          </w:p>
          <w:p w:rsidR="00805E87" w:rsidRPr="00153B9B" w:rsidRDefault="00805E87" w:rsidP="003657D4">
            <w:pPr>
              <w:widowControl/>
              <w:jc w:val="left"/>
              <w:textAlignment w:val="center"/>
              <w:rPr>
                <w:rFonts w:ascii="仿宋" w:eastAsia="仿宋" w:hAnsi="仿宋" w:cs="仿宋"/>
                <w:kern w:val="0"/>
                <w:szCs w:val="21"/>
              </w:rPr>
            </w:pPr>
            <w:r w:rsidRPr="00153B9B">
              <w:rPr>
                <w:rFonts w:ascii="仿宋" w:eastAsia="仿宋" w:hAnsi="仿宋" w:cs="仿宋" w:hint="eastAsia"/>
                <w:kern w:val="0"/>
                <w:szCs w:val="21"/>
              </w:rPr>
              <w:t>★室温：25℃，湿度：40 RH，大气压力：100.2Kpa，屏前、屏后、屏左、屏右1m处噪声声压&lt;3.6db</w:t>
            </w:r>
          </w:p>
          <w:p w:rsidR="00805E87" w:rsidRPr="00153B9B" w:rsidRDefault="00805E87" w:rsidP="003657D4">
            <w:pPr>
              <w:widowControl/>
              <w:jc w:val="left"/>
              <w:textAlignment w:val="center"/>
              <w:rPr>
                <w:rFonts w:ascii="仿宋" w:eastAsia="仿宋" w:hAnsi="仿宋" w:cs="仿宋"/>
                <w:kern w:val="0"/>
                <w:szCs w:val="21"/>
              </w:rPr>
            </w:pPr>
            <w:r w:rsidRPr="00153B9B">
              <w:rPr>
                <w:rFonts w:ascii="仿宋" w:eastAsia="仿宋" w:hAnsi="仿宋" w:cs="仿宋" w:hint="eastAsia"/>
                <w:kern w:val="0"/>
                <w:szCs w:val="21"/>
              </w:rPr>
              <w:t>以上标★技术参数需提供具有CNAS认可的第三方检测报告复印件加盖原厂公章。</w:t>
            </w:r>
          </w:p>
          <w:p w:rsidR="00805E87" w:rsidRPr="00153B9B" w:rsidRDefault="00805E87" w:rsidP="003657D4">
            <w:pPr>
              <w:widowControl/>
              <w:jc w:val="left"/>
              <w:textAlignment w:val="center"/>
              <w:rPr>
                <w:rFonts w:ascii="仿宋" w:eastAsia="仿宋" w:hAnsi="仿宋" w:cs="仿宋"/>
                <w:kern w:val="0"/>
                <w:szCs w:val="21"/>
              </w:rPr>
            </w:pPr>
            <w:r w:rsidRPr="00153B9B">
              <w:rPr>
                <w:rFonts w:ascii="仿宋" w:eastAsia="仿宋" w:hAnsi="仿宋" w:cs="仿宋" w:hint="eastAsia"/>
                <w:kern w:val="0"/>
                <w:szCs w:val="21"/>
              </w:rPr>
              <w:t>显示屏厂家具有安全生产许可证及AAA级信用等级证书，提供复印件加盖原厂公章</w:t>
            </w:r>
          </w:p>
          <w:p w:rsidR="00805E87" w:rsidRPr="00153B9B" w:rsidRDefault="00805E87" w:rsidP="003657D4">
            <w:pPr>
              <w:widowControl/>
              <w:jc w:val="left"/>
              <w:textAlignment w:val="center"/>
              <w:rPr>
                <w:rFonts w:ascii="仿宋" w:eastAsia="仿宋" w:hAnsi="仿宋" w:cs="仿宋"/>
                <w:kern w:val="0"/>
                <w:szCs w:val="21"/>
              </w:rPr>
            </w:pPr>
            <w:r w:rsidRPr="00153B9B">
              <w:rPr>
                <w:rFonts w:ascii="仿宋" w:eastAsia="仿宋" w:hAnsi="仿宋" w:cs="仿宋" w:hint="eastAsia"/>
                <w:kern w:val="0"/>
                <w:szCs w:val="21"/>
              </w:rPr>
              <w:t>显示屏的供应商需为省级高新技术企业，提供复印件加盖原厂公章</w:t>
            </w:r>
          </w:p>
          <w:p w:rsidR="00805E87" w:rsidRPr="00153B9B" w:rsidRDefault="00805E87" w:rsidP="003657D4">
            <w:pPr>
              <w:widowControl/>
              <w:jc w:val="left"/>
              <w:textAlignment w:val="center"/>
              <w:rPr>
                <w:rFonts w:ascii="仿宋" w:eastAsia="仿宋" w:hAnsi="仿宋" w:cs="仿宋"/>
                <w:kern w:val="0"/>
                <w:szCs w:val="21"/>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5E87" w:rsidRPr="00153B9B" w:rsidRDefault="00805E87" w:rsidP="003657D4">
            <w:pPr>
              <w:widowControl/>
              <w:jc w:val="left"/>
              <w:textAlignment w:val="center"/>
              <w:rPr>
                <w:rFonts w:ascii="仿宋" w:eastAsia="仿宋" w:hAnsi="仿宋" w:cs="仿宋"/>
                <w:kern w:val="0"/>
                <w:szCs w:val="21"/>
              </w:rPr>
            </w:pPr>
            <w:r w:rsidRPr="00153B9B">
              <w:rPr>
                <w:rFonts w:ascii="仿宋" w:eastAsia="仿宋" w:hAnsi="仿宋" w:cs="仿宋" w:hint="eastAsia"/>
                <w:kern w:val="0"/>
                <w:szCs w:val="21"/>
              </w:rPr>
              <w:lastRenderedPageBreak/>
              <w:t>㎡</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5E87" w:rsidRPr="00153B9B" w:rsidRDefault="00805E87" w:rsidP="003657D4">
            <w:pPr>
              <w:widowControl/>
              <w:jc w:val="left"/>
              <w:textAlignment w:val="center"/>
              <w:rPr>
                <w:rFonts w:ascii="仿宋" w:eastAsia="仿宋" w:hAnsi="仿宋" w:cs="仿宋"/>
                <w:kern w:val="0"/>
                <w:szCs w:val="21"/>
              </w:rPr>
            </w:pPr>
            <w:r w:rsidRPr="00153B9B">
              <w:rPr>
                <w:rFonts w:ascii="仿宋" w:eastAsia="仿宋" w:hAnsi="仿宋" w:cs="仿宋" w:hint="eastAsia"/>
                <w:kern w:val="0"/>
                <w:szCs w:val="21"/>
              </w:rPr>
              <w:t>11.264</w:t>
            </w:r>
          </w:p>
        </w:tc>
      </w:tr>
      <w:tr w:rsidR="00805E87" w:rsidRPr="00153B9B" w:rsidTr="003657D4">
        <w:trPr>
          <w:trHeight w:val="820"/>
          <w:jc w:val="center"/>
        </w:trPr>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5E87" w:rsidRPr="00153B9B" w:rsidRDefault="00805E87" w:rsidP="003657D4">
            <w:pPr>
              <w:widowControl/>
              <w:jc w:val="left"/>
              <w:textAlignment w:val="center"/>
              <w:rPr>
                <w:rFonts w:ascii="仿宋" w:eastAsia="仿宋" w:hAnsi="仿宋" w:cs="仿宋"/>
                <w:kern w:val="0"/>
                <w:szCs w:val="21"/>
              </w:rPr>
            </w:pPr>
            <w:r w:rsidRPr="00153B9B">
              <w:rPr>
                <w:rFonts w:ascii="仿宋" w:eastAsia="仿宋" w:hAnsi="仿宋" w:cs="仿宋" w:hint="eastAsia"/>
                <w:kern w:val="0"/>
                <w:szCs w:val="21"/>
              </w:rPr>
              <w:lastRenderedPageBreak/>
              <w:t>2</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5E87" w:rsidRPr="00153B9B" w:rsidRDefault="00805E87" w:rsidP="003657D4">
            <w:pPr>
              <w:widowControl/>
              <w:jc w:val="left"/>
              <w:textAlignment w:val="center"/>
              <w:rPr>
                <w:rFonts w:ascii="仿宋" w:eastAsia="仿宋" w:hAnsi="仿宋" w:cs="仿宋"/>
                <w:kern w:val="0"/>
                <w:szCs w:val="21"/>
              </w:rPr>
            </w:pPr>
            <w:r w:rsidRPr="00153B9B">
              <w:rPr>
                <w:rFonts w:ascii="仿宋" w:eastAsia="仿宋" w:hAnsi="仿宋" w:cs="仿宋" w:hint="eastAsia"/>
                <w:kern w:val="0"/>
                <w:szCs w:val="21"/>
              </w:rPr>
              <w:t>发送盒</w:t>
            </w:r>
          </w:p>
        </w:tc>
        <w:tc>
          <w:tcPr>
            <w:tcW w:w="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5E87" w:rsidRPr="00153B9B" w:rsidRDefault="00805E87" w:rsidP="003657D4">
            <w:pPr>
              <w:widowControl/>
              <w:jc w:val="left"/>
              <w:textAlignment w:val="center"/>
              <w:rPr>
                <w:rFonts w:ascii="仿宋" w:eastAsia="仿宋" w:hAnsi="仿宋" w:cs="仿宋"/>
                <w:kern w:val="0"/>
                <w:szCs w:val="21"/>
              </w:rPr>
            </w:pPr>
            <w:r w:rsidRPr="00153B9B">
              <w:rPr>
                <w:rFonts w:ascii="仿宋" w:eastAsia="仿宋" w:hAnsi="仿宋" w:cs="仿宋" w:hint="eastAsia"/>
                <w:kern w:val="0"/>
                <w:szCs w:val="21"/>
              </w:rPr>
              <w:t>聚诚、凯视达、诺瓦</w:t>
            </w:r>
          </w:p>
        </w:tc>
        <w:tc>
          <w:tcPr>
            <w:tcW w:w="5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5E87" w:rsidRPr="00153B9B" w:rsidRDefault="00805E87" w:rsidP="003657D4">
            <w:pPr>
              <w:widowControl/>
              <w:jc w:val="left"/>
              <w:textAlignment w:val="center"/>
              <w:rPr>
                <w:rFonts w:ascii="仿宋" w:eastAsia="仿宋" w:hAnsi="仿宋" w:cs="仿宋"/>
                <w:kern w:val="0"/>
                <w:szCs w:val="21"/>
              </w:rPr>
            </w:pPr>
            <w:r w:rsidRPr="00153B9B">
              <w:rPr>
                <w:rFonts w:ascii="仿宋" w:eastAsia="仿宋" w:hAnsi="仿宋" w:cs="仿宋" w:hint="eastAsia"/>
                <w:kern w:val="0"/>
                <w:szCs w:val="21"/>
              </w:rPr>
              <w:t xml:space="preserve">    DVI或HDMI输入，4路输出，带载面积成倍增加，超大显示屏不用普通卡拼接，有效降低系统构建支出，支持音频传送。                                                                                                                                                      </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5E87" w:rsidRPr="00153B9B" w:rsidRDefault="00805E87" w:rsidP="003657D4">
            <w:pPr>
              <w:widowControl/>
              <w:jc w:val="left"/>
              <w:textAlignment w:val="center"/>
              <w:rPr>
                <w:rFonts w:ascii="仿宋" w:eastAsia="仿宋" w:hAnsi="仿宋" w:cs="仿宋"/>
                <w:kern w:val="0"/>
                <w:szCs w:val="21"/>
              </w:rPr>
            </w:pPr>
            <w:r w:rsidRPr="00153B9B">
              <w:rPr>
                <w:rFonts w:ascii="仿宋" w:eastAsia="仿宋" w:hAnsi="仿宋" w:cs="仿宋" w:hint="eastAsia"/>
                <w:kern w:val="0"/>
                <w:szCs w:val="21"/>
              </w:rPr>
              <w:t>台</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5E87" w:rsidRPr="00153B9B" w:rsidRDefault="00805E87" w:rsidP="003657D4">
            <w:pPr>
              <w:widowControl/>
              <w:jc w:val="left"/>
              <w:textAlignment w:val="center"/>
              <w:rPr>
                <w:rFonts w:ascii="仿宋" w:eastAsia="仿宋" w:hAnsi="仿宋" w:cs="仿宋"/>
                <w:kern w:val="0"/>
                <w:szCs w:val="21"/>
              </w:rPr>
            </w:pPr>
            <w:r w:rsidRPr="00153B9B">
              <w:rPr>
                <w:rFonts w:ascii="仿宋" w:eastAsia="仿宋" w:hAnsi="仿宋" w:cs="仿宋" w:hint="eastAsia"/>
                <w:kern w:val="0"/>
                <w:szCs w:val="21"/>
              </w:rPr>
              <w:t>2</w:t>
            </w:r>
          </w:p>
        </w:tc>
      </w:tr>
      <w:tr w:rsidR="00805E87" w:rsidRPr="00153B9B" w:rsidTr="003657D4">
        <w:trPr>
          <w:trHeight w:val="540"/>
          <w:jc w:val="center"/>
        </w:trPr>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5E87" w:rsidRPr="00153B9B" w:rsidRDefault="00805E87" w:rsidP="003657D4">
            <w:pPr>
              <w:widowControl/>
              <w:jc w:val="left"/>
              <w:textAlignment w:val="center"/>
              <w:rPr>
                <w:rFonts w:ascii="仿宋" w:eastAsia="仿宋" w:hAnsi="仿宋" w:cs="仿宋"/>
                <w:kern w:val="0"/>
                <w:szCs w:val="21"/>
              </w:rPr>
            </w:pPr>
            <w:r w:rsidRPr="00153B9B">
              <w:rPr>
                <w:rFonts w:ascii="仿宋" w:eastAsia="仿宋" w:hAnsi="仿宋" w:cs="仿宋" w:hint="eastAsia"/>
                <w:kern w:val="0"/>
                <w:szCs w:val="21"/>
              </w:rPr>
              <w:t>3</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5E87" w:rsidRPr="00153B9B" w:rsidRDefault="00805E87" w:rsidP="003657D4">
            <w:pPr>
              <w:widowControl/>
              <w:jc w:val="left"/>
              <w:textAlignment w:val="center"/>
              <w:rPr>
                <w:rFonts w:ascii="仿宋" w:eastAsia="仿宋" w:hAnsi="仿宋" w:cs="仿宋"/>
                <w:kern w:val="0"/>
                <w:szCs w:val="21"/>
              </w:rPr>
            </w:pPr>
            <w:r w:rsidRPr="00153B9B">
              <w:rPr>
                <w:rFonts w:ascii="仿宋" w:eastAsia="仿宋" w:hAnsi="仿宋" w:cs="仿宋" w:hint="eastAsia"/>
                <w:kern w:val="0"/>
                <w:szCs w:val="21"/>
              </w:rPr>
              <w:t>接收卡</w:t>
            </w:r>
          </w:p>
        </w:tc>
        <w:tc>
          <w:tcPr>
            <w:tcW w:w="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5E87" w:rsidRPr="00153B9B" w:rsidRDefault="00805E87" w:rsidP="003657D4">
            <w:pPr>
              <w:widowControl/>
              <w:jc w:val="left"/>
              <w:textAlignment w:val="center"/>
              <w:rPr>
                <w:rFonts w:ascii="仿宋" w:eastAsia="仿宋" w:hAnsi="仿宋" w:cs="仿宋"/>
                <w:kern w:val="0"/>
                <w:szCs w:val="21"/>
              </w:rPr>
            </w:pPr>
            <w:r w:rsidRPr="00153B9B">
              <w:rPr>
                <w:rFonts w:ascii="仿宋" w:eastAsia="仿宋" w:hAnsi="仿宋" w:cs="仿宋" w:hint="eastAsia"/>
                <w:kern w:val="0"/>
                <w:szCs w:val="21"/>
              </w:rPr>
              <w:t>聚诚、凯视达、诺瓦</w:t>
            </w:r>
          </w:p>
        </w:tc>
        <w:tc>
          <w:tcPr>
            <w:tcW w:w="5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5E87" w:rsidRPr="00153B9B" w:rsidRDefault="00805E87" w:rsidP="003657D4">
            <w:pPr>
              <w:widowControl/>
              <w:jc w:val="left"/>
              <w:textAlignment w:val="center"/>
              <w:rPr>
                <w:rFonts w:ascii="仿宋" w:eastAsia="仿宋" w:hAnsi="仿宋" w:cs="仿宋"/>
                <w:kern w:val="0"/>
                <w:szCs w:val="21"/>
              </w:rPr>
            </w:pPr>
            <w:r w:rsidRPr="00153B9B">
              <w:rPr>
                <w:rFonts w:ascii="仿宋" w:eastAsia="仿宋" w:hAnsi="仿宋" w:cs="仿宋" w:hint="eastAsia"/>
                <w:kern w:val="0"/>
                <w:szCs w:val="21"/>
              </w:rPr>
              <w:t>集成HUB75，无需再配转接板，更方便，成本更低；</w:t>
            </w:r>
            <w:r w:rsidRPr="00153B9B">
              <w:rPr>
                <w:rFonts w:ascii="仿宋" w:eastAsia="仿宋" w:hAnsi="仿宋" w:cs="仿宋" w:hint="eastAsia"/>
                <w:kern w:val="0"/>
                <w:szCs w:val="21"/>
              </w:rPr>
              <w:br/>
              <w:t>·减少接插连接件，减少故障点，故障率更低；</w:t>
            </w:r>
            <w:r w:rsidRPr="00153B9B">
              <w:rPr>
                <w:rFonts w:ascii="仿宋" w:eastAsia="仿宋" w:hAnsi="仿宋" w:cs="仿宋" w:hint="eastAsia"/>
                <w:kern w:val="0"/>
                <w:szCs w:val="21"/>
              </w:rPr>
              <w:br/>
              <w:t>·支持常规芯片实现高刷新、高灰度、高亮度；</w:t>
            </w:r>
            <w:r w:rsidRPr="00153B9B">
              <w:rPr>
                <w:rFonts w:ascii="仿宋" w:eastAsia="仿宋" w:hAnsi="仿宋" w:cs="仿宋" w:hint="eastAsia"/>
                <w:kern w:val="0"/>
                <w:szCs w:val="21"/>
              </w:rPr>
              <w:br/>
              <w:t>·全新灰度引擎，低灰度表现更佳；</w:t>
            </w:r>
            <w:r w:rsidRPr="00153B9B">
              <w:rPr>
                <w:rFonts w:ascii="仿宋" w:eastAsia="仿宋" w:hAnsi="仿宋" w:cs="仿宋" w:hint="eastAsia"/>
                <w:kern w:val="0"/>
                <w:szCs w:val="21"/>
              </w:rPr>
              <w:br/>
              <w:t>·细节处理更完美，可消除单元板设计引起的某行偏暗、低灰偏红、鬼影等细节问题；</w:t>
            </w:r>
            <w:r w:rsidRPr="00153B9B">
              <w:rPr>
                <w:rFonts w:ascii="仿宋" w:eastAsia="仿宋" w:hAnsi="仿宋" w:cs="仿宋" w:hint="eastAsia"/>
                <w:kern w:val="0"/>
                <w:szCs w:val="21"/>
              </w:rPr>
              <w:br/>
              <w:t>·支持高精度的色度、亮度一体化逐点校正；</w:t>
            </w:r>
            <w:r w:rsidRPr="00153B9B">
              <w:rPr>
                <w:rFonts w:ascii="仿宋" w:eastAsia="仿宋" w:hAnsi="仿宋" w:cs="仿宋" w:hint="eastAsia"/>
                <w:kern w:val="0"/>
                <w:szCs w:val="21"/>
              </w:rPr>
              <w:br/>
              <w:t>·支持所有常规芯片、PWM芯片和灯饰芯片；</w:t>
            </w:r>
            <w:r w:rsidRPr="00153B9B">
              <w:rPr>
                <w:rFonts w:ascii="仿宋" w:eastAsia="仿宋" w:hAnsi="仿宋" w:cs="仿宋" w:hint="eastAsia"/>
                <w:kern w:val="0"/>
                <w:szCs w:val="21"/>
              </w:rPr>
              <w:br/>
              <w:t>·支持静态屏、2~64扫之间的任意扫描类型；</w:t>
            </w:r>
            <w:r w:rsidRPr="00153B9B">
              <w:rPr>
                <w:rFonts w:ascii="仿宋" w:eastAsia="仿宋" w:hAnsi="仿宋" w:cs="仿宋" w:hint="eastAsia"/>
                <w:kern w:val="0"/>
                <w:szCs w:val="21"/>
              </w:rPr>
              <w:br/>
              <w:t>·支持任意抽点，支持数据偏移，可轻松实现各种异型屏、球形屏、创意显示屏；</w:t>
            </w:r>
            <w:r w:rsidRPr="00153B9B">
              <w:rPr>
                <w:rFonts w:ascii="仿宋" w:eastAsia="仿宋" w:hAnsi="仿宋" w:cs="仿宋" w:hint="eastAsia"/>
                <w:kern w:val="0"/>
                <w:szCs w:val="21"/>
              </w:rPr>
              <w:br/>
              <w:t>·单卡支持32组RGB信号输出；</w:t>
            </w:r>
            <w:r w:rsidRPr="00153B9B">
              <w:rPr>
                <w:rFonts w:ascii="仿宋" w:eastAsia="仿宋" w:hAnsi="仿宋" w:cs="仿宋" w:hint="eastAsia"/>
                <w:kern w:val="0"/>
                <w:szCs w:val="21"/>
              </w:rPr>
              <w:br/>
              <w:t>·支持超大带载面积；</w:t>
            </w:r>
            <w:r w:rsidRPr="00153B9B">
              <w:rPr>
                <w:rFonts w:ascii="仿宋" w:eastAsia="仿宋" w:hAnsi="仿宋" w:cs="仿宋" w:hint="eastAsia"/>
                <w:kern w:val="0"/>
                <w:szCs w:val="21"/>
              </w:rPr>
              <w:br/>
              <w:t>·先进设计，优质元器件，全自动高低温老化测试，零故障出厂；</w:t>
            </w:r>
            <w:r w:rsidRPr="00153B9B">
              <w:rPr>
                <w:rFonts w:ascii="仿宋" w:eastAsia="仿宋" w:hAnsi="仿宋" w:cs="仿宋" w:hint="eastAsia"/>
                <w:kern w:val="0"/>
                <w:szCs w:val="21"/>
              </w:rPr>
              <w:br/>
              <w:t>·支持DC 3.3V~6V超宽工作电压，有效减弱电压波动带来的影响；</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5E87" w:rsidRPr="00153B9B" w:rsidRDefault="00805E87" w:rsidP="003657D4">
            <w:pPr>
              <w:widowControl/>
              <w:jc w:val="left"/>
              <w:textAlignment w:val="center"/>
              <w:rPr>
                <w:rFonts w:ascii="仿宋" w:eastAsia="仿宋" w:hAnsi="仿宋" w:cs="仿宋"/>
                <w:kern w:val="0"/>
                <w:szCs w:val="21"/>
              </w:rPr>
            </w:pPr>
            <w:r w:rsidRPr="00153B9B">
              <w:rPr>
                <w:rFonts w:ascii="仿宋" w:eastAsia="仿宋" w:hAnsi="仿宋" w:cs="仿宋" w:hint="eastAsia"/>
                <w:kern w:val="0"/>
                <w:szCs w:val="21"/>
              </w:rPr>
              <w:t>张</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5E87" w:rsidRPr="00153B9B" w:rsidRDefault="00805E87" w:rsidP="003657D4">
            <w:pPr>
              <w:widowControl/>
              <w:jc w:val="left"/>
              <w:textAlignment w:val="center"/>
              <w:rPr>
                <w:rFonts w:ascii="仿宋" w:eastAsia="仿宋" w:hAnsi="仿宋" w:cs="仿宋"/>
                <w:kern w:val="0"/>
                <w:szCs w:val="21"/>
              </w:rPr>
            </w:pPr>
            <w:r w:rsidRPr="00153B9B">
              <w:rPr>
                <w:rFonts w:ascii="仿宋" w:eastAsia="仿宋" w:hAnsi="仿宋" w:cs="仿宋" w:hint="eastAsia"/>
                <w:kern w:val="0"/>
                <w:szCs w:val="21"/>
              </w:rPr>
              <w:t>40</w:t>
            </w:r>
          </w:p>
        </w:tc>
      </w:tr>
      <w:tr w:rsidR="00805E87" w:rsidRPr="00153B9B" w:rsidTr="003657D4">
        <w:trPr>
          <w:trHeight w:val="1180"/>
          <w:jc w:val="center"/>
        </w:trPr>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5E87" w:rsidRPr="00153B9B" w:rsidRDefault="00805E87" w:rsidP="003657D4">
            <w:pPr>
              <w:widowControl/>
              <w:jc w:val="left"/>
              <w:textAlignment w:val="center"/>
              <w:rPr>
                <w:rFonts w:ascii="仿宋" w:eastAsia="仿宋" w:hAnsi="仿宋" w:cs="仿宋"/>
                <w:kern w:val="0"/>
                <w:szCs w:val="21"/>
              </w:rPr>
            </w:pPr>
            <w:r w:rsidRPr="00153B9B">
              <w:rPr>
                <w:rFonts w:ascii="仿宋" w:eastAsia="仿宋" w:hAnsi="仿宋" w:cs="仿宋" w:hint="eastAsia"/>
                <w:kern w:val="0"/>
                <w:szCs w:val="21"/>
              </w:rPr>
              <w:t>4</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5E87" w:rsidRPr="00153B9B" w:rsidRDefault="00805E87" w:rsidP="003657D4">
            <w:pPr>
              <w:widowControl/>
              <w:jc w:val="left"/>
              <w:textAlignment w:val="center"/>
              <w:rPr>
                <w:rFonts w:ascii="仿宋" w:eastAsia="仿宋" w:hAnsi="仿宋" w:cs="仿宋"/>
                <w:kern w:val="0"/>
                <w:szCs w:val="21"/>
              </w:rPr>
            </w:pPr>
            <w:r w:rsidRPr="00153B9B">
              <w:rPr>
                <w:rFonts w:ascii="仿宋" w:eastAsia="仿宋" w:hAnsi="仿宋" w:cs="仿宋" w:hint="eastAsia"/>
                <w:kern w:val="0"/>
                <w:szCs w:val="21"/>
              </w:rPr>
              <w:t>视频拼接器</w:t>
            </w:r>
          </w:p>
        </w:tc>
        <w:tc>
          <w:tcPr>
            <w:tcW w:w="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5E87" w:rsidRPr="00153B9B" w:rsidRDefault="00805E87" w:rsidP="003657D4">
            <w:pPr>
              <w:widowControl/>
              <w:jc w:val="left"/>
              <w:textAlignment w:val="center"/>
              <w:rPr>
                <w:rFonts w:ascii="仿宋" w:eastAsia="仿宋" w:hAnsi="仿宋" w:cs="仿宋"/>
                <w:kern w:val="0"/>
                <w:szCs w:val="21"/>
              </w:rPr>
            </w:pPr>
            <w:r w:rsidRPr="00153B9B">
              <w:rPr>
                <w:rFonts w:ascii="仿宋" w:eastAsia="仿宋" w:hAnsi="仿宋" w:cs="仿宋" w:hint="eastAsia"/>
                <w:kern w:val="0"/>
                <w:szCs w:val="21"/>
              </w:rPr>
              <w:t>聚诚、凯视达、诺瓦</w:t>
            </w:r>
          </w:p>
        </w:tc>
        <w:tc>
          <w:tcPr>
            <w:tcW w:w="5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5E87" w:rsidRPr="00153B9B" w:rsidRDefault="00805E87" w:rsidP="003657D4">
            <w:pPr>
              <w:widowControl/>
              <w:jc w:val="left"/>
              <w:textAlignment w:val="center"/>
              <w:rPr>
                <w:rFonts w:ascii="仿宋" w:eastAsia="仿宋" w:hAnsi="仿宋" w:cs="仿宋"/>
                <w:kern w:val="0"/>
                <w:szCs w:val="21"/>
              </w:rPr>
            </w:pPr>
            <w:r w:rsidRPr="00153B9B">
              <w:rPr>
                <w:rFonts w:ascii="仿宋" w:eastAsia="仿宋" w:hAnsi="仿宋" w:cs="仿宋" w:hint="eastAsia"/>
                <w:kern w:val="0"/>
                <w:szCs w:val="21"/>
              </w:rPr>
              <w:t>4路HDMI输入4路DVI输出</w:t>
            </w:r>
          </w:p>
          <w:p w:rsidR="00805E87" w:rsidRPr="00153B9B" w:rsidRDefault="00805E87" w:rsidP="003657D4">
            <w:pPr>
              <w:widowControl/>
              <w:jc w:val="left"/>
              <w:textAlignment w:val="center"/>
              <w:rPr>
                <w:rFonts w:ascii="仿宋" w:eastAsia="仿宋" w:hAnsi="仿宋" w:cs="仿宋"/>
                <w:kern w:val="0"/>
                <w:szCs w:val="21"/>
              </w:rPr>
            </w:pPr>
            <w:r w:rsidRPr="00153B9B">
              <w:rPr>
                <w:rFonts w:ascii="仿宋" w:eastAsia="仿宋" w:hAnsi="仿宋" w:cs="仿宋" w:hint="eastAsia"/>
                <w:kern w:val="0"/>
                <w:szCs w:val="21"/>
              </w:rPr>
              <w:t>1、可插拔板卡模块式设计；纯硬件FPGA架构：无CPU、无内核、无中毒与崩溃风险，系统运行稳定，平均故障时间MTBF&gt;30,000小时，支持365×24小时的连续运行。</w:t>
            </w:r>
          </w:p>
          <w:p w:rsidR="00805E87" w:rsidRPr="00153B9B" w:rsidRDefault="00805E87" w:rsidP="003657D4">
            <w:pPr>
              <w:widowControl/>
              <w:jc w:val="left"/>
              <w:textAlignment w:val="center"/>
              <w:rPr>
                <w:rFonts w:ascii="仿宋" w:eastAsia="仿宋" w:hAnsi="仿宋" w:cs="仿宋"/>
                <w:kern w:val="0"/>
                <w:szCs w:val="21"/>
              </w:rPr>
            </w:pPr>
            <w:r w:rsidRPr="00153B9B">
              <w:rPr>
                <w:rFonts w:ascii="仿宋" w:eastAsia="仿宋" w:hAnsi="仿宋" w:cs="仿宋" w:hint="eastAsia"/>
                <w:kern w:val="0"/>
                <w:szCs w:val="21"/>
              </w:rPr>
              <w:t>2、自定义输入接口种类：最大90路信号，支持DVI、HDMI、VGA、4K-HDMI 、CVBS、SDI等接口，最大输入分辨率可达3840×2160。</w:t>
            </w:r>
          </w:p>
          <w:p w:rsidR="00805E87" w:rsidRPr="00153B9B" w:rsidRDefault="00805E87" w:rsidP="003657D4">
            <w:pPr>
              <w:widowControl/>
              <w:jc w:val="left"/>
              <w:textAlignment w:val="center"/>
              <w:rPr>
                <w:rFonts w:ascii="仿宋" w:eastAsia="仿宋" w:hAnsi="仿宋" w:cs="仿宋"/>
                <w:kern w:val="0"/>
                <w:szCs w:val="21"/>
              </w:rPr>
            </w:pPr>
            <w:r w:rsidRPr="00153B9B">
              <w:rPr>
                <w:rFonts w:ascii="仿宋" w:eastAsia="仿宋" w:hAnsi="仿宋" w:cs="仿宋" w:hint="eastAsia"/>
                <w:kern w:val="0"/>
                <w:szCs w:val="21"/>
              </w:rPr>
              <w:t>3、输出端口： 最大支持30路输出接口，可任意方向拼接，单口最大帯载像素点为230万，支持自定义分辨率，最宽2048，最高1920。</w:t>
            </w:r>
          </w:p>
          <w:p w:rsidR="00805E87" w:rsidRPr="00153B9B" w:rsidRDefault="00805E87" w:rsidP="003657D4">
            <w:pPr>
              <w:widowControl/>
              <w:jc w:val="left"/>
              <w:textAlignment w:val="center"/>
              <w:rPr>
                <w:rFonts w:ascii="仿宋" w:eastAsia="仿宋" w:hAnsi="仿宋" w:cs="仿宋"/>
                <w:kern w:val="0"/>
                <w:szCs w:val="21"/>
              </w:rPr>
            </w:pPr>
            <w:r w:rsidRPr="00153B9B">
              <w:rPr>
                <w:rFonts w:ascii="仿宋" w:eastAsia="仿宋" w:hAnsi="仿宋" w:cs="仿宋" w:hint="eastAsia"/>
                <w:kern w:val="0"/>
                <w:szCs w:val="21"/>
              </w:rPr>
              <w:t>4、支持RS232(RJ11)控制端口与RJ45以太网控制端口；</w:t>
            </w:r>
            <w:r w:rsidRPr="00153B9B">
              <w:rPr>
                <w:rFonts w:ascii="仿宋" w:eastAsia="仿宋" w:hAnsi="仿宋" w:cs="仿宋" w:hint="eastAsia"/>
                <w:kern w:val="0"/>
                <w:szCs w:val="21"/>
              </w:rPr>
              <w:lastRenderedPageBreak/>
              <w:t>支持局域网控制。</w:t>
            </w:r>
          </w:p>
          <w:p w:rsidR="00805E87" w:rsidRPr="00153B9B" w:rsidRDefault="00805E87" w:rsidP="003657D4">
            <w:pPr>
              <w:widowControl/>
              <w:jc w:val="left"/>
              <w:textAlignment w:val="center"/>
              <w:rPr>
                <w:rFonts w:ascii="仿宋" w:eastAsia="仿宋" w:hAnsi="仿宋" w:cs="仿宋"/>
                <w:kern w:val="0"/>
                <w:szCs w:val="21"/>
              </w:rPr>
            </w:pPr>
            <w:r w:rsidRPr="00153B9B">
              <w:rPr>
                <w:rFonts w:ascii="仿宋" w:eastAsia="仿宋" w:hAnsi="仿宋" w:cs="仿宋" w:hint="eastAsia"/>
                <w:kern w:val="0"/>
                <w:szCs w:val="21"/>
              </w:rPr>
              <w:t>5、可选电源热备份：采用抽插式电源结构设计，可配备多个电源模块，任意一个电源出现问题，显示系统依旧照常工作，并可随时更换电源。</w:t>
            </w:r>
          </w:p>
          <w:p w:rsidR="00805E87" w:rsidRPr="00153B9B" w:rsidRDefault="00805E87" w:rsidP="003657D4">
            <w:pPr>
              <w:widowControl/>
              <w:jc w:val="left"/>
              <w:textAlignment w:val="center"/>
              <w:rPr>
                <w:rFonts w:ascii="仿宋" w:eastAsia="仿宋" w:hAnsi="仿宋" w:cs="仿宋"/>
                <w:kern w:val="0"/>
                <w:szCs w:val="21"/>
              </w:rPr>
            </w:pPr>
            <w:r w:rsidRPr="00153B9B">
              <w:rPr>
                <w:rFonts w:ascii="仿宋" w:eastAsia="仿宋" w:hAnsi="仿宋" w:cs="仿宋" w:hint="eastAsia"/>
                <w:kern w:val="0"/>
                <w:szCs w:val="21"/>
              </w:rPr>
              <w:t>6、支持多画面显示：可在单个输出口上最多同时显示输出4个视频窗口；可通过客户端软件对显示的视频窗口进行叠加、漫游、添加和删除操作。</w:t>
            </w:r>
          </w:p>
          <w:p w:rsidR="00805E87" w:rsidRPr="00153B9B" w:rsidRDefault="00805E87" w:rsidP="003657D4">
            <w:pPr>
              <w:widowControl/>
              <w:jc w:val="left"/>
              <w:textAlignment w:val="center"/>
              <w:rPr>
                <w:rFonts w:ascii="仿宋" w:eastAsia="仿宋" w:hAnsi="仿宋" w:cs="仿宋"/>
                <w:kern w:val="0"/>
                <w:szCs w:val="21"/>
              </w:rPr>
            </w:pPr>
            <w:r w:rsidRPr="00153B9B">
              <w:rPr>
                <w:rFonts w:ascii="仿宋" w:eastAsia="仿宋" w:hAnsi="仿宋" w:cs="仿宋" w:hint="eastAsia"/>
                <w:kern w:val="0"/>
                <w:szCs w:val="21"/>
              </w:rPr>
              <w:t>7、支持画面缩放/裁剪功能：可通过客户端软件对输出的视频图像进行缩放、裁剪操作。</w:t>
            </w:r>
          </w:p>
          <w:p w:rsidR="00805E87" w:rsidRPr="00153B9B" w:rsidRDefault="00805E87" w:rsidP="003657D4">
            <w:pPr>
              <w:widowControl/>
              <w:jc w:val="left"/>
              <w:textAlignment w:val="center"/>
              <w:rPr>
                <w:rFonts w:ascii="仿宋" w:eastAsia="仿宋" w:hAnsi="仿宋" w:cs="仿宋"/>
                <w:kern w:val="0"/>
                <w:szCs w:val="21"/>
              </w:rPr>
            </w:pPr>
            <w:r w:rsidRPr="00153B9B">
              <w:rPr>
                <w:rFonts w:ascii="仿宋" w:eastAsia="仿宋" w:hAnsi="仿宋" w:cs="仿宋" w:hint="eastAsia"/>
                <w:kern w:val="0"/>
                <w:szCs w:val="21"/>
              </w:rPr>
              <w:t>8、支持高帧率处理：内部运算处理采用60HZ高帧率模式，保障动态画面流畅显示。</w:t>
            </w:r>
          </w:p>
          <w:p w:rsidR="00805E87" w:rsidRPr="00153B9B" w:rsidRDefault="00805E87" w:rsidP="003657D4">
            <w:pPr>
              <w:widowControl/>
              <w:jc w:val="left"/>
              <w:textAlignment w:val="center"/>
              <w:rPr>
                <w:rFonts w:ascii="仿宋" w:eastAsia="仿宋" w:hAnsi="仿宋" w:cs="仿宋"/>
                <w:kern w:val="0"/>
                <w:szCs w:val="21"/>
              </w:rPr>
            </w:pPr>
            <w:r w:rsidRPr="00153B9B">
              <w:rPr>
                <w:rFonts w:ascii="仿宋" w:eastAsia="仿宋" w:hAnsi="仿宋" w:cs="仿宋" w:hint="eastAsia"/>
                <w:kern w:val="0"/>
                <w:szCs w:val="21"/>
              </w:rPr>
              <w:t>9、支持EDID配置管理：支持EDID（Extended Display Identification Data，扩展显示识别数据）的读取、修改、自定义。</w:t>
            </w:r>
          </w:p>
          <w:p w:rsidR="00805E87" w:rsidRPr="00153B9B" w:rsidRDefault="00805E87" w:rsidP="003657D4">
            <w:pPr>
              <w:widowControl/>
              <w:jc w:val="left"/>
              <w:textAlignment w:val="center"/>
              <w:rPr>
                <w:rFonts w:ascii="仿宋" w:eastAsia="仿宋" w:hAnsi="仿宋" w:cs="仿宋"/>
                <w:kern w:val="0"/>
                <w:szCs w:val="21"/>
              </w:rPr>
            </w:pPr>
            <w:r w:rsidRPr="00153B9B">
              <w:rPr>
                <w:rFonts w:ascii="仿宋" w:eastAsia="仿宋" w:hAnsi="仿宋" w:cs="仿宋" w:hint="eastAsia"/>
                <w:kern w:val="0"/>
                <w:szCs w:val="21"/>
              </w:rPr>
              <w:t>10、支持VGA相位校正：解决模拟信号在传输过程中容易产生的黑边、偏移的问题。</w:t>
            </w:r>
          </w:p>
          <w:p w:rsidR="00805E87" w:rsidRPr="00153B9B" w:rsidRDefault="00805E87" w:rsidP="003657D4">
            <w:pPr>
              <w:widowControl/>
              <w:jc w:val="left"/>
              <w:textAlignment w:val="center"/>
              <w:rPr>
                <w:rFonts w:ascii="仿宋" w:eastAsia="仿宋" w:hAnsi="仿宋" w:cs="仿宋"/>
                <w:kern w:val="0"/>
                <w:szCs w:val="21"/>
              </w:rPr>
            </w:pPr>
            <w:r w:rsidRPr="00153B9B">
              <w:rPr>
                <w:rFonts w:ascii="仿宋" w:eastAsia="仿宋" w:hAnsi="仿宋" w:cs="仿宋" w:hint="eastAsia"/>
                <w:kern w:val="0"/>
                <w:szCs w:val="21"/>
              </w:rPr>
              <w:t>支持Super Resolution放大技术：视频补偿处理算法。画面缩小无尺寸限制，并保留图像细节，减轻画面放大多倍后产生的失焦现象 。</w:t>
            </w:r>
          </w:p>
          <w:p w:rsidR="00805E87" w:rsidRPr="00153B9B" w:rsidRDefault="00805E87" w:rsidP="003657D4">
            <w:pPr>
              <w:widowControl/>
              <w:jc w:val="left"/>
              <w:textAlignment w:val="center"/>
              <w:rPr>
                <w:rFonts w:ascii="仿宋" w:eastAsia="仿宋" w:hAnsi="仿宋" w:cs="仿宋"/>
                <w:kern w:val="0"/>
                <w:szCs w:val="21"/>
              </w:rPr>
            </w:pPr>
            <w:r w:rsidRPr="00153B9B">
              <w:rPr>
                <w:rFonts w:ascii="仿宋" w:eastAsia="仿宋" w:hAnsi="仿宋" w:cs="仿宋" w:hint="eastAsia"/>
                <w:kern w:val="0"/>
                <w:szCs w:val="21"/>
              </w:rPr>
              <w:t>11、支持输出亮度调节：实时、快捷进行屏体整体显示效果调整。</w:t>
            </w:r>
          </w:p>
          <w:p w:rsidR="00805E87" w:rsidRPr="00153B9B" w:rsidRDefault="00805E87" w:rsidP="003657D4">
            <w:pPr>
              <w:widowControl/>
              <w:jc w:val="left"/>
              <w:textAlignment w:val="center"/>
              <w:rPr>
                <w:rFonts w:ascii="仿宋" w:eastAsia="仿宋" w:hAnsi="仿宋" w:cs="仿宋"/>
                <w:kern w:val="0"/>
                <w:szCs w:val="21"/>
              </w:rPr>
            </w:pPr>
            <w:r w:rsidRPr="00153B9B">
              <w:rPr>
                <w:rFonts w:ascii="仿宋" w:eastAsia="仿宋" w:hAnsi="仿宋" w:cs="仿宋" w:hint="eastAsia"/>
                <w:kern w:val="0"/>
                <w:szCs w:val="21"/>
              </w:rPr>
              <w:t>★12、支持场景调用功能：可通过客户端软件对不同的预设参数保存为场景，并可一键调用，场景数量不少于200个，可自定义设置场景名称。</w:t>
            </w:r>
          </w:p>
          <w:p w:rsidR="00805E87" w:rsidRPr="00153B9B" w:rsidRDefault="00805E87" w:rsidP="003657D4">
            <w:pPr>
              <w:widowControl/>
              <w:jc w:val="left"/>
              <w:textAlignment w:val="center"/>
              <w:rPr>
                <w:rFonts w:ascii="仿宋" w:eastAsia="仿宋" w:hAnsi="仿宋" w:cs="仿宋"/>
                <w:kern w:val="0"/>
                <w:szCs w:val="21"/>
              </w:rPr>
            </w:pPr>
            <w:r w:rsidRPr="00153B9B">
              <w:rPr>
                <w:rFonts w:ascii="仿宋" w:eastAsia="仿宋" w:hAnsi="仿宋" w:cs="仿宋" w:hint="eastAsia"/>
                <w:kern w:val="0"/>
                <w:szCs w:val="21"/>
              </w:rPr>
              <w:t>13、移动端控制：可通过手机APP软件设置输出视频图像的亮度、显示模式等参数。</w:t>
            </w:r>
          </w:p>
          <w:p w:rsidR="00805E87" w:rsidRPr="00153B9B" w:rsidRDefault="00805E87" w:rsidP="003657D4">
            <w:pPr>
              <w:widowControl/>
              <w:jc w:val="left"/>
              <w:textAlignment w:val="center"/>
              <w:rPr>
                <w:rFonts w:ascii="仿宋" w:eastAsia="仿宋" w:hAnsi="仿宋" w:cs="仿宋"/>
                <w:kern w:val="0"/>
                <w:szCs w:val="21"/>
              </w:rPr>
            </w:pPr>
            <w:r w:rsidRPr="00153B9B">
              <w:rPr>
                <w:rFonts w:ascii="仿宋" w:eastAsia="仿宋" w:hAnsi="仿宋" w:cs="仿宋" w:hint="eastAsia"/>
                <w:kern w:val="0"/>
                <w:szCs w:val="21"/>
              </w:rPr>
              <w:t>★14、端口映射功能：支持输出端口的图像数据映射显示，可通过客户端软件进行映射设置。</w:t>
            </w:r>
          </w:p>
          <w:p w:rsidR="00805E87" w:rsidRPr="00153B9B" w:rsidRDefault="00805E87" w:rsidP="003657D4">
            <w:pPr>
              <w:widowControl/>
              <w:jc w:val="left"/>
              <w:textAlignment w:val="center"/>
              <w:rPr>
                <w:rFonts w:ascii="仿宋" w:eastAsia="仿宋" w:hAnsi="仿宋" w:cs="仿宋"/>
                <w:kern w:val="0"/>
                <w:szCs w:val="21"/>
              </w:rPr>
            </w:pPr>
            <w:r w:rsidRPr="00153B9B">
              <w:rPr>
                <w:rFonts w:ascii="仿宋" w:eastAsia="仿宋" w:hAnsi="仿宋" w:cs="仿宋" w:hint="eastAsia"/>
                <w:kern w:val="0"/>
                <w:szCs w:val="21"/>
              </w:rPr>
              <w:t>★15、产品通过中国质量检测中心CCC认证，可提供产品认证证书并加盖生产商公章。</w:t>
            </w:r>
          </w:p>
          <w:p w:rsidR="00805E87" w:rsidRPr="00153B9B" w:rsidRDefault="00805E87" w:rsidP="003657D4">
            <w:pPr>
              <w:widowControl/>
              <w:jc w:val="left"/>
              <w:textAlignment w:val="center"/>
              <w:rPr>
                <w:rFonts w:ascii="仿宋" w:eastAsia="仿宋" w:hAnsi="仿宋" w:cs="仿宋"/>
                <w:kern w:val="0"/>
                <w:szCs w:val="21"/>
              </w:rPr>
            </w:pPr>
            <w:r w:rsidRPr="00153B9B">
              <w:rPr>
                <w:rFonts w:ascii="仿宋" w:eastAsia="仿宋" w:hAnsi="仿宋" w:cs="仿宋" w:hint="eastAsia"/>
                <w:kern w:val="0"/>
                <w:szCs w:val="21"/>
              </w:rPr>
              <w:t>★16、产品通过欧盟相关认证，CE、FCC、RoHS2.0，可提供产品认证证书并加盖生产商公章。</w:t>
            </w:r>
          </w:p>
          <w:p w:rsidR="00805E87" w:rsidRPr="00153B9B" w:rsidRDefault="00805E87" w:rsidP="003657D4">
            <w:pPr>
              <w:widowControl/>
              <w:jc w:val="left"/>
              <w:textAlignment w:val="center"/>
              <w:rPr>
                <w:rFonts w:ascii="仿宋" w:eastAsia="仿宋" w:hAnsi="仿宋" w:cs="仿宋"/>
                <w:kern w:val="0"/>
                <w:szCs w:val="21"/>
              </w:rPr>
            </w:pPr>
            <w:r w:rsidRPr="00153B9B">
              <w:rPr>
                <w:rFonts w:ascii="仿宋" w:eastAsia="仿宋" w:hAnsi="仿宋" w:cs="仿宋" w:hint="eastAsia"/>
                <w:kern w:val="0"/>
                <w:szCs w:val="21"/>
              </w:rPr>
              <w:t>★17、产品生产商通过ISO9001质量管理体系认证，可提供体系认证证书并加盖生产商公章。</w:t>
            </w:r>
          </w:p>
          <w:p w:rsidR="00805E87" w:rsidRPr="00153B9B" w:rsidRDefault="00805E87" w:rsidP="003657D4">
            <w:pPr>
              <w:widowControl/>
              <w:jc w:val="left"/>
              <w:textAlignment w:val="center"/>
              <w:rPr>
                <w:rFonts w:ascii="仿宋" w:eastAsia="仿宋" w:hAnsi="仿宋" w:cs="仿宋"/>
                <w:kern w:val="0"/>
                <w:szCs w:val="21"/>
              </w:rPr>
            </w:pPr>
            <w:r w:rsidRPr="00153B9B">
              <w:rPr>
                <w:rFonts w:ascii="仿宋" w:eastAsia="仿宋" w:hAnsi="仿宋" w:cs="仿宋" w:hint="eastAsia"/>
                <w:kern w:val="0"/>
                <w:szCs w:val="21"/>
              </w:rPr>
              <w:t>★18、产品生产商通过ISO14001、ISO45001管理体系认证，可提供体系认证证书并加盖生产商公章。</w:t>
            </w:r>
          </w:p>
          <w:p w:rsidR="00805E87" w:rsidRPr="00153B9B" w:rsidRDefault="00805E87" w:rsidP="003657D4">
            <w:pPr>
              <w:widowControl/>
              <w:jc w:val="left"/>
              <w:textAlignment w:val="center"/>
              <w:rPr>
                <w:rFonts w:ascii="仿宋" w:eastAsia="仿宋" w:hAnsi="仿宋" w:cs="仿宋"/>
                <w:kern w:val="0"/>
                <w:szCs w:val="21"/>
              </w:rPr>
            </w:pPr>
            <w:r w:rsidRPr="00153B9B">
              <w:rPr>
                <w:rFonts w:ascii="仿宋" w:eastAsia="仿宋" w:hAnsi="仿宋" w:cs="仿宋" w:hint="eastAsia"/>
                <w:kern w:val="0"/>
                <w:szCs w:val="21"/>
              </w:rPr>
              <w:t>★19、可提供设备生产商针对本项目的售后服务承诺函（加盖厂家鲜章）。</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5E87" w:rsidRPr="00153B9B" w:rsidRDefault="00805E87" w:rsidP="003657D4">
            <w:pPr>
              <w:widowControl/>
              <w:jc w:val="left"/>
              <w:textAlignment w:val="center"/>
              <w:rPr>
                <w:rFonts w:ascii="仿宋" w:eastAsia="仿宋" w:hAnsi="仿宋" w:cs="仿宋"/>
                <w:kern w:val="0"/>
                <w:szCs w:val="21"/>
              </w:rPr>
            </w:pPr>
            <w:r w:rsidRPr="00153B9B">
              <w:rPr>
                <w:rFonts w:ascii="仿宋" w:eastAsia="仿宋" w:hAnsi="仿宋" w:cs="仿宋" w:hint="eastAsia"/>
                <w:kern w:val="0"/>
                <w:szCs w:val="21"/>
              </w:rPr>
              <w:lastRenderedPageBreak/>
              <w:t>套</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5E87" w:rsidRPr="00153B9B" w:rsidRDefault="00805E87" w:rsidP="003657D4">
            <w:pPr>
              <w:widowControl/>
              <w:jc w:val="left"/>
              <w:textAlignment w:val="center"/>
              <w:rPr>
                <w:rFonts w:ascii="仿宋" w:eastAsia="仿宋" w:hAnsi="仿宋" w:cs="仿宋"/>
                <w:kern w:val="0"/>
                <w:szCs w:val="21"/>
              </w:rPr>
            </w:pPr>
            <w:r w:rsidRPr="00153B9B">
              <w:rPr>
                <w:rFonts w:ascii="仿宋" w:eastAsia="仿宋" w:hAnsi="仿宋" w:cs="仿宋" w:hint="eastAsia"/>
                <w:kern w:val="0"/>
                <w:szCs w:val="21"/>
              </w:rPr>
              <w:t>1</w:t>
            </w:r>
          </w:p>
        </w:tc>
      </w:tr>
      <w:tr w:rsidR="00805E87" w:rsidRPr="00153B9B" w:rsidTr="003657D4">
        <w:trPr>
          <w:trHeight w:val="480"/>
          <w:jc w:val="center"/>
        </w:trPr>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5E87" w:rsidRPr="00153B9B" w:rsidRDefault="00805E87" w:rsidP="003657D4">
            <w:pPr>
              <w:widowControl/>
              <w:jc w:val="left"/>
              <w:textAlignment w:val="center"/>
              <w:rPr>
                <w:rFonts w:ascii="仿宋" w:eastAsia="仿宋" w:hAnsi="仿宋" w:cs="仿宋"/>
                <w:kern w:val="0"/>
                <w:szCs w:val="21"/>
              </w:rPr>
            </w:pPr>
            <w:r w:rsidRPr="00153B9B">
              <w:rPr>
                <w:rFonts w:ascii="仿宋" w:eastAsia="仿宋" w:hAnsi="仿宋" w:cs="仿宋" w:hint="eastAsia"/>
                <w:kern w:val="0"/>
                <w:szCs w:val="21"/>
              </w:rPr>
              <w:lastRenderedPageBreak/>
              <w:t>5</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5E87" w:rsidRPr="00153B9B" w:rsidRDefault="00805E87" w:rsidP="003657D4">
            <w:pPr>
              <w:widowControl/>
              <w:jc w:val="left"/>
              <w:textAlignment w:val="center"/>
              <w:rPr>
                <w:rFonts w:ascii="仿宋" w:eastAsia="仿宋" w:hAnsi="仿宋" w:cs="仿宋"/>
                <w:kern w:val="0"/>
                <w:szCs w:val="21"/>
              </w:rPr>
            </w:pPr>
            <w:r w:rsidRPr="00153B9B">
              <w:rPr>
                <w:rFonts w:ascii="仿宋" w:eastAsia="仿宋" w:hAnsi="仿宋" w:cs="仿宋" w:hint="eastAsia"/>
                <w:kern w:val="0"/>
                <w:szCs w:val="21"/>
              </w:rPr>
              <w:t>显示屏框架</w:t>
            </w:r>
          </w:p>
        </w:tc>
        <w:tc>
          <w:tcPr>
            <w:tcW w:w="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5E87" w:rsidRPr="00153B9B" w:rsidRDefault="00805E87" w:rsidP="003657D4">
            <w:pPr>
              <w:widowControl/>
              <w:jc w:val="left"/>
              <w:textAlignment w:val="center"/>
              <w:rPr>
                <w:rFonts w:ascii="仿宋" w:eastAsia="仿宋" w:hAnsi="仿宋" w:cs="仿宋"/>
                <w:kern w:val="0"/>
                <w:szCs w:val="21"/>
              </w:rPr>
            </w:pPr>
            <w:r w:rsidRPr="00153B9B">
              <w:rPr>
                <w:rFonts w:ascii="仿宋" w:eastAsia="仿宋" w:hAnsi="仿宋" w:cs="仿宋" w:hint="eastAsia"/>
                <w:kern w:val="0"/>
                <w:szCs w:val="21"/>
              </w:rPr>
              <w:t>定制</w:t>
            </w:r>
          </w:p>
        </w:tc>
        <w:tc>
          <w:tcPr>
            <w:tcW w:w="5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5E87" w:rsidRPr="00153B9B" w:rsidRDefault="00805E87" w:rsidP="003657D4">
            <w:pPr>
              <w:widowControl/>
              <w:jc w:val="left"/>
              <w:textAlignment w:val="center"/>
              <w:rPr>
                <w:rFonts w:ascii="仿宋" w:eastAsia="仿宋" w:hAnsi="仿宋" w:cs="仿宋"/>
                <w:kern w:val="0"/>
                <w:szCs w:val="21"/>
              </w:rPr>
            </w:pPr>
            <w:r w:rsidRPr="00153B9B">
              <w:rPr>
                <w:rFonts w:ascii="仿宋" w:eastAsia="仿宋" w:hAnsi="仿宋" w:cs="仿宋" w:hint="eastAsia"/>
                <w:kern w:val="0"/>
                <w:szCs w:val="21"/>
              </w:rPr>
              <w:t>镀锌方管焊制，黑钛304不锈钢包边，框架厚度≦12CM,背面铝塑板密封、显示含外框尺寸为：3.3m*1.86m=6.138㎡*2=12.276㎡，贴墙安装、另外含两个旧屏拆屏费</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5E87" w:rsidRPr="00153B9B" w:rsidRDefault="00805E87" w:rsidP="003657D4">
            <w:pPr>
              <w:widowControl/>
              <w:jc w:val="left"/>
              <w:textAlignment w:val="center"/>
              <w:rPr>
                <w:rFonts w:ascii="仿宋" w:eastAsia="仿宋" w:hAnsi="仿宋" w:cs="仿宋"/>
                <w:kern w:val="0"/>
                <w:szCs w:val="21"/>
              </w:rPr>
            </w:pPr>
            <w:r w:rsidRPr="00153B9B">
              <w:rPr>
                <w:rFonts w:ascii="仿宋" w:eastAsia="仿宋" w:hAnsi="仿宋" w:cs="仿宋" w:hint="eastAsia"/>
                <w:kern w:val="0"/>
                <w:szCs w:val="21"/>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5E87" w:rsidRPr="00153B9B" w:rsidRDefault="00805E87" w:rsidP="003657D4">
            <w:pPr>
              <w:widowControl/>
              <w:jc w:val="left"/>
              <w:textAlignment w:val="center"/>
              <w:rPr>
                <w:rFonts w:ascii="仿宋" w:eastAsia="仿宋" w:hAnsi="仿宋" w:cs="仿宋"/>
                <w:kern w:val="0"/>
                <w:szCs w:val="21"/>
              </w:rPr>
            </w:pPr>
            <w:r w:rsidRPr="00153B9B">
              <w:rPr>
                <w:rFonts w:ascii="仿宋" w:eastAsia="仿宋" w:hAnsi="仿宋" w:cs="仿宋" w:hint="eastAsia"/>
                <w:kern w:val="0"/>
                <w:szCs w:val="21"/>
              </w:rPr>
              <w:t>12.276</w:t>
            </w:r>
          </w:p>
        </w:tc>
      </w:tr>
      <w:tr w:rsidR="00805E87" w:rsidRPr="00153B9B" w:rsidTr="003657D4">
        <w:trPr>
          <w:trHeight w:val="480"/>
          <w:jc w:val="center"/>
        </w:trPr>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5E87" w:rsidRPr="00153B9B" w:rsidRDefault="00805E87" w:rsidP="003657D4">
            <w:pPr>
              <w:widowControl/>
              <w:jc w:val="left"/>
              <w:textAlignment w:val="center"/>
              <w:rPr>
                <w:rFonts w:ascii="仿宋" w:eastAsia="仿宋" w:hAnsi="仿宋" w:cs="仿宋"/>
                <w:kern w:val="0"/>
                <w:szCs w:val="21"/>
              </w:rPr>
            </w:pPr>
            <w:r w:rsidRPr="00153B9B">
              <w:rPr>
                <w:rFonts w:ascii="仿宋" w:eastAsia="仿宋" w:hAnsi="仿宋" w:cs="仿宋" w:hint="eastAsia"/>
                <w:kern w:val="0"/>
                <w:szCs w:val="21"/>
              </w:rPr>
              <w:t>6</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5E87" w:rsidRPr="00153B9B" w:rsidRDefault="00805E87" w:rsidP="003657D4">
            <w:pPr>
              <w:widowControl/>
              <w:jc w:val="left"/>
              <w:textAlignment w:val="center"/>
              <w:rPr>
                <w:rFonts w:ascii="仿宋" w:eastAsia="仿宋" w:hAnsi="仿宋" w:cs="仿宋"/>
                <w:kern w:val="0"/>
                <w:szCs w:val="21"/>
              </w:rPr>
            </w:pPr>
            <w:r w:rsidRPr="00153B9B">
              <w:rPr>
                <w:rFonts w:ascii="仿宋" w:eastAsia="仿宋" w:hAnsi="仿宋" w:cs="仿宋" w:hint="eastAsia"/>
                <w:kern w:val="0"/>
                <w:szCs w:val="21"/>
              </w:rPr>
              <w:t>电脑</w:t>
            </w:r>
          </w:p>
        </w:tc>
        <w:tc>
          <w:tcPr>
            <w:tcW w:w="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5E87" w:rsidRPr="00153B9B" w:rsidRDefault="00805E87" w:rsidP="003657D4">
            <w:pPr>
              <w:widowControl/>
              <w:jc w:val="left"/>
              <w:textAlignment w:val="center"/>
              <w:rPr>
                <w:rFonts w:ascii="仿宋" w:eastAsia="仿宋" w:hAnsi="仿宋" w:cs="仿宋"/>
                <w:kern w:val="0"/>
                <w:szCs w:val="21"/>
              </w:rPr>
            </w:pPr>
            <w:r w:rsidRPr="00153B9B">
              <w:rPr>
                <w:rFonts w:ascii="仿宋" w:eastAsia="仿宋" w:hAnsi="仿宋" w:cs="仿宋" w:hint="eastAsia"/>
                <w:kern w:val="0"/>
                <w:szCs w:val="21"/>
              </w:rPr>
              <w:t>国产</w:t>
            </w:r>
          </w:p>
        </w:tc>
        <w:tc>
          <w:tcPr>
            <w:tcW w:w="5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5E87" w:rsidRPr="00153B9B" w:rsidRDefault="00805E87" w:rsidP="003657D4">
            <w:pPr>
              <w:widowControl/>
              <w:jc w:val="left"/>
              <w:textAlignment w:val="center"/>
              <w:rPr>
                <w:rFonts w:ascii="仿宋" w:eastAsia="仿宋" w:hAnsi="仿宋" w:cs="仿宋"/>
                <w:kern w:val="0"/>
                <w:szCs w:val="21"/>
              </w:rPr>
            </w:pPr>
            <w:r w:rsidRPr="00153B9B">
              <w:rPr>
                <w:rFonts w:ascii="仿宋" w:eastAsia="仿宋" w:hAnsi="仿宋" w:cs="仿宋" w:hint="eastAsia"/>
                <w:kern w:val="0"/>
                <w:szCs w:val="21"/>
              </w:rPr>
              <w:t>Intel I5 CPU/4GB内存/1TB硬盘/2G独立显存/集成千兆网卡/23.5WLCD</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5E87" w:rsidRPr="00153B9B" w:rsidRDefault="00805E87" w:rsidP="003657D4">
            <w:pPr>
              <w:widowControl/>
              <w:jc w:val="left"/>
              <w:textAlignment w:val="center"/>
              <w:rPr>
                <w:rFonts w:ascii="仿宋" w:eastAsia="仿宋" w:hAnsi="仿宋" w:cs="仿宋"/>
                <w:kern w:val="0"/>
                <w:szCs w:val="21"/>
              </w:rPr>
            </w:pPr>
            <w:r w:rsidRPr="00153B9B">
              <w:rPr>
                <w:rFonts w:ascii="仿宋" w:eastAsia="仿宋" w:hAnsi="仿宋" w:cs="仿宋" w:hint="eastAsia"/>
                <w:kern w:val="0"/>
                <w:szCs w:val="21"/>
              </w:rPr>
              <w:t>台</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5E87" w:rsidRPr="00153B9B" w:rsidRDefault="00805E87" w:rsidP="003657D4">
            <w:pPr>
              <w:widowControl/>
              <w:jc w:val="left"/>
              <w:textAlignment w:val="center"/>
              <w:rPr>
                <w:rFonts w:ascii="仿宋" w:eastAsia="仿宋" w:hAnsi="仿宋" w:cs="仿宋"/>
                <w:kern w:val="0"/>
                <w:szCs w:val="21"/>
              </w:rPr>
            </w:pPr>
            <w:r w:rsidRPr="00153B9B">
              <w:rPr>
                <w:rFonts w:ascii="仿宋" w:eastAsia="仿宋" w:hAnsi="仿宋" w:cs="仿宋" w:hint="eastAsia"/>
                <w:kern w:val="0"/>
                <w:szCs w:val="21"/>
              </w:rPr>
              <w:t>1</w:t>
            </w:r>
          </w:p>
        </w:tc>
      </w:tr>
      <w:tr w:rsidR="00805E87" w:rsidRPr="00153B9B" w:rsidTr="003657D4">
        <w:trPr>
          <w:trHeight w:val="535"/>
          <w:jc w:val="center"/>
        </w:trPr>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5E87" w:rsidRPr="00153B9B" w:rsidRDefault="00805E87" w:rsidP="003657D4">
            <w:pPr>
              <w:widowControl/>
              <w:jc w:val="left"/>
              <w:textAlignment w:val="center"/>
              <w:rPr>
                <w:rFonts w:ascii="仿宋" w:eastAsia="仿宋" w:hAnsi="仿宋" w:cs="仿宋"/>
                <w:kern w:val="0"/>
                <w:szCs w:val="21"/>
              </w:rPr>
            </w:pPr>
            <w:r w:rsidRPr="00153B9B">
              <w:rPr>
                <w:rFonts w:ascii="仿宋" w:eastAsia="仿宋" w:hAnsi="仿宋" w:cs="仿宋" w:hint="eastAsia"/>
                <w:kern w:val="0"/>
                <w:szCs w:val="21"/>
              </w:rPr>
              <w:lastRenderedPageBreak/>
              <w:t>7</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5E87" w:rsidRPr="00153B9B" w:rsidRDefault="00805E87" w:rsidP="003657D4">
            <w:pPr>
              <w:widowControl/>
              <w:jc w:val="left"/>
              <w:textAlignment w:val="center"/>
              <w:rPr>
                <w:rFonts w:ascii="仿宋" w:eastAsia="仿宋" w:hAnsi="仿宋" w:cs="仿宋"/>
                <w:kern w:val="0"/>
                <w:szCs w:val="21"/>
              </w:rPr>
            </w:pPr>
            <w:r w:rsidRPr="00153B9B">
              <w:rPr>
                <w:rFonts w:ascii="仿宋" w:eastAsia="仿宋" w:hAnsi="仿宋" w:cs="仿宋" w:hint="eastAsia"/>
                <w:kern w:val="0"/>
                <w:szCs w:val="21"/>
              </w:rPr>
              <w:t>线材</w:t>
            </w:r>
          </w:p>
        </w:tc>
        <w:tc>
          <w:tcPr>
            <w:tcW w:w="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5E87" w:rsidRPr="00153B9B" w:rsidRDefault="00805E87" w:rsidP="003657D4">
            <w:pPr>
              <w:widowControl/>
              <w:jc w:val="left"/>
              <w:textAlignment w:val="center"/>
              <w:rPr>
                <w:rFonts w:ascii="仿宋" w:eastAsia="仿宋" w:hAnsi="仿宋" w:cs="仿宋"/>
                <w:kern w:val="0"/>
                <w:szCs w:val="21"/>
              </w:rPr>
            </w:pPr>
            <w:r w:rsidRPr="00153B9B">
              <w:rPr>
                <w:rFonts w:ascii="仿宋" w:eastAsia="仿宋" w:hAnsi="仿宋" w:cs="仿宋" w:hint="eastAsia"/>
                <w:kern w:val="0"/>
                <w:szCs w:val="21"/>
              </w:rPr>
              <w:t>国产优质</w:t>
            </w:r>
          </w:p>
        </w:tc>
        <w:tc>
          <w:tcPr>
            <w:tcW w:w="5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5E87" w:rsidRPr="00153B9B" w:rsidRDefault="00805E87" w:rsidP="003657D4">
            <w:pPr>
              <w:widowControl/>
              <w:jc w:val="left"/>
              <w:textAlignment w:val="center"/>
              <w:rPr>
                <w:rFonts w:ascii="仿宋" w:eastAsia="仿宋" w:hAnsi="仿宋" w:cs="仿宋"/>
                <w:kern w:val="0"/>
                <w:szCs w:val="21"/>
              </w:rPr>
            </w:pPr>
            <w:r w:rsidRPr="00153B9B">
              <w:rPr>
                <w:rFonts w:ascii="仿宋" w:eastAsia="仿宋" w:hAnsi="仿宋" w:cs="仿宋" w:hint="eastAsia"/>
                <w:kern w:val="0"/>
                <w:szCs w:val="21"/>
              </w:rPr>
              <w:t>利用原有供电系统、弱电两个副屏各增加3路网络线</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5E87" w:rsidRPr="00153B9B" w:rsidRDefault="00805E87" w:rsidP="003657D4">
            <w:pPr>
              <w:widowControl/>
              <w:jc w:val="left"/>
              <w:textAlignment w:val="center"/>
              <w:rPr>
                <w:rFonts w:ascii="仿宋" w:eastAsia="仿宋" w:hAnsi="仿宋" w:cs="仿宋"/>
                <w:kern w:val="0"/>
                <w:szCs w:val="21"/>
              </w:rPr>
            </w:pPr>
            <w:r w:rsidRPr="00153B9B">
              <w:rPr>
                <w:rFonts w:ascii="仿宋" w:eastAsia="仿宋" w:hAnsi="仿宋" w:cs="仿宋" w:hint="eastAsia"/>
                <w:kern w:val="0"/>
                <w:szCs w:val="21"/>
              </w:rPr>
              <w:t>项</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5E87" w:rsidRPr="00153B9B" w:rsidRDefault="00805E87" w:rsidP="003657D4">
            <w:pPr>
              <w:widowControl/>
              <w:jc w:val="left"/>
              <w:textAlignment w:val="center"/>
              <w:rPr>
                <w:rFonts w:ascii="仿宋" w:eastAsia="仿宋" w:hAnsi="仿宋" w:cs="仿宋"/>
                <w:kern w:val="0"/>
                <w:szCs w:val="21"/>
              </w:rPr>
            </w:pPr>
            <w:r w:rsidRPr="00153B9B">
              <w:rPr>
                <w:rFonts w:ascii="仿宋" w:eastAsia="仿宋" w:hAnsi="仿宋" w:cs="仿宋" w:hint="eastAsia"/>
                <w:kern w:val="0"/>
                <w:szCs w:val="21"/>
              </w:rPr>
              <w:t>1</w:t>
            </w:r>
          </w:p>
        </w:tc>
      </w:tr>
      <w:tr w:rsidR="00805E87" w:rsidRPr="00153B9B" w:rsidTr="003657D4">
        <w:trPr>
          <w:trHeight w:val="480"/>
          <w:jc w:val="center"/>
        </w:trPr>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5E87" w:rsidRPr="00153B9B" w:rsidRDefault="00805E87" w:rsidP="003657D4">
            <w:pPr>
              <w:widowControl/>
              <w:jc w:val="left"/>
              <w:textAlignment w:val="center"/>
              <w:rPr>
                <w:rFonts w:ascii="仿宋" w:eastAsia="仿宋" w:hAnsi="仿宋" w:cs="仿宋"/>
                <w:kern w:val="0"/>
                <w:szCs w:val="21"/>
              </w:rPr>
            </w:pPr>
            <w:r w:rsidRPr="00153B9B">
              <w:rPr>
                <w:rFonts w:ascii="仿宋" w:eastAsia="仿宋" w:hAnsi="仿宋" w:cs="仿宋" w:hint="eastAsia"/>
                <w:kern w:val="0"/>
                <w:szCs w:val="21"/>
              </w:rPr>
              <w:t>8</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5E87" w:rsidRPr="00153B9B" w:rsidRDefault="00805E87" w:rsidP="003657D4">
            <w:pPr>
              <w:widowControl/>
              <w:jc w:val="left"/>
              <w:textAlignment w:val="center"/>
              <w:rPr>
                <w:rFonts w:ascii="仿宋" w:eastAsia="仿宋" w:hAnsi="仿宋" w:cs="仿宋"/>
                <w:kern w:val="0"/>
                <w:szCs w:val="21"/>
              </w:rPr>
            </w:pPr>
            <w:r w:rsidRPr="00153B9B">
              <w:rPr>
                <w:rFonts w:ascii="仿宋" w:eastAsia="仿宋" w:hAnsi="仿宋" w:cs="仿宋" w:hint="eastAsia"/>
                <w:kern w:val="0"/>
                <w:szCs w:val="21"/>
              </w:rPr>
              <w:t>安装、调试、培训</w:t>
            </w:r>
          </w:p>
        </w:tc>
        <w:tc>
          <w:tcPr>
            <w:tcW w:w="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5E87" w:rsidRPr="00153B9B" w:rsidRDefault="00805E87" w:rsidP="003657D4">
            <w:pPr>
              <w:widowControl/>
              <w:jc w:val="left"/>
              <w:textAlignment w:val="center"/>
              <w:rPr>
                <w:rFonts w:ascii="仿宋" w:eastAsia="仿宋" w:hAnsi="仿宋" w:cs="仿宋"/>
                <w:kern w:val="0"/>
                <w:szCs w:val="21"/>
              </w:rPr>
            </w:pPr>
            <w:r w:rsidRPr="00153B9B">
              <w:rPr>
                <w:rFonts w:ascii="仿宋" w:eastAsia="仿宋" w:hAnsi="仿宋" w:cs="仿宋" w:hint="eastAsia"/>
                <w:kern w:val="0"/>
                <w:szCs w:val="21"/>
              </w:rPr>
              <w:t>国产优质</w:t>
            </w:r>
          </w:p>
        </w:tc>
        <w:tc>
          <w:tcPr>
            <w:tcW w:w="5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5E87" w:rsidRPr="00153B9B" w:rsidRDefault="00805E87" w:rsidP="003657D4">
            <w:pPr>
              <w:widowControl/>
              <w:jc w:val="left"/>
              <w:textAlignment w:val="center"/>
              <w:rPr>
                <w:rFonts w:ascii="仿宋" w:eastAsia="仿宋" w:hAnsi="仿宋" w:cs="仿宋"/>
                <w:kern w:val="0"/>
                <w:szCs w:val="21"/>
              </w:rPr>
            </w:pPr>
            <w:r w:rsidRPr="00153B9B">
              <w:rPr>
                <w:rFonts w:ascii="仿宋" w:eastAsia="仿宋" w:hAnsi="仿宋" w:cs="仿宋" w:hint="eastAsia"/>
                <w:kern w:val="0"/>
                <w:szCs w:val="21"/>
              </w:rPr>
              <w:t>含与原主屏无缝对接联调</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5E87" w:rsidRPr="00153B9B" w:rsidRDefault="00805E87" w:rsidP="003657D4">
            <w:pPr>
              <w:widowControl/>
              <w:jc w:val="left"/>
              <w:textAlignment w:val="center"/>
              <w:rPr>
                <w:rFonts w:ascii="仿宋" w:eastAsia="仿宋" w:hAnsi="仿宋" w:cs="仿宋"/>
                <w:kern w:val="0"/>
                <w:szCs w:val="21"/>
              </w:rPr>
            </w:pPr>
            <w:r w:rsidRPr="00153B9B">
              <w:rPr>
                <w:rFonts w:ascii="仿宋" w:eastAsia="仿宋" w:hAnsi="仿宋" w:cs="仿宋" w:hint="eastAsia"/>
                <w:kern w:val="0"/>
                <w:szCs w:val="21"/>
              </w:rPr>
              <w:t>项</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5E87" w:rsidRPr="00153B9B" w:rsidRDefault="00805E87" w:rsidP="003657D4">
            <w:pPr>
              <w:widowControl/>
              <w:jc w:val="left"/>
              <w:textAlignment w:val="center"/>
              <w:rPr>
                <w:rFonts w:ascii="仿宋" w:eastAsia="仿宋" w:hAnsi="仿宋" w:cs="仿宋"/>
                <w:kern w:val="0"/>
                <w:szCs w:val="21"/>
              </w:rPr>
            </w:pPr>
            <w:r w:rsidRPr="00153B9B">
              <w:rPr>
                <w:rFonts w:ascii="仿宋" w:eastAsia="仿宋" w:hAnsi="仿宋" w:cs="仿宋" w:hint="eastAsia"/>
                <w:kern w:val="0"/>
                <w:szCs w:val="21"/>
              </w:rPr>
              <w:t>1</w:t>
            </w:r>
          </w:p>
        </w:tc>
      </w:tr>
    </w:tbl>
    <w:p w:rsidR="00805E87" w:rsidRPr="00153B9B" w:rsidRDefault="00805E87" w:rsidP="00805E87">
      <w:pPr>
        <w:spacing w:line="540" w:lineRule="exact"/>
        <w:ind w:firstLineChars="200" w:firstLine="580"/>
        <w:rPr>
          <w:rFonts w:ascii="仿宋" w:eastAsia="仿宋" w:hAnsi="仿宋" w:cs="仿宋"/>
          <w:bCs/>
          <w:sz w:val="29"/>
          <w:szCs w:val="29"/>
          <w:lang w:val="ru-RU"/>
        </w:rPr>
      </w:pPr>
      <w:r w:rsidRPr="00153B9B">
        <w:rPr>
          <w:rFonts w:ascii="仿宋" w:eastAsia="仿宋" w:hAnsi="仿宋" w:cs="仿宋" w:hint="eastAsia"/>
          <w:bCs/>
          <w:sz w:val="29"/>
          <w:szCs w:val="29"/>
        </w:rPr>
        <w:t>（1）</w:t>
      </w:r>
      <w:r w:rsidRPr="00153B9B">
        <w:rPr>
          <w:rFonts w:ascii="仿宋" w:eastAsia="仿宋" w:hAnsi="仿宋" w:cs="仿宋" w:hint="eastAsia"/>
          <w:bCs/>
          <w:sz w:val="29"/>
          <w:szCs w:val="29"/>
          <w:lang w:val="ru-RU"/>
        </w:rPr>
        <w:t>投标人提供的所有投标资料（含资质及产品各项功能证明材料等）必须真实可靠，中标单位需在中标后3日内提供佐证材料原件进行核验，否则予</w:t>
      </w:r>
      <w:r w:rsidRPr="00153B9B">
        <w:rPr>
          <w:rFonts w:ascii="仿宋" w:eastAsia="仿宋" w:hAnsi="仿宋" w:cs="仿宋" w:hint="eastAsia"/>
          <w:bCs/>
          <w:sz w:val="29"/>
          <w:szCs w:val="29"/>
        </w:rPr>
        <w:t>采购人有权拒签合同</w:t>
      </w:r>
      <w:r w:rsidRPr="00153B9B">
        <w:rPr>
          <w:rFonts w:ascii="仿宋" w:eastAsia="仿宋" w:hAnsi="仿宋" w:cs="仿宋" w:hint="eastAsia"/>
          <w:bCs/>
          <w:sz w:val="29"/>
          <w:szCs w:val="29"/>
          <w:lang w:val="ru-RU"/>
        </w:rPr>
        <w:t>，并列入政府采购违法失信行为记录名单，如有违法行为的须承担相应法律责任。</w:t>
      </w:r>
    </w:p>
    <w:p w:rsidR="00805E87" w:rsidRPr="00153B9B" w:rsidRDefault="00805E87" w:rsidP="00805E87">
      <w:pPr>
        <w:spacing w:line="540" w:lineRule="exact"/>
        <w:ind w:firstLineChars="200" w:firstLine="580"/>
        <w:rPr>
          <w:rFonts w:ascii="仿宋" w:eastAsia="仿宋" w:hAnsi="仿宋" w:cs="仿宋"/>
          <w:bCs/>
          <w:sz w:val="29"/>
          <w:szCs w:val="29"/>
          <w:lang w:val="ru-RU"/>
        </w:rPr>
      </w:pPr>
      <w:r w:rsidRPr="00153B9B">
        <w:rPr>
          <w:rFonts w:ascii="仿宋" w:eastAsia="仿宋" w:hAnsi="仿宋" w:cs="仿宋" w:hint="eastAsia"/>
          <w:bCs/>
          <w:sz w:val="29"/>
          <w:szCs w:val="29"/>
        </w:rPr>
        <w:t>（2）</w:t>
      </w:r>
      <w:r w:rsidRPr="00153B9B">
        <w:rPr>
          <w:rFonts w:ascii="仿宋" w:eastAsia="仿宋" w:hAnsi="仿宋" w:cs="仿宋" w:hint="eastAsia"/>
          <w:bCs/>
          <w:sz w:val="29"/>
          <w:szCs w:val="29"/>
          <w:lang w:val="ru-RU"/>
        </w:rPr>
        <w:t>所投品牌是非建议品牌的，其性能参数必须不低于清单中的参数要求，并提供①所投型号产品的技术白皮书，②所投型号产品的官网链接和参数截图（含完整网址），③所投产品的生产许可证，且①②③的复印件必须加盖原厂红章，三分之二以上专家认定符合本次项目需求的方可认可。</w:t>
      </w:r>
    </w:p>
    <w:p w:rsidR="00805E87" w:rsidRPr="00153B9B" w:rsidRDefault="00805E87" w:rsidP="00805E87">
      <w:pPr>
        <w:spacing w:line="540" w:lineRule="exact"/>
        <w:ind w:firstLineChars="200" w:firstLine="580"/>
        <w:rPr>
          <w:rFonts w:ascii="仿宋" w:eastAsia="仿宋" w:hAnsi="仿宋" w:cs="仿宋"/>
          <w:bCs/>
          <w:sz w:val="29"/>
          <w:szCs w:val="29"/>
        </w:rPr>
      </w:pPr>
      <w:r w:rsidRPr="00153B9B">
        <w:rPr>
          <w:rFonts w:ascii="仿宋" w:eastAsia="仿宋" w:hAnsi="仿宋" w:cs="仿宋" w:hint="eastAsia"/>
          <w:bCs/>
          <w:sz w:val="29"/>
          <w:szCs w:val="29"/>
        </w:rPr>
        <w:t>（3）参数要求中需提供的技术文件，投标响应时应按上表要求提供。</w:t>
      </w:r>
    </w:p>
    <w:p w:rsidR="00805E87" w:rsidRPr="00153B9B" w:rsidRDefault="00805E87" w:rsidP="00805E87">
      <w:pPr>
        <w:spacing w:line="540" w:lineRule="exact"/>
        <w:ind w:firstLineChars="200" w:firstLine="580"/>
        <w:rPr>
          <w:rFonts w:ascii="仿宋" w:eastAsia="仿宋" w:hAnsi="仿宋" w:cs="仿宋"/>
          <w:sz w:val="29"/>
          <w:szCs w:val="29"/>
        </w:rPr>
      </w:pPr>
      <w:r w:rsidRPr="00153B9B">
        <w:rPr>
          <w:rFonts w:ascii="仿宋" w:eastAsia="仿宋" w:hAnsi="仿宋" w:cs="仿宋" w:hint="eastAsia"/>
          <w:sz w:val="29"/>
          <w:szCs w:val="29"/>
        </w:rPr>
        <w:t>质保期限：设备原厂两年质保。中标后签订合同前需提供设备原厂盖章确认的原厂质保函原件，否则视为供应商虚假应标，采购人有权拒签合同，供应商承担由此产生的损失和后果。</w:t>
      </w:r>
    </w:p>
    <w:p w:rsidR="00B606DB" w:rsidRPr="00153B9B" w:rsidRDefault="006966F4" w:rsidP="002B0089">
      <w:pPr>
        <w:widowControl/>
        <w:shd w:val="clear" w:color="auto" w:fill="FFFFFF"/>
        <w:spacing w:line="480" w:lineRule="atLeast"/>
        <w:ind w:firstLineChars="200" w:firstLine="582"/>
        <w:jc w:val="left"/>
        <w:rPr>
          <w:rFonts w:ascii="仿宋" w:eastAsia="仿宋" w:hAnsi="仿宋" w:cs="仿宋"/>
          <w:kern w:val="0"/>
          <w:sz w:val="24"/>
          <w:szCs w:val="24"/>
        </w:rPr>
      </w:pPr>
      <w:r w:rsidRPr="00153B9B">
        <w:rPr>
          <w:rFonts w:ascii="仿宋" w:eastAsia="仿宋" w:hAnsi="仿宋" w:cs="仿宋" w:hint="eastAsia"/>
          <w:b/>
          <w:bCs/>
          <w:kern w:val="0"/>
          <w:sz w:val="29"/>
        </w:rPr>
        <w:t>三、项目价格与报价</w:t>
      </w:r>
    </w:p>
    <w:p w:rsidR="00B606DB" w:rsidRPr="00153B9B" w:rsidRDefault="006966F4">
      <w:pPr>
        <w:widowControl/>
        <w:shd w:val="clear" w:color="auto" w:fill="FFFFFF"/>
        <w:spacing w:line="480" w:lineRule="atLeast"/>
        <w:ind w:firstLine="555"/>
        <w:jc w:val="left"/>
        <w:rPr>
          <w:rFonts w:ascii="仿宋" w:eastAsia="仿宋" w:hAnsi="仿宋" w:cs="仿宋"/>
          <w:kern w:val="0"/>
          <w:sz w:val="24"/>
          <w:szCs w:val="24"/>
        </w:rPr>
      </w:pPr>
      <w:r w:rsidRPr="00153B9B">
        <w:rPr>
          <w:rFonts w:ascii="仿宋" w:eastAsia="仿宋" w:hAnsi="仿宋" w:cs="仿宋" w:hint="eastAsia"/>
          <w:b/>
          <w:bCs/>
          <w:kern w:val="0"/>
          <w:sz w:val="29"/>
        </w:rPr>
        <w:t>1、本项目供应商报价时需含人工费、</w:t>
      </w:r>
      <w:r w:rsidR="00D80466" w:rsidRPr="00153B9B">
        <w:rPr>
          <w:rFonts w:ascii="仿宋" w:eastAsia="仿宋" w:hAnsi="仿宋" w:cs="仿宋" w:hint="eastAsia"/>
          <w:b/>
          <w:bCs/>
          <w:kern w:val="0"/>
          <w:sz w:val="29"/>
        </w:rPr>
        <w:t>旧设备拆除费、</w:t>
      </w:r>
      <w:r w:rsidRPr="00153B9B">
        <w:rPr>
          <w:rFonts w:ascii="仿宋" w:eastAsia="仿宋" w:hAnsi="仿宋" w:cs="仿宋" w:hint="eastAsia"/>
          <w:b/>
          <w:bCs/>
          <w:kern w:val="0"/>
          <w:sz w:val="29"/>
        </w:rPr>
        <w:t>设备费、安装费、税金等全部费用，包括设备调试费用、人员培训费及提供服务所需设备、配件等设备辅材等一切费用。本项目为固定总价，</w:t>
      </w:r>
      <w:r w:rsidRPr="00153B9B">
        <w:rPr>
          <w:rFonts w:ascii="仿宋" w:eastAsia="仿宋" w:hAnsi="仿宋" w:cs="仿宋" w:hint="eastAsia"/>
          <w:kern w:val="0"/>
          <w:sz w:val="29"/>
          <w:szCs w:val="29"/>
        </w:rPr>
        <w:t>请投标人认真按照要求报价。因报价和质量原因引起的损失，由投标人自行承担。</w:t>
      </w:r>
    </w:p>
    <w:p w:rsidR="00B606DB" w:rsidRPr="00153B9B" w:rsidRDefault="006966F4">
      <w:pPr>
        <w:widowControl/>
        <w:shd w:val="clear" w:color="auto" w:fill="FFFFFF"/>
        <w:spacing w:line="480" w:lineRule="atLeast"/>
        <w:ind w:firstLine="555"/>
        <w:jc w:val="left"/>
        <w:rPr>
          <w:rFonts w:ascii="仿宋" w:eastAsia="仿宋" w:hAnsi="仿宋" w:cs="仿宋"/>
          <w:b/>
          <w:bCs/>
          <w:kern w:val="0"/>
          <w:sz w:val="29"/>
        </w:rPr>
      </w:pPr>
      <w:r w:rsidRPr="00153B9B">
        <w:rPr>
          <w:rFonts w:ascii="仿宋" w:eastAsia="仿宋" w:hAnsi="仿宋" w:cs="仿宋" w:hint="eastAsia"/>
          <w:b/>
          <w:bCs/>
          <w:kern w:val="0"/>
          <w:sz w:val="29"/>
        </w:rPr>
        <w:lastRenderedPageBreak/>
        <w:t>2、本项目最高限价：1</w:t>
      </w:r>
      <w:r w:rsidR="00D80466" w:rsidRPr="00153B9B">
        <w:rPr>
          <w:rFonts w:ascii="仿宋" w:eastAsia="仿宋" w:hAnsi="仿宋" w:cs="仿宋"/>
          <w:b/>
          <w:bCs/>
          <w:kern w:val="0"/>
          <w:sz w:val="29"/>
        </w:rPr>
        <w:t>2</w:t>
      </w:r>
      <w:r w:rsidRPr="00153B9B">
        <w:rPr>
          <w:rFonts w:ascii="仿宋" w:eastAsia="仿宋" w:hAnsi="仿宋" w:cs="仿宋" w:hint="eastAsia"/>
          <w:b/>
          <w:bCs/>
          <w:kern w:val="0"/>
          <w:sz w:val="29"/>
        </w:rPr>
        <w:t>万元。投标人需根据采购清单分项报价，后汇总报价（见附件</w:t>
      </w:r>
      <w:r w:rsidR="006A2918" w:rsidRPr="00153B9B">
        <w:rPr>
          <w:rFonts w:ascii="仿宋" w:eastAsia="仿宋" w:hAnsi="仿宋" w:cs="仿宋" w:hint="eastAsia"/>
          <w:b/>
          <w:bCs/>
          <w:kern w:val="0"/>
          <w:sz w:val="29"/>
        </w:rPr>
        <w:t>2</w:t>
      </w:r>
      <w:r w:rsidRPr="00153B9B">
        <w:rPr>
          <w:rFonts w:ascii="仿宋" w:eastAsia="仿宋" w:hAnsi="仿宋" w:cs="仿宋" w:hint="eastAsia"/>
          <w:b/>
          <w:bCs/>
          <w:kern w:val="0"/>
          <w:sz w:val="29"/>
        </w:rPr>
        <w:t>）。</w:t>
      </w:r>
    </w:p>
    <w:p w:rsidR="00B606DB" w:rsidRPr="00153B9B" w:rsidRDefault="006966F4">
      <w:pPr>
        <w:widowControl/>
        <w:shd w:val="clear" w:color="auto" w:fill="FFFFFF"/>
        <w:spacing w:line="480" w:lineRule="atLeast"/>
        <w:ind w:firstLine="555"/>
        <w:jc w:val="left"/>
        <w:rPr>
          <w:rFonts w:ascii="仿宋" w:eastAsia="仿宋" w:hAnsi="仿宋" w:cs="仿宋"/>
          <w:kern w:val="0"/>
          <w:sz w:val="24"/>
          <w:szCs w:val="24"/>
        </w:rPr>
      </w:pPr>
      <w:r w:rsidRPr="00153B9B">
        <w:rPr>
          <w:rFonts w:ascii="仿宋" w:eastAsia="仿宋" w:hAnsi="仿宋" w:cs="仿宋" w:hint="eastAsia"/>
          <w:b/>
          <w:bCs/>
          <w:kern w:val="0"/>
          <w:sz w:val="29"/>
        </w:rPr>
        <w:t>3、本项目招标文件售价300元/份，投标时递交，过后不退。</w:t>
      </w:r>
    </w:p>
    <w:p w:rsidR="00B606DB" w:rsidRPr="00153B9B" w:rsidRDefault="00390C11">
      <w:pPr>
        <w:widowControl/>
        <w:shd w:val="clear" w:color="auto" w:fill="FFFFFF"/>
        <w:spacing w:line="480" w:lineRule="atLeast"/>
        <w:ind w:firstLine="555"/>
        <w:jc w:val="left"/>
        <w:rPr>
          <w:rFonts w:ascii="仿宋" w:eastAsia="仿宋" w:hAnsi="仿宋" w:cs="仿宋"/>
          <w:b/>
          <w:kern w:val="0"/>
          <w:sz w:val="24"/>
          <w:szCs w:val="24"/>
        </w:rPr>
      </w:pPr>
      <w:r w:rsidRPr="00153B9B">
        <w:rPr>
          <w:rFonts w:ascii="仿宋" w:eastAsia="仿宋" w:hAnsi="仿宋" w:cs="仿宋" w:hint="eastAsia"/>
          <w:b/>
          <w:kern w:val="0"/>
          <w:sz w:val="29"/>
          <w:szCs w:val="29"/>
        </w:rPr>
        <w:t>四</w:t>
      </w:r>
      <w:r w:rsidR="006966F4" w:rsidRPr="00153B9B">
        <w:rPr>
          <w:rFonts w:ascii="仿宋" w:eastAsia="仿宋" w:hAnsi="仿宋" w:cs="仿宋" w:hint="eastAsia"/>
          <w:b/>
          <w:kern w:val="0"/>
          <w:sz w:val="29"/>
          <w:szCs w:val="29"/>
        </w:rPr>
        <w:t>、其他</w:t>
      </w:r>
    </w:p>
    <w:p w:rsidR="00B606DB" w:rsidRPr="00153B9B" w:rsidRDefault="006966F4">
      <w:pPr>
        <w:widowControl/>
        <w:shd w:val="clear" w:color="auto" w:fill="FFFFFF"/>
        <w:spacing w:line="480" w:lineRule="atLeast"/>
        <w:ind w:firstLine="555"/>
        <w:jc w:val="left"/>
        <w:rPr>
          <w:rFonts w:ascii="仿宋" w:eastAsia="仿宋" w:hAnsi="仿宋" w:cs="仿宋"/>
          <w:kern w:val="0"/>
          <w:sz w:val="24"/>
          <w:szCs w:val="24"/>
        </w:rPr>
      </w:pPr>
      <w:r w:rsidRPr="00153B9B">
        <w:rPr>
          <w:rFonts w:ascii="仿宋" w:eastAsia="仿宋" w:hAnsi="仿宋" w:cs="仿宋" w:hint="eastAsia"/>
          <w:bCs/>
          <w:kern w:val="0"/>
          <w:sz w:val="29"/>
        </w:rPr>
        <w:t>1、签定合同</w:t>
      </w:r>
      <w:r w:rsidRPr="00153B9B">
        <w:rPr>
          <w:rFonts w:ascii="仿宋" w:eastAsia="仿宋" w:hAnsi="仿宋" w:cs="仿宋" w:hint="eastAsia"/>
          <w:b/>
          <w:bCs/>
          <w:kern w:val="0"/>
          <w:sz w:val="29"/>
        </w:rPr>
        <w:t>：</w:t>
      </w:r>
      <w:r w:rsidRPr="00153B9B">
        <w:rPr>
          <w:rFonts w:ascii="仿宋" w:eastAsia="仿宋" w:hAnsi="仿宋" w:cs="仿宋" w:hint="eastAsia"/>
          <w:kern w:val="0"/>
          <w:sz w:val="29"/>
          <w:szCs w:val="29"/>
        </w:rPr>
        <w:t>自采购中心中标（成交）通知书发出之日起15个工作日内按时签约。</w:t>
      </w:r>
    </w:p>
    <w:p w:rsidR="00B606DB" w:rsidRPr="00153B9B" w:rsidRDefault="006966F4">
      <w:pPr>
        <w:widowControl/>
        <w:shd w:val="clear" w:color="auto" w:fill="FFFFFF"/>
        <w:spacing w:line="480" w:lineRule="atLeast"/>
        <w:ind w:firstLine="555"/>
        <w:rPr>
          <w:rFonts w:ascii="仿宋" w:eastAsia="仿宋" w:hAnsi="仿宋" w:cs="仿宋"/>
          <w:kern w:val="0"/>
          <w:sz w:val="29"/>
          <w:szCs w:val="29"/>
        </w:rPr>
      </w:pPr>
      <w:r w:rsidRPr="00153B9B">
        <w:rPr>
          <w:rFonts w:ascii="仿宋" w:eastAsia="仿宋" w:hAnsi="仿宋" w:cs="仿宋" w:hint="eastAsia"/>
          <w:kern w:val="0"/>
          <w:sz w:val="29"/>
          <w:szCs w:val="29"/>
        </w:rPr>
        <w:t>2、付款：项目验收合格后支付合同总额的90%，合同质保期满后付清剩余款项。</w:t>
      </w:r>
    </w:p>
    <w:p w:rsidR="00B606DB" w:rsidRPr="00153B9B" w:rsidRDefault="006966F4">
      <w:pPr>
        <w:widowControl/>
        <w:shd w:val="clear" w:color="auto" w:fill="FFFFFF"/>
        <w:spacing w:line="300" w:lineRule="atLeast"/>
        <w:ind w:firstLineChars="200" w:firstLine="580"/>
        <w:rPr>
          <w:rFonts w:ascii="仿宋" w:eastAsia="仿宋" w:hAnsi="仿宋" w:cs="仿宋"/>
          <w:bCs/>
          <w:kern w:val="0"/>
          <w:sz w:val="29"/>
        </w:rPr>
      </w:pPr>
      <w:r w:rsidRPr="00153B9B">
        <w:rPr>
          <w:rFonts w:ascii="仿宋" w:eastAsia="仿宋" w:hAnsi="仿宋" w:cs="仿宋" w:hint="eastAsia"/>
          <w:bCs/>
          <w:kern w:val="0"/>
          <w:sz w:val="29"/>
        </w:rPr>
        <w:t>3、交货期（服务时间）：</w:t>
      </w:r>
      <w:r w:rsidR="00805E87">
        <w:rPr>
          <w:rFonts w:ascii="仿宋" w:eastAsia="仿宋" w:hAnsi="仿宋" w:cs="仿宋" w:hint="eastAsia"/>
          <w:bCs/>
          <w:kern w:val="0"/>
          <w:sz w:val="29"/>
        </w:rPr>
        <w:t>25</w:t>
      </w:r>
      <w:r w:rsidRPr="00153B9B">
        <w:rPr>
          <w:rFonts w:ascii="仿宋" w:eastAsia="仿宋" w:hAnsi="仿宋" w:cs="仿宋" w:hint="eastAsia"/>
          <w:bCs/>
          <w:kern w:val="0"/>
          <w:sz w:val="29"/>
        </w:rPr>
        <w:t>天，自签订合同之日起开始。</w:t>
      </w:r>
    </w:p>
    <w:p w:rsidR="00B606DB" w:rsidRPr="00153B9B" w:rsidRDefault="006966F4">
      <w:pPr>
        <w:widowControl/>
        <w:shd w:val="clear" w:color="auto" w:fill="FFFFFF"/>
        <w:spacing w:line="480" w:lineRule="atLeast"/>
        <w:ind w:firstLine="555"/>
        <w:jc w:val="left"/>
        <w:rPr>
          <w:rFonts w:ascii="仿宋" w:eastAsia="仿宋" w:hAnsi="仿宋" w:cs="仿宋"/>
          <w:kern w:val="0"/>
          <w:sz w:val="24"/>
          <w:szCs w:val="24"/>
        </w:rPr>
      </w:pPr>
      <w:r w:rsidRPr="00153B9B">
        <w:rPr>
          <w:rFonts w:ascii="仿宋" w:eastAsia="仿宋" w:hAnsi="仿宋" w:cs="仿宋" w:hint="eastAsia"/>
          <w:bCs/>
          <w:kern w:val="0"/>
          <w:sz w:val="29"/>
        </w:rPr>
        <w:t>4、交货（服务）地点：</w:t>
      </w:r>
      <w:r w:rsidRPr="00153B9B">
        <w:rPr>
          <w:rFonts w:ascii="仿宋" w:eastAsia="仿宋" w:hAnsi="仿宋" w:cs="仿宋" w:hint="eastAsia"/>
          <w:kern w:val="0"/>
          <w:sz w:val="29"/>
          <w:szCs w:val="29"/>
        </w:rPr>
        <w:t>江苏省南通卫生高等职业技术学校。</w:t>
      </w:r>
    </w:p>
    <w:p w:rsidR="00B606DB" w:rsidRPr="00153B9B" w:rsidRDefault="006966F4">
      <w:pPr>
        <w:widowControl/>
        <w:shd w:val="clear" w:color="auto" w:fill="FFFFFF"/>
        <w:spacing w:line="480" w:lineRule="atLeast"/>
        <w:ind w:firstLine="555"/>
        <w:jc w:val="left"/>
        <w:rPr>
          <w:rFonts w:ascii="仿宋" w:eastAsia="仿宋" w:hAnsi="仿宋" w:cs="仿宋"/>
          <w:kern w:val="0"/>
          <w:sz w:val="24"/>
          <w:szCs w:val="24"/>
        </w:rPr>
      </w:pPr>
      <w:r w:rsidRPr="00153B9B">
        <w:rPr>
          <w:rFonts w:ascii="仿宋" w:eastAsia="仿宋" w:hAnsi="仿宋" w:cs="仿宋" w:hint="eastAsia"/>
          <w:bCs/>
          <w:kern w:val="0"/>
          <w:sz w:val="29"/>
        </w:rPr>
        <w:t>5、质保期限：</w:t>
      </w:r>
      <w:r w:rsidRPr="00153B9B">
        <w:rPr>
          <w:rFonts w:ascii="仿宋" w:eastAsia="仿宋" w:hAnsi="仿宋" w:cs="仿宋" w:hint="eastAsia"/>
          <w:kern w:val="0"/>
          <w:sz w:val="29"/>
          <w:szCs w:val="29"/>
        </w:rPr>
        <w:t>2年。</w:t>
      </w:r>
    </w:p>
    <w:p w:rsidR="00B606DB" w:rsidRPr="00153B9B" w:rsidRDefault="006966F4">
      <w:pPr>
        <w:widowControl/>
        <w:shd w:val="clear" w:color="auto" w:fill="FFFFFF"/>
        <w:spacing w:line="480" w:lineRule="atLeast"/>
        <w:ind w:firstLine="555"/>
        <w:jc w:val="left"/>
        <w:rPr>
          <w:rFonts w:ascii="仿宋" w:eastAsia="仿宋" w:hAnsi="仿宋" w:cs="仿宋"/>
          <w:bCs/>
          <w:kern w:val="0"/>
          <w:sz w:val="29"/>
        </w:rPr>
      </w:pPr>
      <w:r w:rsidRPr="00153B9B">
        <w:rPr>
          <w:rFonts w:ascii="仿宋" w:eastAsia="仿宋" w:hAnsi="仿宋" w:cs="仿宋" w:hint="eastAsia"/>
          <w:bCs/>
          <w:kern w:val="0"/>
          <w:sz w:val="29"/>
        </w:rPr>
        <w:t>6、验收或考核的方案：安装调试完成后由学校采购办组织验收。</w:t>
      </w:r>
    </w:p>
    <w:p w:rsidR="00B606DB" w:rsidRPr="00153B9B" w:rsidRDefault="006966F4">
      <w:pPr>
        <w:widowControl/>
        <w:shd w:val="clear" w:color="auto" w:fill="FFFFFF"/>
        <w:spacing w:line="480" w:lineRule="atLeast"/>
        <w:ind w:firstLine="555"/>
        <w:jc w:val="left"/>
        <w:rPr>
          <w:rFonts w:ascii="仿宋" w:eastAsia="仿宋" w:hAnsi="仿宋" w:cs="仿宋"/>
          <w:bCs/>
          <w:kern w:val="0"/>
          <w:sz w:val="29"/>
        </w:rPr>
      </w:pPr>
      <w:r w:rsidRPr="00153B9B">
        <w:rPr>
          <w:rFonts w:ascii="仿宋" w:eastAsia="仿宋" w:hAnsi="仿宋" w:cs="仿宋" w:hint="eastAsia"/>
          <w:bCs/>
          <w:kern w:val="0"/>
          <w:sz w:val="29"/>
        </w:rPr>
        <w:t>7、售后服务及其他（含安装、调试、培训、维护等）</w:t>
      </w:r>
    </w:p>
    <w:p w:rsidR="00B606DB" w:rsidRPr="00153B9B" w:rsidRDefault="006966F4">
      <w:pPr>
        <w:widowControl/>
        <w:shd w:val="clear" w:color="auto" w:fill="FFFFFF"/>
        <w:spacing w:line="480" w:lineRule="atLeast"/>
        <w:ind w:firstLine="555"/>
        <w:jc w:val="left"/>
        <w:rPr>
          <w:rFonts w:ascii="仿宋" w:eastAsia="仿宋" w:hAnsi="仿宋" w:cs="仿宋"/>
          <w:b/>
          <w:bCs/>
          <w:kern w:val="0"/>
          <w:sz w:val="29"/>
          <w:u w:val="single"/>
        </w:rPr>
      </w:pPr>
      <w:r w:rsidRPr="00153B9B">
        <w:rPr>
          <w:rFonts w:ascii="仿宋" w:eastAsia="仿宋" w:hAnsi="仿宋" w:cs="仿宋" w:hint="eastAsia"/>
          <w:b/>
          <w:bCs/>
          <w:kern w:val="0"/>
          <w:sz w:val="29"/>
          <w:u w:val="single"/>
        </w:rPr>
        <w:t>P2.5全彩屏产品二年免费保修，终身维护！</w:t>
      </w:r>
    </w:p>
    <w:p w:rsidR="00B606DB" w:rsidRPr="00153B9B" w:rsidRDefault="006966F4">
      <w:pPr>
        <w:widowControl/>
        <w:shd w:val="clear" w:color="auto" w:fill="FFFFFF"/>
        <w:spacing w:line="480" w:lineRule="atLeast"/>
        <w:ind w:firstLine="555"/>
        <w:jc w:val="left"/>
        <w:rPr>
          <w:rFonts w:ascii="仿宋" w:eastAsia="仿宋" w:hAnsi="仿宋" w:cs="仿宋"/>
          <w:bCs/>
          <w:kern w:val="0"/>
          <w:sz w:val="29"/>
        </w:rPr>
      </w:pPr>
      <w:r w:rsidRPr="00153B9B">
        <w:rPr>
          <w:rFonts w:ascii="仿宋" w:eastAsia="仿宋" w:hAnsi="仿宋" w:cs="仿宋" w:hint="eastAsia"/>
          <w:bCs/>
          <w:kern w:val="0"/>
          <w:sz w:val="29"/>
        </w:rPr>
        <w:t>其中包括：</w:t>
      </w:r>
    </w:p>
    <w:p w:rsidR="00B606DB" w:rsidRPr="00153B9B" w:rsidRDefault="006966F4">
      <w:pPr>
        <w:widowControl/>
        <w:shd w:val="clear" w:color="auto" w:fill="FFFFFF"/>
        <w:spacing w:line="480" w:lineRule="atLeast"/>
        <w:ind w:firstLine="555"/>
        <w:jc w:val="left"/>
        <w:rPr>
          <w:rFonts w:ascii="仿宋" w:eastAsia="仿宋" w:hAnsi="仿宋" w:cs="仿宋"/>
          <w:bCs/>
          <w:kern w:val="0"/>
          <w:sz w:val="29"/>
        </w:rPr>
      </w:pPr>
      <w:r w:rsidRPr="00153B9B">
        <w:rPr>
          <w:rFonts w:ascii="仿宋" w:eastAsia="仿宋" w:hAnsi="仿宋" w:cs="仿宋" w:hint="eastAsia"/>
          <w:bCs/>
          <w:kern w:val="0"/>
          <w:sz w:val="29"/>
        </w:rPr>
        <w:t>1、设备运行故障进行处理；</w:t>
      </w:r>
    </w:p>
    <w:p w:rsidR="00B606DB" w:rsidRPr="00153B9B" w:rsidRDefault="006966F4">
      <w:pPr>
        <w:widowControl/>
        <w:shd w:val="clear" w:color="auto" w:fill="FFFFFF"/>
        <w:spacing w:line="480" w:lineRule="atLeast"/>
        <w:ind w:firstLine="555"/>
        <w:jc w:val="left"/>
        <w:rPr>
          <w:rFonts w:ascii="仿宋" w:eastAsia="仿宋" w:hAnsi="仿宋" w:cs="仿宋"/>
          <w:bCs/>
          <w:kern w:val="0"/>
          <w:sz w:val="29"/>
        </w:rPr>
      </w:pPr>
      <w:r w:rsidRPr="00153B9B">
        <w:rPr>
          <w:rFonts w:ascii="仿宋" w:eastAsia="仿宋" w:hAnsi="仿宋" w:cs="仿宋" w:hint="eastAsia"/>
          <w:bCs/>
          <w:kern w:val="0"/>
          <w:sz w:val="29"/>
        </w:rPr>
        <w:t>2、免费更换故障部件；</w:t>
      </w:r>
    </w:p>
    <w:p w:rsidR="00B606DB" w:rsidRPr="00153B9B" w:rsidRDefault="006966F4">
      <w:pPr>
        <w:widowControl/>
        <w:shd w:val="clear" w:color="auto" w:fill="FFFFFF"/>
        <w:spacing w:line="480" w:lineRule="atLeast"/>
        <w:ind w:firstLine="555"/>
        <w:jc w:val="left"/>
        <w:rPr>
          <w:rFonts w:ascii="仿宋" w:eastAsia="仿宋" w:hAnsi="仿宋" w:cs="仿宋"/>
          <w:bCs/>
          <w:kern w:val="0"/>
          <w:sz w:val="29"/>
        </w:rPr>
      </w:pPr>
      <w:r w:rsidRPr="00153B9B">
        <w:rPr>
          <w:rFonts w:ascii="仿宋" w:eastAsia="仿宋" w:hAnsi="仿宋" w:cs="仿宋" w:hint="eastAsia"/>
          <w:bCs/>
          <w:kern w:val="0"/>
          <w:sz w:val="29"/>
        </w:rPr>
        <w:t>3、免费培训电脑操作、电路维护等方面人员；</w:t>
      </w:r>
    </w:p>
    <w:p w:rsidR="00B606DB" w:rsidRPr="00153B9B" w:rsidRDefault="006966F4">
      <w:pPr>
        <w:widowControl/>
        <w:shd w:val="clear" w:color="auto" w:fill="FFFFFF"/>
        <w:spacing w:line="480" w:lineRule="atLeast"/>
        <w:ind w:firstLine="555"/>
        <w:jc w:val="left"/>
        <w:rPr>
          <w:rFonts w:ascii="仿宋" w:eastAsia="仿宋" w:hAnsi="仿宋" w:cs="仿宋"/>
          <w:bCs/>
          <w:kern w:val="0"/>
          <w:sz w:val="29"/>
        </w:rPr>
      </w:pPr>
      <w:r w:rsidRPr="00153B9B">
        <w:rPr>
          <w:rFonts w:ascii="仿宋" w:eastAsia="仿宋" w:hAnsi="仿宋" w:cs="仿宋" w:hint="eastAsia"/>
          <w:bCs/>
          <w:kern w:val="0"/>
          <w:sz w:val="29"/>
        </w:rPr>
        <w:t>4、保修期内人为因素或自然不可抗拒因素造成的损坏不属保修范畴；</w:t>
      </w:r>
    </w:p>
    <w:p w:rsidR="00B606DB" w:rsidRPr="00153B9B" w:rsidRDefault="006966F4">
      <w:pPr>
        <w:widowControl/>
        <w:shd w:val="clear" w:color="auto" w:fill="FFFFFF"/>
        <w:spacing w:line="480" w:lineRule="atLeast"/>
        <w:ind w:firstLine="555"/>
        <w:jc w:val="left"/>
        <w:rPr>
          <w:rFonts w:ascii="仿宋" w:eastAsia="仿宋" w:hAnsi="仿宋" w:cs="仿宋"/>
          <w:bCs/>
          <w:kern w:val="0"/>
          <w:sz w:val="29"/>
        </w:rPr>
      </w:pPr>
      <w:r w:rsidRPr="00153B9B">
        <w:rPr>
          <w:rFonts w:ascii="仿宋" w:eastAsia="仿宋" w:hAnsi="仿宋" w:cs="仿宋" w:hint="eastAsia"/>
          <w:bCs/>
          <w:kern w:val="0"/>
          <w:sz w:val="29"/>
        </w:rPr>
        <w:t>5、显示屏采取终生维护，保修期满后如需维护只收工本费。</w:t>
      </w:r>
    </w:p>
    <w:p w:rsidR="00B606DB" w:rsidRPr="00153B9B" w:rsidRDefault="00390C11">
      <w:pPr>
        <w:widowControl/>
        <w:shd w:val="clear" w:color="auto" w:fill="FFFFFF"/>
        <w:spacing w:line="480" w:lineRule="atLeast"/>
        <w:ind w:firstLine="555"/>
        <w:jc w:val="left"/>
        <w:rPr>
          <w:rFonts w:ascii="仿宋" w:eastAsia="仿宋" w:hAnsi="仿宋" w:cs="仿宋"/>
          <w:b/>
          <w:bCs/>
          <w:kern w:val="0"/>
          <w:sz w:val="29"/>
        </w:rPr>
      </w:pPr>
      <w:r w:rsidRPr="00153B9B">
        <w:rPr>
          <w:rFonts w:ascii="仿宋" w:eastAsia="仿宋" w:hAnsi="仿宋" w:cs="仿宋" w:hint="eastAsia"/>
          <w:b/>
          <w:bCs/>
          <w:kern w:val="0"/>
          <w:sz w:val="29"/>
        </w:rPr>
        <w:lastRenderedPageBreak/>
        <w:t>五</w:t>
      </w:r>
      <w:r w:rsidR="006966F4" w:rsidRPr="00153B9B">
        <w:rPr>
          <w:rFonts w:ascii="仿宋" w:eastAsia="仿宋" w:hAnsi="仿宋" w:cs="仿宋" w:hint="eastAsia"/>
          <w:b/>
          <w:bCs/>
          <w:kern w:val="0"/>
          <w:sz w:val="29"/>
        </w:rPr>
        <w:t>、投标须知</w:t>
      </w:r>
    </w:p>
    <w:p w:rsidR="00B606DB" w:rsidRPr="00153B9B" w:rsidRDefault="006966F4">
      <w:pPr>
        <w:widowControl/>
        <w:shd w:val="clear" w:color="auto" w:fill="FFFFFF"/>
        <w:spacing w:line="480" w:lineRule="atLeast"/>
        <w:ind w:firstLine="555"/>
        <w:jc w:val="left"/>
        <w:rPr>
          <w:rFonts w:ascii="仿宋" w:eastAsia="仿宋" w:hAnsi="仿宋" w:cs="仿宋"/>
          <w:kern w:val="0"/>
          <w:sz w:val="29"/>
          <w:szCs w:val="29"/>
        </w:rPr>
      </w:pPr>
      <w:r w:rsidRPr="00153B9B">
        <w:rPr>
          <w:rFonts w:ascii="仿宋" w:eastAsia="仿宋" w:hAnsi="仿宋" w:cs="仿宋" w:hint="eastAsia"/>
          <w:kern w:val="0"/>
          <w:sz w:val="29"/>
          <w:szCs w:val="29"/>
        </w:rPr>
        <w:t>（一）供应商如有疑问，应在发布招标公告和招标文件后3日内以书面形式提出询问或疑问，未在规定的3日内提出询问或疑问的，视同供应商理解并接受本招标文件所有内容。供应商不得在招标结束后针对招标文件所有内容提出质疑事项。非书面形式的不作为日后质疑提出的依据。</w:t>
      </w:r>
    </w:p>
    <w:p w:rsidR="00B606DB" w:rsidRPr="00153B9B" w:rsidRDefault="006966F4">
      <w:pPr>
        <w:snapToGrid w:val="0"/>
        <w:spacing w:line="520" w:lineRule="exact"/>
        <w:ind w:firstLineChars="200" w:firstLine="580"/>
        <w:rPr>
          <w:rFonts w:ascii="仿宋" w:eastAsia="仿宋" w:hAnsi="仿宋" w:cs="仿宋"/>
          <w:kern w:val="0"/>
          <w:sz w:val="29"/>
          <w:szCs w:val="29"/>
        </w:rPr>
      </w:pPr>
      <w:r w:rsidRPr="00153B9B">
        <w:rPr>
          <w:rFonts w:ascii="仿宋" w:eastAsia="仿宋" w:hAnsi="仿宋" w:cs="仿宋" w:hint="eastAsia"/>
          <w:kern w:val="0"/>
          <w:sz w:val="29"/>
          <w:szCs w:val="29"/>
        </w:rPr>
        <w:t>（二）招标文件的澄清、修改、答疑</w:t>
      </w:r>
    </w:p>
    <w:p w:rsidR="00B606DB" w:rsidRPr="00153B9B" w:rsidRDefault="006966F4">
      <w:pPr>
        <w:snapToGrid w:val="0"/>
        <w:spacing w:line="520" w:lineRule="exact"/>
        <w:ind w:firstLineChars="200" w:firstLine="580"/>
        <w:rPr>
          <w:rFonts w:ascii="仿宋" w:eastAsia="仿宋" w:hAnsi="仿宋" w:cs="仿宋"/>
          <w:kern w:val="0"/>
          <w:sz w:val="29"/>
          <w:szCs w:val="29"/>
        </w:rPr>
      </w:pPr>
      <w:r w:rsidRPr="00153B9B">
        <w:rPr>
          <w:rFonts w:ascii="仿宋" w:eastAsia="仿宋" w:hAnsi="仿宋" w:cs="仿宋" w:hint="eastAsia"/>
          <w:kern w:val="0"/>
          <w:sz w:val="29"/>
          <w:szCs w:val="29"/>
        </w:rPr>
        <w:t>1．招标人有权对发出的招标文件进行必要的澄清或修改。</w:t>
      </w:r>
    </w:p>
    <w:p w:rsidR="00B606DB" w:rsidRPr="00153B9B" w:rsidRDefault="006966F4">
      <w:pPr>
        <w:snapToGrid w:val="0"/>
        <w:spacing w:line="520" w:lineRule="exact"/>
        <w:ind w:firstLineChars="200" w:firstLine="580"/>
        <w:rPr>
          <w:rFonts w:ascii="仿宋" w:eastAsia="仿宋" w:hAnsi="仿宋" w:cs="仿宋"/>
          <w:kern w:val="0"/>
          <w:sz w:val="29"/>
          <w:szCs w:val="29"/>
        </w:rPr>
      </w:pPr>
      <w:r w:rsidRPr="00153B9B">
        <w:rPr>
          <w:rFonts w:ascii="仿宋" w:eastAsia="仿宋" w:hAnsi="仿宋" w:cs="仿宋" w:hint="eastAsia"/>
          <w:kern w:val="0"/>
          <w:sz w:val="29"/>
          <w:szCs w:val="29"/>
        </w:rPr>
        <w:t>2．招标人可视情取消、延长相关时间，不负责解释。</w:t>
      </w:r>
    </w:p>
    <w:p w:rsidR="00B606DB" w:rsidRPr="00153B9B" w:rsidRDefault="006966F4">
      <w:pPr>
        <w:snapToGrid w:val="0"/>
        <w:spacing w:line="520" w:lineRule="exact"/>
        <w:ind w:firstLineChars="200" w:firstLine="580"/>
        <w:rPr>
          <w:rFonts w:ascii="仿宋" w:eastAsia="仿宋" w:hAnsi="仿宋" w:cs="仿宋"/>
          <w:kern w:val="0"/>
          <w:sz w:val="29"/>
          <w:szCs w:val="29"/>
        </w:rPr>
      </w:pPr>
      <w:r w:rsidRPr="00153B9B">
        <w:rPr>
          <w:rFonts w:ascii="仿宋" w:eastAsia="仿宋" w:hAnsi="仿宋" w:cs="仿宋" w:hint="eastAsia"/>
          <w:kern w:val="0"/>
          <w:sz w:val="29"/>
          <w:szCs w:val="29"/>
        </w:rPr>
        <w:t>3．招标人对招标文件的澄清、修改将构成招标文件的一部分，对供应商具有约束力。</w:t>
      </w:r>
    </w:p>
    <w:p w:rsidR="00B606DB" w:rsidRPr="00153B9B" w:rsidRDefault="006966F4">
      <w:pPr>
        <w:snapToGrid w:val="0"/>
        <w:spacing w:line="520" w:lineRule="exact"/>
        <w:ind w:firstLineChars="200" w:firstLine="580"/>
        <w:rPr>
          <w:rFonts w:ascii="仿宋" w:eastAsia="仿宋" w:hAnsi="仿宋" w:cs="仿宋"/>
          <w:kern w:val="0"/>
          <w:sz w:val="29"/>
          <w:szCs w:val="29"/>
        </w:rPr>
      </w:pPr>
      <w:r w:rsidRPr="00153B9B">
        <w:rPr>
          <w:rFonts w:ascii="仿宋" w:eastAsia="仿宋" w:hAnsi="仿宋" w:cs="仿宋" w:hint="eastAsia"/>
          <w:kern w:val="0"/>
          <w:sz w:val="29"/>
          <w:szCs w:val="29"/>
        </w:rPr>
        <w:t>4．供应商由于对招标文件的任何推论和误解以及招标人对有关问题的口头解释所造成的后果，均由供应商自负。</w:t>
      </w:r>
    </w:p>
    <w:p w:rsidR="00B606DB" w:rsidRPr="00153B9B" w:rsidRDefault="006966F4">
      <w:pPr>
        <w:snapToGrid w:val="0"/>
        <w:spacing w:line="520" w:lineRule="exact"/>
        <w:ind w:firstLineChars="200" w:firstLine="580"/>
        <w:rPr>
          <w:rFonts w:ascii="仿宋" w:eastAsia="仿宋" w:hAnsi="仿宋" w:cs="仿宋"/>
          <w:kern w:val="0"/>
          <w:sz w:val="29"/>
          <w:szCs w:val="29"/>
        </w:rPr>
      </w:pPr>
      <w:r w:rsidRPr="00153B9B">
        <w:rPr>
          <w:rFonts w:ascii="仿宋" w:eastAsia="仿宋" w:hAnsi="仿宋" w:cs="仿宋" w:hint="eastAsia"/>
          <w:kern w:val="0"/>
          <w:sz w:val="29"/>
          <w:szCs w:val="29"/>
        </w:rPr>
        <w:t>5．招标人视情组织答疑会。</w:t>
      </w:r>
    </w:p>
    <w:p w:rsidR="00B606DB" w:rsidRPr="00153B9B" w:rsidRDefault="006966F4" w:rsidP="003412DA">
      <w:pPr>
        <w:widowControl/>
        <w:shd w:val="clear" w:color="auto" w:fill="FFFFFF"/>
        <w:spacing w:line="480" w:lineRule="atLeast"/>
        <w:ind w:firstLineChars="195" w:firstLine="565"/>
        <w:rPr>
          <w:rFonts w:ascii="仿宋" w:eastAsia="仿宋" w:hAnsi="仿宋" w:cs="仿宋"/>
          <w:kern w:val="0"/>
          <w:sz w:val="29"/>
          <w:szCs w:val="29"/>
        </w:rPr>
      </w:pPr>
      <w:r w:rsidRPr="00153B9B">
        <w:rPr>
          <w:rFonts w:ascii="仿宋" w:eastAsia="仿宋" w:hAnsi="仿宋" w:cs="仿宋" w:hint="eastAsia"/>
          <w:kern w:val="0"/>
          <w:sz w:val="29"/>
          <w:szCs w:val="29"/>
        </w:rPr>
        <w:t>（三）</w:t>
      </w:r>
      <w:r w:rsidR="00422776" w:rsidRPr="00153B9B">
        <w:rPr>
          <w:rFonts w:ascii="仿宋" w:eastAsia="仿宋" w:hAnsi="仿宋" w:cs="仿宋" w:hint="eastAsia"/>
          <w:kern w:val="0"/>
          <w:sz w:val="29"/>
          <w:szCs w:val="29"/>
        </w:rPr>
        <w:t>投标人需进行现场踏勘</w:t>
      </w:r>
      <w:r w:rsidR="001F7C2C" w:rsidRPr="00153B9B">
        <w:rPr>
          <w:rFonts w:ascii="仿宋" w:eastAsia="仿宋" w:hAnsi="仿宋" w:hint="eastAsia"/>
          <w:sz w:val="28"/>
          <w:szCs w:val="28"/>
        </w:rPr>
        <w:t>。招标人</w:t>
      </w:r>
      <w:r w:rsidR="00422776" w:rsidRPr="00153B9B">
        <w:rPr>
          <w:rFonts w:ascii="仿宋" w:eastAsia="仿宋" w:hAnsi="仿宋" w:hint="eastAsia"/>
          <w:sz w:val="28"/>
          <w:szCs w:val="28"/>
        </w:rPr>
        <w:t>组织集中踏勘</w:t>
      </w:r>
      <w:r w:rsidR="001F7C2C" w:rsidRPr="00153B9B">
        <w:rPr>
          <w:rFonts w:ascii="仿宋" w:eastAsia="仿宋" w:hAnsi="仿宋" w:hint="eastAsia"/>
          <w:sz w:val="28"/>
          <w:szCs w:val="28"/>
        </w:rPr>
        <w:t>，</w:t>
      </w:r>
      <w:r w:rsidR="001F7C2C" w:rsidRPr="00153B9B">
        <w:rPr>
          <w:rFonts w:ascii="仿宋" w:eastAsia="仿宋" w:hAnsi="仿宋"/>
          <w:sz w:val="28"/>
          <w:szCs w:val="28"/>
        </w:rPr>
        <w:t>集中踏勘时间为</w:t>
      </w:r>
      <w:r w:rsidR="001F7C2C" w:rsidRPr="00153B9B">
        <w:rPr>
          <w:rFonts w:ascii="仿宋" w:eastAsia="仿宋" w:hAnsi="仿宋" w:hint="eastAsia"/>
          <w:sz w:val="28"/>
          <w:szCs w:val="28"/>
        </w:rPr>
        <w:t>2021年8月</w:t>
      </w:r>
      <w:r w:rsidR="00FA6AF5">
        <w:rPr>
          <w:rFonts w:ascii="仿宋" w:eastAsia="仿宋" w:hAnsi="仿宋" w:hint="eastAsia"/>
          <w:sz w:val="28"/>
          <w:szCs w:val="28"/>
        </w:rPr>
        <w:t>16</w:t>
      </w:r>
      <w:r w:rsidR="001F7C2C" w:rsidRPr="00153B9B">
        <w:rPr>
          <w:rFonts w:ascii="仿宋" w:eastAsia="仿宋" w:hAnsi="仿宋" w:hint="eastAsia"/>
          <w:sz w:val="28"/>
          <w:szCs w:val="28"/>
        </w:rPr>
        <w:t>日</w:t>
      </w:r>
      <w:r w:rsidR="001F7C2C" w:rsidRPr="00153B9B">
        <w:rPr>
          <w:rFonts w:ascii="仿宋" w:eastAsia="仿宋" w:hAnsi="仿宋"/>
          <w:sz w:val="28"/>
          <w:szCs w:val="28"/>
        </w:rPr>
        <w:t>上午</w:t>
      </w:r>
      <w:r w:rsidR="001F7C2C" w:rsidRPr="00153B9B">
        <w:rPr>
          <w:rFonts w:ascii="仿宋" w:eastAsia="仿宋" w:hAnsi="仿宋" w:hint="eastAsia"/>
          <w:sz w:val="28"/>
          <w:szCs w:val="28"/>
        </w:rPr>
        <w:t>10时</w:t>
      </w:r>
      <w:r w:rsidR="00422776" w:rsidRPr="00153B9B">
        <w:rPr>
          <w:rFonts w:ascii="仿宋" w:eastAsia="仿宋" w:hAnsi="仿宋" w:hint="eastAsia"/>
          <w:sz w:val="28"/>
          <w:szCs w:val="28"/>
        </w:rPr>
        <w:t>，</w:t>
      </w:r>
      <w:r w:rsidR="00422776" w:rsidRPr="00153B9B">
        <w:rPr>
          <w:rFonts w:ascii="仿宋" w:eastAsia="仿宋" w:hAnsi="仿宋"/>
          <w:sz w:val="28"/>
          <w:szCs w:val="28"/>
        </w:rPr>
        <w:t>踏勘</w:t>
      </w:r>
      <w:r w:rsidR="001229D5" w:rsidRPr="00153B9B">
        <w:rPr>
          <w:rFonts w:ascii="仿宋" w:eastAsia="仿宋" w:hAnsi="仿宋" w:hint="eastAsia"/>
          <w:sz w:val="28"/>
          <w:szCs w:val="28"/>
        </w:rPr>
        <w:t>联系</w:t>
      </w:r>
      <w:r w:rsidR="001229D5" w:rsidRPr="00153B9B">
        <w:rPr>
          <w:rFonts w:ascii="仿宋" w:eastAsia="仿宋" w:hAnsi="仿宋"/>
          <w:sz w:val="28"/>
          <w:szCs w:val="28"/>
        </w:rPr>
        <w:t>部门：</w:t>
      </w:r>
      <w:r w:rsidR="001229D5" w:rsidRPr="00153B9B">
        <w:rPr>
          <w:rFonts w:ascii="仿宋" w:eastAsia="仿宋" w:hAnsi="仿宋" w:hint="eastAsia"/>
          <w:sz w:val="28"/>
          <w:szCs w:val="28"/>
        </w:rPr>
        <w:t>现教</w:t>
      </w:r>
      <w:r w:rsidR="001229D5" w:rsidRPr="00153B9B">
        <w:rPr>
          <w:rFonts w:ascii="仿宋" w:eastAsia="仿宋" w:hAnsi="仿宋"/>
          <w:sz w:val="28"/>
          <w:szCs w:val="28"/>
        </w:rPr>
        <w:t>中心；</w:t>
      </w:r>
      <w:r w:rsidR="00422776" w:rsidRPr="00153B9B">
        <w:rPr>
          <w:rFonts w:ascii="仿宋" w:eastAsia="仿宋" w:hAnsi="仿宋"/>
          <w:sz w:val="28"/>
          <w:szCs w:val="28"/>
        </w:rPr>
        <w:t>联系人：</w:t>
      </w:r>
      <w:r w:rsidR="00422776" w:rsidRPr="00153B9B">
        <w:rPr>
          <w:rFonts w:ascii="仿宋" w:eastAsia="仿宋" w:hAnsi="仿宋" w:cs="仿宋" w:hint="eastAsia"/>
          <w:kern w:val="0"/>
          <w:sz w:val="29"/>
          <w:szCs w:val="29"/>
        </w:rPr>
        <w:t>申</w:t>
      </w:r>
      <w:r w:rsidR="00422776" w:rsidRPr="00153B9B">
        <w:rPr>
          <w:rFonts w:ascii="仿宋" w:eastAsia="仿宋" w:hAnsi="仿宋" w:cs="仿宋"/>
          <w:kern w:val="0"/>
          <w:sz w:val="29"/>
          <w:szCs w:val="29"/>
        </w:rPr>
        <w:t>老师13921603300</w:t>
      </w:r>
      <w:r w:rsidR="00FC3072" w:rsidRPr="00153B9B">
        <w:rPr>
          <w:rFonts w:ascii="仿宋" w:eastAsia="仿宋" w:hAnsi="仿宋" w:hint="eastAsia"/>
          <w:sz w:val="28"/>
          <w:szCs w:val="28"/>
        </w:rPr>
        <w:t>，过时不再</w:t>
      </w:r>
      <w:r w:rsidR="00FC3072" w:rsidRPr="00153B9B">
        <w:rPr>
          <w:rFonts w:ascii="仿宋" w:eastAsia="仿宋" w:hAnsi="仿宋"/>
          <w:sz w:val="28"/>
          <w:szCs w:val="28"/>
        </w:rPr>
        <w:t>组织踏勘</w:t>
      </w:r>
      <w:r w:rsidR="00FC3072" w:rsidRPr="00153B9B">
        <w:rPr>
          <w:rFonts w:ascii="仿宋" w:eastAsia="仿宋" w:hAnsi="仿宋" w:hint="eastAsia"/>
          <w:sz w:val="28"/>
          <w:szCs w:val="28"/>
        </w:rPr>
        <w:t>。</w:t>
      </w:r>
      <w:r w:rsidR="00A93E25" w:rsidRPr="00153B9B">
        <w:rPr>
          <w:rFonts w:ascii="仿宋" w:eastAsia="仿宋" w:hAnsi="仿宋" w:hint="eastAsia"/>
          <w:sz w:val="28"/>
          <w:szCs w:val="28"/>
        </w:rPr>
        <w:t>投标人一旦递交投标文件，视为投标人已经明确知悉施工现场和现场</w:t>
      </w:r>
      <w:r w:rsidR="00A93E25" w:rsidRPr="00153B9B">
        <w:rPr>
          <w:rFonts w:ascii="仿宋" w:eastAsia="仿宋" w:hAnsi="仿宋"/>
          <w:sz w:val="28"/>
          <w:szCs w:val="28"/>
        </w:rPr>
        <w:t>交通的全部</w:t>
      </w:r>
      <w:r w:rsidR="00A93E25" w:rsidRPr="00153B9B">
        <w:rPr>
          <w:rFonts w:ascii="仿宋" w:eastAsia="仿宋" w:hAnsi="仿宋" w:hint="eastAsia"/>
          <w:sz w:val="28"/>
          <w:szCs w:val="28"/>
        </w:rPr>
        <w:t>情况和风险，并已综合考虑到报价中。施工中不得对施工场地和</w:t>
      </w:r>
      <w:r w:rsidR="00A93E25" w:rsidRPr="00153B9B">
        <w:rPr>
          <w:rFonts w:ascii="仿宋" w:eastAsia="仿宋" w:hAnsi="仿宋"/>
          <w:sz w:val="28"/>
          <w:szCs w:val="28"/>
        </w:rPr>
        <w:t>交通</w:t>
      </w:r>
      <w:r w:rsidR="00A93E25" w:rsidRPr="00153B9B">
        <w:rPr>
          <w:rFonts w:ascii="仿宋" w:eastAsia="仿宋" w:hAnsi="仿宋" w:hint="eastAsia"/>
          <w:sz w:val="28"/>
          <w:szCs w:val="28"/>
        </w:rPr>
        <w:t>情况提出要求、变更或索赔。</w:t>
      </w:r>
      <w:r w:rsidR="001229D5" w:rsidRPr="00153B9B">
        <w:rPr>
          <w:rFonts w:ascii="仿宋" w:eastAsia="仿宋" w:hAnsi="仿宋" w:hint="eastAsia"/>
          <w:sz w:val="28"/>
          <w:szCs w:val="28"/>
        </w:rPr>
        <w:t>投标人提供经过招标人签字</w:t>
      </w:r>
      <w:r w:rsidR="001229D5" w:rsidRPr="00153B9B">
        <w:rPr>
          <w:rFonts w:ascii="仿宋" w:eastAsia="仿宋" w:hAnsi="仿宋"/>
          <w:sz w:val="28"/>
          <w:szCs w:val="28"/>
        </w:rPr>
        <w:t>盖章的</w:t>
      </w:r>
      <w:r w:rsidR="001229D5" w:rsidRPr="00153B9B">
        <w:rPr>
          <w:rFonts w:ascii="仿宋" w:eastAsia="仿宋" w:hAnsi="仿宋" w:hint="eastAsia"/>
          <w:sz w:val="28"/>
          <w:szCs w:val="28"/>
        </w:rPr>
        <w:t>现场</w:t>
      </w:r>
      <w:r w:rsidR="001229D5" w:rsidRPr="00153B9B">
        <w:rPr>
          <w:rFonts w:ascii="仿宋" w:eastAsia="仿宋" w:hAnsi="仿宋"/>
          <w:sz w:val="28"/>
          <w:szCs w:val="28"/>
        </w:rPr>
        <w:t>踏勘证明函，格式</w:t>
      </w:r>
      <w:r w:rsidR="001229D5" w:rsidRPr="00153B9B">
        <w:rPr>
          <w:rFonts w:ascii="仿宋" w:eastAsia="仿宋" w:hAnsi="仿宋" w:hint="eastAsia"/>
          <w:sz w:val="28"/>
          <w:szCs w:val="28"/>
        </w:rPr>
        <w:t>自拟</w:t>
      </w:r>
      <w:r w:rsidR="001229D5" w:rsidRPr="00153B9B">
        <w:rPr>
          <w:rFonts w:ascii="仿宋" w:eastAsia="仿宋" w:hAnsi="仿宋"/>
          <w:sz w:val="28"/>
          <w:szCs w:val="28"/>
        </w:rPr>
        <w:t>。</w:t>
      </w:r>
    </w:p>
    <w:p w:rsidR="00B606DB" w:rsidRPr="00153B9B" w:rsidRDefault="006966F4" w:rsidP="00843B37">
      <w:pPr>
        <w:widowControl/>
        <w:shd w:val="clear" w:color="auto" w:fill="FFFFFF"/>
        <w:spacing w:line="480" w:lineRule="atLeast"/>
        <w:ind w:firstLineChars="150" w:firstLine="435"/>
        <w:jc w:val="left"/>
        <w:rPr>
          <w:rFonts w:ascii="仿宋" w:eastAsia="仿宋" w:hAnsi="仿宋" w:cs="仿宋"/>
          <w:kern w:val="0"/>
          <w:sz w:val="24"/>
          <w:szCs w:val="24"/>
        </w:rPr>
      </w:pPr>
      <w:r w:rsidRPr="00153B9B">
        <w:rPr>
          <w:rFonts w:ascii="仿宋" w:eastAsia="仿宋" w:hAnsi="仿宋" w:cs="仿宋" w:hint="eastAsia"/>
          <w:kern w:val="0"/>
          <w:sz w:val="29"/>
          <w:szCs w:val="29"/>
        </w:rPr>
        <w:t>（四）投标保证金</w:t>
      </w:r>
    </w:p>
    <w:p w:rsidR="00B606DB" w:rsidRPr="00153B9B" w:rsidRDefault="006966F4">
      <w:pPr>
        <w:widowControl/>
        <w:shd w:val="clear" w:color="auto" w:fill="FFFFFF"/>
        <w:spacing w:line="480" w:lineRule="atLeast"/>
        <w:ind w:firstLine="555"/>
        <w:jc w:val="left"/>
        <w:rPr>
          <w:rFonts w:ascii="仿宋" w:eastAsia="仿宋" w:hAnsi="仿宋" w:cs="仿宋"/>
          <w:kern w:val="0"/>
          <w:sz w:val="24"/>
          <w:szCs w:val="24"/>
        </w:rPr>
      </w:pPr>
      <w:r w:rsidRPr="00153B9B">
        <w:rPr>
          <w:rFonts w:ascii="仿宋" w:eastAsia="仿宋" w:hAnsi="仿宋" w:cs="仿宋" w:hint="eastAsia"/>
          <w:kern w:val="0"/>
          <w:sz w:val="29"/>
          <w:szCs w:val="29"/>
        </w:rPr>
        <w:lastRenderedPageBreak/>
        <w:t>1、投标人缴纳投标保证金2000元，中标后即转为履约保证金。投标保证金在投标时由投标人以现金形式提交保证金，保证金在投标时提交由招标人查验。</w:t>
      </w:r>
    </w:p>
    <w:p w:rsidR="00B606DB" w:rsidRPr="00153B9B" w:rsidRDefault="006966F4">
      <w:pPr>
        <w:widowControl/>
        <w:shd w:val="clear" w:color="auto" w:fill="FFFFFF"/>
        <w:spacing w:line="480" w:lineRule="atLeast"/>
        <w:ind w:firstLine="555"/>
        <w:rPr>
          <w:rFonts w:ascii="仿宋" w:eastAsia="仿宋" w:hAnsi="仿宋" w:cs="仿宋"/>
          <w:kern w:val="0"/>
          <w:sz w:val="24"/>
          <w:szCs w:val="24"/>
        </w:rPr>
      </w:pPr>
      <w:r w:rsidRPr="00153B9B">
        <w:rPr>
          <w:rFonts w:ascii="仿宋" w:eastAsia="仿宋" w:hAnsi="仿宋" w:cs="仿宋" w:hint="eastAsia"/>
          <w:kern w:val="0"/>
          <w:sz w:val="29"/>
          <w:szCs w:val="29"/>
        </w:rPr>
        <w:t>2、投标人在递交投标材料时，未提交保证金查验的，视为放弃本次投标资格。</w:t>
      </w:r>
    </w:p>
    <w:p w:rsidR="00B606DB" w:rsidRPr="00153B9B" w:rsidRDefault="006966F4">
      <w:pPr>
        <w:widowControl/>
        <w:shd w:val="clear" w:color="auto" w:fill="FFFFFF"/>
        <w:spacing w:line="480" w:lineRule="atLeast"/>
        <w:ind w:firstLine="555"/>
        <w:rPr>
          <w:rFonts w:ascii="仿宋" w:eastAsia="仿宋" w:hAnsi="仿宋" w:cs="仿宋"/>
          <w:kern w:val="0"/>
          <w:sz w:val="24"/>
          <w:szCs w:val="24"/>
        </w:rPr>
      </w:pPr>
      <w:r w:rsidRPr="00153B9B">
        <w:rPr>
          <w:rFonts w:ascii="仿宋" w:eastAsia="仿宋" w:hAnsi="仿宋" w:cs="仿宋" w:hint="eastAsia"/>
          <w:kern w:val="0"/>
          <w:sz w:val="29"/>
          <w:szCs w:val="29"/>
        </w:rPr>
        <w:t>3、缴纳保证金的投标人无故未参加投标的，招标人有权没收其保证金作为违约金。</w:t>
      </w:r>
    </w:p>
    <w:p w:rsidR="00B606DB" w:rsidRPr="00153B9B" w:rsidRDefault="006966F4">
      <w:pPr>
        <w:widowControl/>
        <w:shd w:val="clear" w:color="auto" w:fill="FFFFFF"/>
        <w:spacing w:line="480" w:lineRule="atLeast"/>
        <w:ind w:firstLine="555"/>
        <w:rPr>
          <w:rFonts w:ascii="仿宋" w:eastAsia="仿宋" w:hAnsi="仿宋" w:cs="仿宋"/>
          <w:kern w:val="0"/>
          <w:sz w:val="24"/>
          <w:szCs w:val="24"/>
        </w:rPr>
      </w:pPr>
      <w:r w:rsidRPr="00153B9B">
        <w:rPr>
          <w:rFonts w:ascii="仿宋" w:eastAsia="仿宋" w:hAnsi="仿宋" w:cs="仿宋" w:hint="eastAsia"/>
          <w:kern w:val="0"/>
          <w:sz w:val="29"/>
          <w:szCs w:val="29"/>
        </w:rPr>
        <w:t>4、未中标的投标人保证金在开标结束后现场原额退还；中标人保证金在合同签订后转为合同履约保证金，项目验收合格交付后原额退还，合同另有规定的除外。</w:t>
      </w:r>
    </w:p>
    <w:p w:rsidR="00B606DB" w:rsidRPr="00153B9B" w:rsidRDefault="006966F4">
      <w:pPr>
        <w:widowControl/>
        <w:shd w:val="clear" w:color="auto" w:fill="FFFFFF"/>
        <w:spacing w:line="480" w:lineRule="atLeast"/>
        <w:ind w:firstLine="555"/>
        <w:rPr>
          <w:rFonts w:ascii="仿宋" w:eastAsia="仿宋" w:hAnsi="仿宋" w:cs="仿宋"/>
          <w:kern w:val="0"/>
          <w:sz w:val="24"/>
          <w:szCs w:val="24"/>
        </w:rPr>
      </w:pPr>
      <w:r w:rsidRPr="00153B9B">
        <w:rPr>
          <w:rFonts w:ascii="仿宋" w:eastAsia="仿宋" w:hAnsi="仿宋" w:cs="仿宋" w:hint="eastAsia"/>
          <w:kern w:val="0"/>
          <w:sz w:val="29"/>
          <w:szCs w:val="29"/>
        </w:rPr>
        <w:t>5、中标人无正当理由拒绝签订合同的，招标人有权取消其中标资格，并有权扣除其投标保证金作为违约金。</w:t>
      </w:r>
    </w:p>
    <w:p w:rsidR="00B606DB" w:rsidRPr="00153B9B" w:rsidRDefault="006966F4">
      <w:pPr>
        <w:widowControl/>
        <w:shd w:val="clear" w:color="auto" w:fill="FFFFFF"/>
        <w:spacing w:line="480" w:lineRule="atLeast"/>
        <w:ind w:firstLine="555"/>
        <w:jc w:val="left"/>
        <w:rPr>
          <w:rFonts w:ascii="仿宋" w:eastAsia="仿宋" w:hAnsi="仿宋" w:cs="仿宋"/>
          <w:kern w:val="0"/>
          <w:sz w:val="24"/>
          <w:szCs w:val="24"/>
        </w:rPr>
      </w:pPr>
      <w:r w:rsidRPr="00153B9B">
        <w:rPr>
          <w:rFonts w:ascii="仿宋" w:eastAsia="仿宋" w:hAnsi="仿宋" w:cs="仿宋" w:hint="eastAsia"/>
          <w:b/>
          <w:bCs/>
          <w:kern w:val="0"/>
          <w:sz w:val="29"/>
        </w:rPr>
        <w:t>（五）投标文件编制  </w:t>
      </w:r>
    </w:p>
    <w:p w:rsidR="00B606DB" w:rsidRPr="00153B9B" w:rsidRDefault="006966F4">
      <w:pPr>
        <w:widowControl/>
        <w:shd w:val="clear" w:color="auto" w:fill="FFFFFF"/>
        <w:spacing w:line="480" w:lineRule="atLeast"/>
        <w:ind w:firstLine="555"/>
        <w:jc w:val="left"/>
        <w:rPr>
          <w:rFonts w:ascii="仿宋" w:eastAsia="仿宋" w:hAnsi="仿宋" w:cs="仿宋"/>
          <w:kern w:val="0"/>
          <w:sz w:val="24"/>
          <w:szCs w:val="24"/>
        </w:rPr>
      </w:pPr>
      <w:r w:rsidRPr="00153B9B">
        <w:rPr>
          <w:rFonts w:ascii="仿宋" w:eastAsia="仿宋" w:hAnsi="仿宋" w:cs="仿宋" w:hint="eastAsia"/>
          <w:kern w:val="0"/>
          <w:sz w:val="29"/>
          <w:szCs w:val="29"/>
        </w:rPr>
        <w:t>1、编制须知</w:t>
      </w:r>
    </w:p>
    <w:p w:rsidR="00B606DB" w:rsidRPr="00153B9B" w:rsidRDefault="006966F4">
      <w:pPr>
        <w:widowControl/>
        <w:shd w:val="clear" w:color="auto" w:fill="FFFFFF"/>
        <w:spacing w:line="480" w:lineRule="atLeast"/>
        <w:ind w:firstLine="555"/>
        <w:jc w:val="left"/>
        <w:rPr>
          <w:rFonts w:ascii="仿宋" w:eastAsia="仿宋" w:hAnsi="仿宋" w:cs="仿宋"/>
          <w:kern w:val="0"/>
          <w:sz w:val="24"/>
          <w:szCs w:val="24"/>
        </w:rPr>
      </w:pPr>
      <w:r w:rsidRPr="00153B9B">
        <w:rPr>
          <w:rFonts w:ascii="仿宋" w:eastAsia="仿宋" w:hAnsi="仿宋" w:cs="仿宋" w:hint="eastAsia"/>
          <w:kern w:val="0"/>
          <w:sz w:val="29"/>
          <w:szCs w:val="29"/>
        </w:rPr>
        <w:t>（1）投标人应仔细阅读招标文件的所有内容，按招标文件的下列要求编制投标文件。</w:t>
      </w:r>
    </w:p>
    <w:p w:rsidR="00B606DB" w:rsidRPr="00153B9B" w:rsidRDefault="006966F4">
      <w:pPr>
        <w:widowControl/>
        <w:shd w:val="clear" w:color="auto" w:fill="FFFFFF"/>
        <w:spacing w:line="480" w:lineRule="atLeast"/>
        <w:ind w:firstLine="555"/>
        <w:jc w:val="left"/>
        <w:rPr>
          <w:rFonts w:ascii="仿宋" w:eastAsia="仿宋" w:hAnsi="仿宋" w:cs="仿宋"/>
          <w:kern w:val="0"/>
          <w:sz w:val="24"/>
          <w:szCs w:val="24"/>
        </w:rPr>
      </w:pPr>
      <w:r w:rsidRPr="00153B9B">
        <w:rPr>
          <w:rFonts w:ascii="仿宋" w:eastAsia="仿宋" w:hAnsi="仿宋" w:cs="仿宋" w:hint="eastAsia"/>
          <w:kern w:val="0"/>
          <w:sz w:val="29"/>
          <w:szCs w:val="29"/>
        </w:rPr>
        <w:t>（2）招标人不接受电话、传真等形式的投标。</w:t>
      </w:r>
    </w:p>
    <w:p w:rsidR="00B606DB" w:rsidRPr="00153B9B" w:rsidRDefault="006966F4">
      <w:pPr>
        <w:widowControl/>
        <w:shd w:val="clear" w:color="auto" w:fill="FFFFFF"/>
        <w:spacing w:line="480" w:lineRule="atLeast"/>
        <w:ind w:firstLine="555"/>
        <w:jc w:val="left"/>
        <w:rPr>
          <w:rFonts w:ascii="仿宋" w:eastAsia="仿宋" w:hAnsi="仿宋" w:cs="仿宋"/>
          <w:kern w:val="0"/>
          <w:sz w:val="29"/>
          <w:szCs w:val="29"/>
        </w:rPr>
      </w:pPr>
      <w:r w:rsidRPr="00153B9B">
        <w:rPr>
          <w:rFonts w:ascii="仿宋" w:eastAsia="仿宋" w:hAnsi="仿宋" w:cs="仿宋" w:hint="eastAsia"/>
          <w:kern w:val="0"/>
          <w:sz w:val="29"/>
          <w:szCs w:val="29"/>
        </w:rPr>
        <w:t>2、编制要求</w:t>
      </w:r>
    </w:p>
    <w:p w:rsidR="00B606DB" w:rsidRPr="00153B9B" w:rsidRDefault="006966F4">
      <w:pPr>
        <w:widowControl/>
        <w:shd w:val="clear" w:color="auto" w:fill="FFFFFF"/>
        <w:spacing w:line="480" w:lineRule="atLeast"/>
        <w:ind w:firstLine="555"/>
        <w:jc w:val="left"/>
        <w:rPr>
          <w:rFonts w:ascii="仿宋" w:eastAsia="仿宋" w:hAnsi="仿宋" w:cs="仿宋"/>
          <w:kern w:val="0"/>
          <w:sz w:val="29"/>
          <w:szCs w:val="29"/>
        </w:rPr>
      </w:pPr>
      <w:r w:rsidRPr="00153B9B">
        <w:rPr>
          <w:rFonts w:ascii="仿宋" w:eastAsia="仿宋" w:hAnsi="仿宋" w:cs="仿宋" w:hint="eastAsia"/>
          <w:kern w:val="0"/>
          <w:sz w:val="29"/>
          <w:szCs w:val="29"/>
        </w:rPr>
        <w:t>投标文件装订牢固、装订成册。不允许使用活页夹、拉杆夹、文件夹、塑料方便式书脊（插入式或穿孔式）装订。投标文件不得行间插字、涂改、增删，如修补错漏处，须经投标文件签署人签字并加盖供应商公章。</w:t>
      </w:r>
    </w:p>
    <w:p w:rsidR="00B606DB" w:rsidRPr="00153B9B" w:rsidRDefault="006966F4">
      <w:pPr>
        <w:widowControl/>
        <w:shd w:val="clear" w:color="auto" w:fill="FFFFFF"/>
        <w:spacing w:line="480" w:lineRule="atLeast"/>
        <w:ind w:firstLine="555"/>
        <w:jc w:val="left"/>
        <w:rPr>
          <w:rFonts w:ascii="仿宋" w:eastAsia="仿宋" w:hAnsi="仿宋" w:cs="仿宋"/>
          <w:b/>
          <w:bCs/>
          <w:kern w:val="0"/>
          <w:sz w:val="32"/>
        </w:rPr>
      </w:pPr>
      <w:r w:rsidRPr="00153B9B">
        <w:rPr>
          <w:rFonts w:ascii="仿宋" w:eastAsia="仿宋" w:hAnsi="仿宋" w:cs="仿宋" w:hint="eastAsia"/>
          <w:kern w:val="0"/>
          <w:sz w:val="29"/>
          <w:szCs w:val="29"/>
        </w:rPr>
        <w:lastRenderedPageBreak/>
        <w:t>投标文件分为正本一份，副本一份，并注明“正本”和“副本”字样。正本与副本如有差异，以正本为准。正本和副本分别密封并在封签处加盖单位公章，并在封面上注明投标项目，投标人、联系电话等信息。</w:t>
      </w:r>
      <w:r w:rsidRPr="00153B9B">
        <w:rPr>
          <w:rFonts w:ascii="仿宋" w:eastAsia="仿宋" w:hAnsi="仿宋" w:cs="仿宋" w:hint="eastAsia"/>
          <w:b/>
          <w:bCs/>
          <w:kern w:val="0"/>
          <w:sz w:val="32"/>
        </w:rPr>
        <w:t>投标报价单须另用小信封密封，放入投标文件正本内，并在封面著名投标人，联系人，联系电话等信息。</w:t>
      </w:r>
    </w:p>
    <w:p w:rsidR="00B606DB" w:rsidRPr="00153B9B" w:rsidRDefault="006966F4">
      <w:pPr>
        <w:widowControl/>
        <w:shd w:val="clear" w:color="auto" w:fill="FFFFFF"/>
        <w:spacing w:line="480" w:lineRule="atLeast"/>
        <w:ind w:firstLine="555"/>
        <w:jc w:val="left"/>
        <w:rPr>
          <w:rFonts w:ascii="仿宋" w:eastAsia="仿宋" w:hAnsi="仿宋" w:cs="仿宋"/>
          <w:kern w:val="0"/>
          <w:sz w:val="24"/>
          <w:szCs w:val="24"/>
        </w:rPr>
      </w:pPr>
      <w:r w:rsidRPr="00153B9B">
        <w:rPr>
          <w:rFonts w:ascii="仿宋" w:eastAsia="仿宋" w:hAnsi="仿宋" w:cs="仿宋" w:hint="eastAsia"/>
          <w:b/>
          <w:bCs/>
          <w:kern w:val="0"/>
          <w:sz w:val="32"/>
        </w:rPr>
        <w:t>投标文件正本和副本包含以下第一、第二部分内容。</w:t>
      </w:r>
    </w:p>
    <w:p w:rsidR="00B606DB" w:rsidRPr="00153B9B" w:rsidRDefault="006966F4">
      <w:pPr>
        <w:widowControl/>
        <w:shd w:val="clear" w:color="auto" w:fill="FFFFFF"/>
        <w:spacing w:line="480" w:lineRule="atLeast"/>
        <w:ind w:firstLine="555"/>
        <w:jc w:val="left"/>
        <w:rPr>
          <w:rFonts w:ascii="仿宋" w:eastAsia="仿宋" w:hAnsi="仿宋" w:cs="仿宋"/>
          <w:b/>
          <w:kern w:val="0"/>
          <w:sz w:val="24"/>
          <w:szCs w:val="24"/>
        </w:rPr>
      </w:pPr>
      <w:r w:rsidRPr="00153B9B">
        <w:rPr>
          <w:rFonts w:ascii="仿宋" w:eastAsia="仿宋" w:hAnsi="仿宋" w:cs="仿宋" w:hint="eastAsia"/>
          <w:b/>
          <w:kern w:val="0"/>
          <w:sz w:val="29"/>
          <w:szCs w:val="29"/>
        </w:rPr>
        <w:t>第一部分，资格审查部分，</w:t>
      </w:r>
      <w:r w:rsidRPr="00153B9B">
        <w:rPr>
          <w:rFonts w:ascii="仿宋" w:eastAsia="仿宋" w:hAnsi="仿宋" w:cs="仿宋" w:hint="eastAsia"/>
          <w:kern w:val="0"/>
          <w:sz w:val="29"/>
          <w:szCs w:val="29"/>
        </w:rPr>
        <w:t>应包括下列内容，不得有缺项和漏项，否则作为废标认定。 所有材料复印件必须加盖单公章。</w:t>
      </w:r>
    </w:p>
    <w:p w:rsidR="00B606DB" w:rsidRPr="00153B9B" w:rsidRDefault="006966F4">
      <w:pPr>
        <w:widowControl/>
        <w:shd w:val="clear" w:color="auto" w:fill="FFFFFF"/>
        <w:spacing w:line="480" w:lineRule="atLeast"/>
        <w:ind w:firstLine="555"/>
        <w:jc w:val="left"/>
        <w:rPr>
          <w:rFonts w:ascii="仿宋" w:eastAsia="仿宋" w:hAnsi="仿宋" w:cs="仿宋"/>
          <w:kern w:val="0"/>
          <w:sz w:val="24"/>
          <w:szCs w:val="24"/>
        </w:rPr>
      </w:pPr>
      <w:r w:rsidRPr="00153B9B">
        <w:rPr>
          <w:rFonts w:ascii="仿宋" w:eastAsia="仿宋" w:hAnsi="仿宋" w:cs="仿宋" w:hint="eastAsia"/>
          <w:kern w:val="0"/>
          <w:sz w:val="29"/>
          <w:szCs w:val="29"/>
        </w:rPr>
        <w:t>（1）投标文件目录。</w:t>
      </w:r>
    </w:p>
    <w:p w:rsidR="00B606DB" w:rsidRPr="00153B9B" w:rsidRDefault="006966F4">
      <w:pPr>
        <w:widowControl/>
        <w:shd w:val="clear" w:color="auto" w:fill="FFFFFF"/>
        <w:spacing w:line="480" w:lineRule="atLeast"/>
        <w:ind w:firstLine="555"/>
        <w:jc w:val="left"/>
        <w:rPr>
          <w:rFonts w:ascii="仿宋" w:eastAsia="仿宋" w:hAnsi="仿宋" w:cs="仿宋"/>
          <w:kern w:val="0"/>
          <w:sz w:val="29"/>
          <w:szCs w:val="29"/>
        </w:rPr>
      </w:pPr>
      <w:r w:rsidRPr="00153B9B">
        <w:rPr>
          <w:rFonts w:ascii="仿宋" w:eastAsia="仿宋" w:hAnsi="仿宋" w:cs="仿宋" w:hint="eastAsia"/>
          <w:kern w:val="0"/>
          <w:sz w:val="29"/>
          <w:szCs w:val="29"/>
        </w:rPr>
        <w:t>（2）投标人营业执照（复印件加盖公章）。</w:t>
      </w:r>
    </w:p>
    <w:p w:rsidR="00242558" w:rsidRPr="00153B9B" w:rsidRDefault="006966F4" w:rsidP="00242558">
      <w:pPr>
        <w:widowControl/>
        <w:shd w:val="clear" w:color="auto" w:fill="FFFFFF"/>
        <w:spacing w:line="480" w:lineRule="atLeast"/>
        <w:ind w:firstLine="555"/>
        <w:jc w:val="left"/>
        <w:rPr>
          <w:rFonts w:ascii="仿宋" w:eastAsia="仿宋" w:hAnsi="仿宋" w:cs="仿宋"/>
          <w:kern w:val="0"/>
          <w:sz w:val="29"/>
          <w:szCs w:val="29"/>
        </w:rPr>
      </w:pPr>
      <w:r w:rsidRPr="00153B9B">
        <w:rPr>
          <w:rFonts w:ascii="仿宋" w:eastAsia="仿宋" w:hAnsi="仿宋" w:cs="仿宋" w:hint="eastAsia"/>
          <w:kern w:val="0"/>
          <w:sz w:val="29"/>
          <w:szCs w:val="29"/>
        </w:rPr>
        <w:t>（3）法定代表人授权委托书及法定代表人和受委托人身份证复印件（法定代表人亲自参加招投标的除外）。</w:t>
      </w:r>
    </w:p>
    <w:p w:rsidR="00B606DB" w:rsidRPr="00153B9B" w:rsidRDefault="006966F4">
      <w:pPr>
        <w:snapToGrid w:val="0"/>
        <w:spacing w:line="520" w:lineRule="exact"/>
        <w:ind w:firstLineChars="200" w:firstLine="580"/>
        <w:rPr>
          <w:rFonts w:ascii="仿宋" w:eastAsia="仿宋" w:hAnsi="仿宋" w:cs="仿宋"/>
          <w:kern w:val="0"/>
          <w:sz w:val="29"/>
          <w:szCs w:val="29"/>
        </w:rPr>
      </w:pPr>
      <w:r w:rsidRPr="00153B9B">
        <w:rPr>
          <w:rFonts w:ascii="仿宋" w:eastAsia="仿宋" w:hAnsi="仿宋" w:cs="仿宋" w:hint="eastAsia"/>
          <w:kern w:val="0"/>
          <w:sz w:val="29"/>
          <w:szCs w:val="29"/>
        </w:rPr>
        <w:t>（4）供应商近三年没有重大违法记录的书面声明（加盖供应商公章）</w:t>
      </w:r>
      <w:r w:rsidR="00242558" w:rsidRPr="00153B9B">
        <w:rPr>
          <w:rFonts w:ascii="仿宋" w:eastAsia="仿宋" w:hAnsi="仿宋" w:cs="仿宋" w:hint="eastAsia"/>
          <w:kern w:val="0"/>
          <w:sz w:val="29"/>
          <w:szCs w:val="29"/>
        </w:rPr>
        <w:t>。</w:t>
      </w:r>
    </w:p>
    <w:p w:rsidR="00B606DB" w:rsidRPr="00153B9B" w:rsidRDefault="006966F4">
      <w:pPr>
        <w:snapToGrid w:val="0"/>
        <w:spacing w:line="520" w:lineRule="exact"/>
        <w:ind w:firstLineChars="200" w:firstLine="580"/>
        <w:rPr>
          <w:rFonts w:ascii="仿宋" w:eastAsia="仿宋" w:hAnsi="仿宋" w:cs="仿宋"/>
          <w:kern w:val="0"/>
          <w:sz w:val="29"/>
          <w:szCs w:val="29"/>
        </w:rPr>
      </w:pPr>
      <w:r w:rsidRPr="00153B9B">
        <w:rPr>
          <w:rFonts w:ascii="仿宋" w:eastAsia="仿宋" w:hAnsi="仿宋" w:cs="仿宋" w:hint="eastAsia"/>
          <w:kern w:val="0"/>
          <w:sz w:val="29"/>
          <w:szCs w:val="29"/>
        </w:rPr>
        <w:t>（5）供应商投标及售后服务承诺书（格式见附件3，原件加盖供应商公章）</w:t>
      </w:r>
      <w:r w:rsidR="00242558" w:rsidRPr="00153B9B">
        <w:rPr>
          <w:rFonts w:ascii="仿宋" w:eastAsia="仿宋" w:hAnsi="仿宋" w:cs="仿宋" w:hint="eastAsia"/>
          <w:kern w:val="0"/>
          <w:sz w:val="29"/>
          <w:szCs w:val="29"/>
        </w:rPr>
        <w:t>。</w:t>
      </w:r>
    </w:p>
    <w:p w:rsidR="00B606DB" w:rsidRPr="00153B9B" w:rsidRDefault="006966F4">
      <w:pPr>
        <w:pStyle w:val="a0"/>
        <w:spacing w:line="360" w:lineRule="auto"/>
        <w:ind w:firstLineChars="200" w:firstLine="580"/>
        <w:rPr>
          <w:rFonts w:ascii="仿宋" w:eastAsia="仿宋" w:hAnsi="仿宋" w:cs="仿宋"/>
          <w:kern w:val="0"/>
          <w:sz w:val="29"/>
          <w:szCs w:val="29"/>
        </w:rPr>
      </w:pPr>
      <w:r w:rsidRPr="00153B9B">
        <w:rPr>
          <w:rFonts w:ascii="仿宋" w:eastAsia="仿宋" w:hAnsi="仿宋" w:cs="仿宋" w:hint="eastAsia"/>
          <w:kern w:val="0"/>
          <w:sz w:val="29"/>
          <w:szCs w:val="29"/>
        </w:rPr>
        <w:t>（6）具备电子与智能化工程专业承包贰级及以上资质、安全生产许可证。</w:t>
      </w:r>
    </w:p>
    <w:p w:rsidR="00B606DB" w:rsidRPr="00153B9B" w:rsidRDefault="006966F4">
      <w:pPr>
        <w:pStyle w:val="a0"/>
        <w:spacing w:line="360" w:lineRule="auto"/>
        <w:ind w:firstLineChars="200" w:firstLine="580"/>
        <w:rPr>
          <w:rFonts w:ascii="仿宋" w:eastAsia="仿宋" w:hAnsi="仿宋" w:cs="仿宋"/>
          <w:kern w:val="0"/>
          <w:sz w:val="29"/>
          <w:szCs w:val="29"/>
        </w:rPr>
      </w:pPr>
      <w:r w:rsidRPr="00153B9B">
        <w:rPr>
          <w:rFonts w:ascii="仿宋" w:eastAsia="仿宋" w:hAnsi="仿宋" w:cs="仿宋" w:hint="eastAsia"/>
          <w:kern w:val="0"/>
          <w:sz w:val="29"/>
          <w:szCs w:val="29"/>
        </w:rPr>
        <w:t>（7）投标人拟派项目负责人须具备机电工程专业二级及以上注册建造师，同时具有安全生产考核合格证（B证）。</w:t>
      </w:r>
    </w:p>
    <w:p w:rsidR="001229D5" w:rsidRPr="00153B9B" w:rsidRDefault="006966F4" w:rsidP="00A93E25">
      <w:pPr>
        <w:pStyle w:val="a0"/>
        <w:spacing w:line="360" w:lineRule="auto"/>
        <w:ind w:firstLineChars="200" w:firstLine="580"/>
        <w:rPr>
          <w:rFonts w:ascii="仿宋" w:eastAsia="仿宋" w:hAnsi="仿宋" w:cs="仿宋"/>
          <w:kern w:val="0"/>
          <w:sz w:val="29"/>
          <w:szCs w:val="29"/>
        </w:rPr>
      </w:pPr>
      <w:r w:rsidRPr="00153B9B">
        <w:rPr>
          <w:rFonts w:ascii="仿宋" w:eastAsia="仿宋" w:hAnsi="仿宋" w:cs="仿宋" w:hint="eastAsia"/>
          <w:kern w:val="0"/>
          <w:sz w:val="29"/>
          <w:szCs w:val="29"/>
        </w:rPr>
        <w:t>（8）</w:t>
      </w:r>
      <w:r w:rsidR="00A93E25" w:rsidRPr="00153B9B">
        <w:rPr>
          <w:rFonts w:ascii="仿宋" w:eastAsia="仿宋" w:hAnsi="仿宋" w:cs="仿宋" w:hint="eastAsia"/>
          <w:kern w:val="0"/>
          <w:sz w:val="29"/>
          <w:szCs w:val="29"/>
        </w:rPr>
        <w:t>投标人</w:t>
      </w:r>
      <w:r w:rsidR="005930A9" w:rsidRPr="00153B9B">
        <w:rPr>
          <w:rFonts w:ascii="仿宋" w:eastAsia="仿宋" w:hAnsi="仿宋" w:cs="仿宋" w:hint="eastAsia"/>
          <w:kern w:val="0"/>
          <w:sz w:val="29"/>
          <w:szCs w:val="29"/>
        </w:rPr>
        <w:t>提供</w:t>
      </w:r>
      <w:r w:rsidRPr="00153B9B">
        <w:rPr>
          <w:rFonts w:ascii="仿宋" w:eastAsia="仿宋" w:hAnsi="仿宋" w:cs="仿宋" w:hint="eastAsia"/>
          <w:kern w:val="0"/>
          <w:sz w:val="29"/>
          <w:szCs w:val="29"/>
        </w:rPr>
        <w:t>与现有系统无缝对接承诺函</w:t>
      </w:r>
      <w:r w:rsidR="00782568" w:rsidRPr="00153B9B">
        <w:rPr>
          <w:rFonts w:ascii="仿宋" w:eastAsia="仿宋" w:hAnsi="仿宋" w:cs="仿宋" w:hint="eastAsia"/>
          <w:kern w:val="0"/>
          <w:sz w:val="29"/>
          <w:szCs w:val="29"/>
        </w:rPr>
        <w:t>，</w:t>
      </w:r>
      <w:r w:rsidR="00782568" w:rsidRPr="00153B9B">
        <w:rPr>
          <w:rFonts w:ascii="仿宋" w:eastAsia="仿宋" w:hAnsi="仿宋" w:cs="仿宋"/>
          <w:kern w:val="0"/>
          <w:sz w:val="29"/>
          <w:szCs w:val="29"/>
        </w:rPr>
        <w:t>格式自拟</w:t>
      </w:r>
      <w:r w:rsidR="00242558" w:rsidRPr="00153B9B">
        <w:rPr>
          <w:rFonts w:ascii="仿宋" w:eastAsia="仿宋" w:hAnsi="仿宋" w:cs="仿宋" w:hint="eastAsia"/>
          <w:kern w:val="0"/>
          <w:sz w:val="29"/>
          <w:szCs w:val="29"/>
        </w:rPr>
        <w:t>。</w:t>
      </w:r>
    </w:p>
    <w:p w:rsidR="00B606DB" w:rsidRPr="00153B9B" w:rsidRDefault="001229D5" w:rsidP="001229D5">
      <w:pPr>
        <w:widowControl/>
        <w:shd w:val="clear" w:color="auto" w:fill="FFFFFF"/>
        <w:spacing w:line="480" w:lineRule="atLeast"/>
        <w:ind w:firstLineChars="195" w:firstLine="565"/>
        <w:rPr>
          <w:rFonts w:ascii="仿宋" w:eastAsia="仿宋" w:hAnsi="仿宋" w:cs="仿宋"/>
          <w:kern w:val="0"/>
          <w:sz w:val="29"/>
          <w:szCs w:val="29"/>
        </w:rPr>
      </w:pPr>
      <w:r w:rsidRPr="00153B9B">
        <w:rPr>
          <w:rFonts w:ascii="仿宋" w:eastAsia="仿宋" w:hAnsi="仿宋" w:cs="仿宋" w:hint="eastAsia"/>
          <w:kern w:val="0"/>
          <w:sz w:val="29"/>
          <w:szCs w:val="29"/>
        </w:rPr>
        <w:t>（9）</w:t>
      </w:r>
      <w:r w:rsidRPr="00153B9B">
        <w:rPr>
          <w:rFonts w:ascii="仿宋" w:eastAsia="仿宋" w:hAnsi="仿宋" w:hint="eastAsia"/>
          <w:sz w:val="28"/>
          <w:szCs w:val="28"/>
        </w:rPr>
        <w:t>投标人提供经过招标人签字</w:t>
      </w:r>
      <w:r w:rsidRPr="00153B9B">
        <w:rPr>
          <w:rFonts w:ascii="仿宋" w:eastAsia="仿宋" w:hAnsi="仿宋"/>
          <w:sz w:val="28"/>
          <w:szCs w:val="28"/>
        </w:rPr>
        <w:t>盖章的</w:t>
      </w:r>
      <w:r w:rsidRPr="00153B9B">
        <w:rPr>
          <w:rFonts w:ascii="仿宋" w:eastAsia="仿宋" w:hAnsi="仿宋" w:hint="eastAsia"/>
          <w:sz w:val="28"/>
          <w:szCs w:val="28"/>
        </w:rPr>
        <w:t>现场</w:t>
      </w:r>
      <w:r w:rsidRPr="00153B9B">
        <w:rPr>
          <w:rFonts w:ascii="仿宋" w:eastAsia="仿宋" w:hAnsi="仿宋"/>
          <w:sz w:val="28"/>
          <w:szCs w:val="28"/>
        </w:rPr>
        <w:t>踏勘证明函，格式</w:t>
      </w:r>
      <w:r w:rsidRPr="00153B9B">
        <w:rPr>
          <w:rFonts w:ascii="仿宋" w:eastAsia="仿宋" w:hAnsi="仿宋" w:hint="eastAsia"/>
          <w:sz w:val="28"/>
          <w:szCs w:val="28"/>
        </w:rPr>
        <w:t>自拟</w:t>
      </w:r>
      <w:r w:rsidRPr="00153B9B">
        <w:rPr>
          <w:rFonts w:ascii="仿宋" w:eastAsia="仿宋" w:hAnsi="仿宋"/>
          <w:sz w:val="28"/>
          <w:szCs w:val="28"/>
        </w:rPr>
        <w:t>。</w:t>
      </w:r>
    </w:p>
    <w:p w:rsidR="00B606DB" w:rsidRPr="00153B9B" w:rsidRDefault="006966F4" w:rsidP="00A93E25">
      <w:pPr>
        <w:widowControl/>
        <w:shd w:val="clear" w:color="auto" w:fill="FFFFFF"/>
        <w:spacing w:line="480" w:lineRule="atLeast"/>
        <w:ind w:firstLineChars="250" w:firstLine="728"/>
        <w:jc w:val="left"/>
        <w:rPr>
          <w:rFonts w:ascii="仿宋" w:eastAsia="仿宋" w:hAnsi="仿宋" w:cs="仿宋"/>
          <w:kern w:val="0"/>
          <w:sz w:val="24"/>
          <w:szCs w:val="24"/>
        </w:rPr>
      </w:pPr>
      <w:r w:rsidRPr="00153B9B">
        <w:rPr>
          <w:rFonts w:ascii="仿宋" w:eastAsia="仿宋" w:hAnsi="仿宋" w:cs="仿宋" w:hint="eastAsia"/>
          <w:b/>
          <w:kern w:val="0"/>
          <w:sz w:val="29"/>
          <w:szCs w:val="29"/>
        </w:rPr>
        <w:lastRenderedPageBreak/>
        <w:t>第二部分 投标报价单。</w:t>
      </w:r>
      <w:r w:rsidRPr="00153B9B">
        <w:rPr>
          <w:rFonts w:ascii="仿宋" w:eastAsia="仿宋" w:hAnsi="仿宋" w:cs="仿宋" w:hint="eastAsia"/>
          <w:bCs/>
          <w:kern w:val="0"/>
          <w:sz w:val="32"/>
        </w:rPr>
        <w:t>投标报价单须另用小信封密封，放入投标文件正本内，并在封面著名投标人，联系人，联系电话等信息。</w:t>
      </w:r>
    </w:p>
    <w:p w:rsidR="00B606DB" w:rsidRPr="00153B9B" w:rsidRDefault="00390C11">
      <w:pPr>
        <w:widowControl/>
        <w:shd w:val="clear" w:color="auto" w:fill="FFFFFF"/>
        <w:spacing w:line="480" w:lineRule="atLeast"/>
        <w:ind w:firstLine="555"/>
        <w:jc w:val="left"/>
        <w:rPr>
          <w:rFonts w:ascii="仿宋" w:eastAsia="仿宋" w:hAnsi="仿宋" w:cs="仿宋"/>
          <w:kern w:val="0"/>
          <w:sz w:val="24"/>
          <w:szCs w:val="24"/>
        </w:rPr>
      </w:pPr>
      <w:r w:rsidRPr="00153B9B">
        <w:rPr>
          <w:rFonts w:ascii="仿宋" w:eastAsia="仿宋" w:hAnsi="仿宋" w:cs="仿宋" w:hint="eastAsia"/>
          <w:b/>
          <w:bCs/>
          <w:kern w:val="0"/>
          <w:sz w:val="29"/>
        </w:rPr>
        <w:t>六</w:t>
      </w:r>
      <w:r w:rsidRPr="00153B9B">
        <w:rPr>
          <w:rFonts w:ascii="仿宋" w:eastAsia="仿宋" w:hAnsi="仿宋" w:cs="仿宋"/>
          <w:b/>
          <w:bCs/>
          <w:kern w:val="0"/>
          <w:sz w:val="29"/>
        </w:rPr>
        <w:t>、</w:t>
      </w:r>
      <w:r w:rsidR="006966F4" w:rsidRPr="00153B9B">
        <w:rPr>
          <w:rFonts w:ascii="仿宋" w:eastAsia="仿宋" w:hAnsi="仿宋" w:cs="仿宋" w:hint="eastAsia"/>
          <w:b/>
          <w:bCs/>
          <w:kern w:val="0"/>
          <w:sz w:val="29"/>
        </w:rPr>
        <w:t>投标</w:t>
      </w:r>
    </w:p>
    <w:p w:rsidR="00B606DB" w:rsidRPr="00153B9B" w:rsidRDefault="006966F4">
      <w:pPr>
        <w:widowControl/>
        <w:shd w:val="clear" w:color="auto" w:fill="FFFFFF"/>
        <w:spacing w:line="480" w:lineRule="atLeast"/>
        <w:ind w:firstLine="555"/>
        <w:jc w:val="left"/>
        <w:rPr>
          <w:rFonts w:ascii="仿宋" w:eastAsia="仿宋" w:hAnsi="仿宋" w:cs="仿宋"/>
          <w:kern w:val="0"/>
          <w:sz w:val="32"/>
          <w:szCs w:val="32"/>
        </w:rPr>
      </w:pPr>
      <w:r w:rsidRPr="00153B9B">
        <w:rPr>
          <w:rFonts w:ascii="仿宋" w:eastAsia="仿宋" w:hAnsi="仿宋" w:cs="仿宋" w:hint="eastAsia"/>
          <w:kern w:val="0"/>
          <w:sz w:val="29"/>
          <w:szCs w:val="29"/>
        </w:rPr>
        <w:t>（一）</w:t>
      </w:r>
      <w:r w:rsidRPr="00153B9B">
        <w:rPr>
          <w:rFonts w:ascii="仿宋" w:eastAsia="仿宋" w:hAnsi="仿宋" w:cs="仿宋" w:hint="eastAsia"/>
          <w:kern w:val="0"/>
          <w:sz w:val="32"/>
          <w:szCs w:val="32"/>
        </w:rPr>
        <w:t>投标截止时间：</w:t>
      </w:r>
      <w:r w:rsidR="000D0879" w:rsidRPr="00153B9B">
        <w:rPr>
          <w:rFonts w:ascii="仿宋" w:eastAsia="仿宋" w:hAnsi="仿宋" w:cs="宋体" w:hint="eastAsia"/>
          <w:kern w:val="0"/>
          <w:sz w:val="32"/>
          <w:szCs w:val="32"/>
        </w:rPr>
        <w:t>2021年</w:t>
      </w:r>
      <w:r w:rsidR="00533B5A" w:rsidRPr="00153B9B">
        <w:rPr>
          <w:rFonts w:ascii="仿宋" w:eastAsia="仿宋" w:hAnsi="仿宋" w:cs="仿宋" w:hint="eastAsia"/>
          <w:kern w:val="0"/>
          <w:sz w:val="32"/>
          <w:szCs w:val="32"/>
        </w:rPr>
        <w:t>8</w:t>
      </w:r>
      <w:r w:rsidR="000D0879" w:rsidRPr="00153B9B">
        <w:rPr>
          <w:rFonts w:ascii="仿宋" w:eastAsia="仿宋" w:hAnsi="仿宋" w:cs="宋体" w:hint="eastAsia"/>
          <w:kern w:val="0"/>
          <w:sz w:val="32"/>
          <w:szCs w:val="32"/>
        </w:rPr>
        <w:t xml:space="preserve">月 </w:t>
      </w:r>
      <w:r w:rsidR="0079301C">
        <w:rPr>
          <w:rFonts w:ascii="仿宋" w:eastAsia="仿宋" w:hAnsi="仿宋" w:cs="宋体" w:hint="eastAsia"/>
          <w:kern w:val="0"/>
          <w:sz w:val="32"/>
          <w:szCs w:val="32"/>
        </w:rPr>
        <w:t>19</w:t>
      </w:r>
      <w:r w:rsidR="000D0879" w:rsidRPr="00153B9B">
        <w:rPr>
          <w:rFonts w:ascii="仿宋" w:eastAsia="仿宋" w:hAnsi="仿宋" w:cs="宋体" w:hint="eastAsia"/>
          <w:kern w:val="0"/>
          <w:sz w:val="32"/>
          <w:szCs w:val="32"/>
        </w:rPr>
        <w:t xml:space="preserve"> 日</w:t>
      </w:r>
      <w:r w:rsidR="00533B5A" w:rsidRPr="00153B9B">
        <w:rPr>
          <w:rFonts w:ascii="仿宋" w:eastAsia="仿宋" w:hAnsi="仿宋" w:cs="宋体"/>
          <w:kern w:val="0"/>
          <w:sz w:val="32"/>
          <w:szCs w:val="32"/>
        </w:rPr>
        <w:t>9</w:t>
      </w:r>
      <w:r w:rsidR="000D0879" w:rsidRPr="00153B9B">
        <w:rPr>
          <w:rFonts w:ascii="仿宋" w:eastAsia="仿宋" w:hAnsi="仿宋" w:cs="宋体" w:hint="eastAsia"/>
          <w:kern w:val="0"/>
          <w:sz w:val="32"/>
          <w:szCs w:val="32"/>
        </w:rPr>
        <w:t>时30分</w:t>
      </w:r>
      <w:r w:rsidRPr="00153B9B">
        <w:rPr>
          <w:rFonts w:ascii="仿宋" w:eastAsia="仿宋" w:hAnsi="仿宋" w:cs="仿宋" w:hint="eastAsia"/>
          <w:kern w:val="0"/>
          <w:sz w:val="32"/>
          <w:szCs w:val="32"/>
        </w:rPr>
        <w:t>。</w:t>
      </w:r>
    </w:p>
    <w:p w:rsidR="00B606DB" w:rsidRPr="00153B9B" w:rsidRDefault="006966F4" w:rsidP="000D0879">
      <w:pPr>
        <w:widowControl/>
        <w:shd w:val="clear" w:color="auto" w:fill="FFFFFF"/>
        <w:spacing w:line="480" w:lineRule="atLeast"/>
        <w:ind w:firstLine="555"/>
        <w:jc w:val="left"/>
        <w:rPr>
          <w:rFonts w:ascii="微软雅黑" w:eastAsia="微软雅黑" w:hAnsi="微软雅黑" w:cs="宋体"/>
          <w:kern w:val="0"/>
          <w:sz w:val="24"/>
          <w:szCs w:val="24"/>
        </w:rPr>
      </w:pPr>
      <w:r w:rsidRPr="00153B9B">
        <w:rPr>
          <w:rFonts w:ascii="仿宋" w:eastAsia="仿宋" w:hAnsi="仿宋" w:cs="仿宋" w:hint="eastAsia"/>
          <w:kern w:val="0"/>
          <w:sz w:val="29"/>
          <w:szCs w:val="29"/>
        </w:rPr>
        <w:t>（二）递交投标文件地点：</w:t>
      </w:r>
      <w:r w:rsidR="000D0879" w:rsidRPr="00153B9B">
        <w:rPr>
          <w:rFonts w:ascii="仿宋" w:eastAsia="仿宋" w:hAnsi="仿宋" w:cs="宋体" w:hint="eastAsia"/>
          <w:kern w:val="0"/>
          <w:sz w:val="29"/>
          <w:szCs w:val="29"/>
        </w:rPr>
        <w:t>新校区行政楼1408室（振兴东路288号）</w:t>
      </w:r>
    </w:p>
    <w:p w:rsidR="00B606DB" w:rsidRPr="00153B9B" w:rsidRDefault="006966F4" w:rsidP="000D0879">
      <w:pPr>
        <w:widowControl/>
        <w:shd w:val="clear" w:color="auto" w:fill="FFFFFF"/>
        <w:spacing w:line="480" w:lineRule="atLeast"/>
        <w:ind w:firstLineChars="200" w:firstLine="580"/>
        <w:rPr>
          <w:rFonts w:ascii="仿宋" w:eastAsia="仿宋" w:hAnsi="仿宋" w:cs="宋体"/>
          <w:kern w:val="0"/>
          <w:sz w:val="29"/>
          <w:szCs w:val="29"/>
        </w:rPr>
      </w:pPr>
      <w:r w:rsidRPr="00153B9B">
        <w:rPr>
          <w:rFonts w:ascii="仿宋" w:eastAsia="仿宋" w:hAnsi="仿宋" w:cs="仿宋" w:hint="eastAsia"/>
          <w:kern w:val="0"/>
          <w:sz w:val="29"/>
          <w:szCs w:val="29"/>
        </w:rPr>
        <w:t>（三）投标联系人及电话：</w:t>
      </w:r>
      <w:r w:rsidR="000D0879" w:rsidRPr="00153B9B">
        <w:rPr>
          <w:rFonts w:ascii="仿宋" w:eastAsia="仿宋" w:hAnsi="仿宋" w:cs="宋体" w:hint="eastAsia"/>
          <w:kern w:val="0"/>
          <w:sz w:val="29"/>
          <w:szCs w:val="29"/>
        </w:rPr>
        <w:t>朱老师  13912273137</w:t>
      </w:r>
    </w:p>
    <w:p w:rsidR="00B606DB" w:rsidRPr="00153B9B" w:rsidRDefault="006966F4">
      <w:pPr>
        <w:widowControl/>
        <w:shd w:val="clear" w:color="auto" w:fill="FFFFFF"/>
        <w:spacing w:line="480" w:lineRule="atLeast"/>
        <w:ind w:left="567" w:firstLine="420"/>
        <w:rPr>
          <w:rFonts w:ascii="仿宋" w:eastAsia="仿宋" w:hAnsi="仿宋" w:cs="仿宋"/>
          <w:kern w:val="0"/>
          <w:sz w:val="29"/>
          <w:szCs w:val="29"/>
        </w:rPr>
      </w:pPr>
      <w:r w:rsidRPr="00153B9B">
        <w:rPr>
          <w:rFonts w:ascii="仿宋" w:eastAsia="仿宋" w:hAnsi="仿宋" w:cs="仿宋" w:hint="eastAsia"/>
          <w:kern w:val="0"/>
          <w:sz w:val="29"/>
          <w:szCs w:val="29"/>
        </w:rPr>
        <w:t xml:space="preserve">    项目联系人及电话</w:t>
      </w:r>
      <w:r w:rsidR="00805E87">
        <w:rPr>
          <w:rFonts w:ascii="仿宋" w:eastAsia="仿宋" w:hAnsi="仿宋" w:cs="仿宋" w:hint="eastAsia"/>
          <w:kern w:val="0"/>
          <w:sz w:val="29"/>
          <w:szCs w:val="29"/>
        </w:rPr>
        <w:t>:</w:t>
      </w:r>
      <w:r w:rsidR="000D0879" w:rsidRPr="00153B9B">
        <w:rPr>
          <w:rFonts w:ascii="仿宋" w:eastAsia="仿宋" w:hAnsi="仿宋" w:cs="仿宋" w:hint="eastAsia"/>
          <w:kern w:val="0"/>
          <w:sz w:val="29"/>
          <w:szCs w:val="29"/>
        </w:rPr>
        <w:t>申</w:t>
      </w:r>
      <w:r w:rsidR="000D0879" w:rsidRPr="00153B9B">
        <w:rPr>
          <w:rFonts w:ascii="仿宋" w:eastAsia="仿宋" w:hAnsi="仿宋" w:cs="仿宋"/>
          <w:kern w:val="0"/>
          <w:sz w:val="29"/>
          <w:szCs w:val="29"/>
        </w:rPr>
        <w:t>老师13921603300</w:t>
      </w:r>
    </w:p>
    <w:p w:rsidR="00B606DB" w:rsidRPr="00153B9B" w:rsidRDefault="006966F4">
      <w:pPr>
        <w:widowControl/>
        <w:shd w:val="clear" w:color="auto" w:fill="FFFFFF"/>
        <w:spacing w:line="480" w:lineRule="atLeast"/>
        <w:ind w:left="567" w:firstLine="420"/>
        <w:rPr>
          <w:rFonts w:ascii="仿宋" w:eastAsia="仿宋" w:hAnsi="仿宋" w:cs="仿宋"/>
          <w:kern w:val="0"/>
          <w:sz w:val="24"/>
          <w:szCs w:val="24"/>
        </w:rPr>
      </w:pPr>
      <w:r w:rsidRPr="00153B9B">
        <w:rPr>
          <w:rFonts w:ascii="仿宋" w:eastAsia="仿宋" w:hAnsi="仿宋" w:cs="仿宋" w:hint="eastAsia"/>
          <w:b/>
          <w:bCs/>
          <w:kern w:val="0"/>
          <w:sz w:val="29"/>
        </w:rPr>
        <w:t>以上时间和地点如有变动，招标人有权进行变更并通告，请投标人关注报名现场变更信息。</w:t>
      </w:r>
    </w:p>
    <w:p w:rsidR="00B606DB" w:rsidRPr="00153B9B" w:rsidRDefault="006966F4">
      <w:pPr>
        <w:widowControl/>
        <w:shd w:val="clear" w:color="auto" w:fill="FFFFFF"/>
        <w:spacing w:line="480" w:lineRule="atLeast"/>
        <w:ind w:firstLine="555"/>
        <w:jc w:val="left"/>
        <w:rPr>
          <w:rFonts w:ascii="仿宋" w:eastAsia="仿宋" w:hAnsi="仿宋" w:cs="仿宋"/>
          <w:kern w:val="0"/>
          <w:sz w:val="24"/>
          <w:szCs w:val="24"/>
        </w:rPr>
      </w:pPr>
      <w:r w:rsidRPr="00153B9B">
        <w:rPr>
          <w:rFonts w:ascii="仿宋" w:eastAsia="仿宋" w:hAnsi="仿宋" w:cs="仿宋" w:hint="eastAsia"/>
          <w:b/>
          <w:bCs/>
          <w:kern w:val="0"/>
          <w:sz w:val="29"/>
        </w:rPr>
        <w:t>七、开标</w:t>
      </w:r>
    </w:p>
    <w:p w:rsidR="00B606DB" w:rsidRPr="00153B9B" w:rsidRDefault="006966F4">
      <w:pPr>
        <w:widowControl/>
        <w:shd w:val="clear" w:color="auto" w:fill="FFFFFF"/>
        <w:spacing w:line="480" w:lineRule="atLeast"/>
        <w:ind w:firstLine="555"/>
        <w:rPr>
          <w:rFonts w:ascii="仿宋" w:eastAsia="仿宋" w:hAnsi="仿宋" w:cs="仿宋"/>
          <w:kern w:val="0"/>
          <w:sz w:val="32"/>
          <w:szCs w:val="32"/>
        </w:rPr>
      </w:pPr>
      <w:r w:rsidRPr="00153B9B">
        <w:rPr>
          <w:rFonts w:ascii="仿宋" w:eastAsia="仿宋" w:hAnsi="仿宋" w:cs="仿宋" w:hint="eastAsia"/>
          <w:kern w:val="0"/>
          <w:sz w:val="29"/>
          <w:szCs w:val="29"/>
        </w:rPr>
        <w:t>（一）</w:t>
      </w:r>
      <w:r w:rsidRPr="00153B9B">
        <w:rPr>
          <w:rFonts w:ascii="仿宋" w:eastAsia="仿宋" w:hAnsi="仿宋" w:cs="仿宋" w:hint="eastAsia"/>
          <w:kern w:val="0"/>
          <w:sz w:val="32"/>
          <w:szCs w:val="32"/>
        </w:rPr>
        <w:t>开标时间：</w:t>
      </w:r>
      <w:r w:rsidR="000D0879" w:rsidRPr="00153B9B">
        <w:rPr>
          <w:rFonts w:ascii="仿宋" w:eastAsia="仿宋" w:hAnsi="仿宋" w:cs="宋体" w:hint="eastAsia"/>
          <w:kern w:val="0"/>
          <w:sz w:val="32"/>
          <w:szCs w:val="32"/>
        </w:rPr>
        <w:t>2021年</w:t>
      </w:r>
      <w:r w:rsidR="00533B5A" w:rsidRPr="00153B9B">
        <w:rPr>
          <w:rFonts w:ascii="仿宋" w:eastAsia="仿宋" w:hAnsi="仿宋" w:cs="仿宋" w:hint="eastAsia"/>
          <w:kern w:val="0"/>
          <w:sz w:val="32"/>
          <w:szCs w:val="32"/>
        </w:rPr>
        <w:t>8</w:t>
      </w:r>
      <w:r w:rsidR="000D0879" w:rsidRPr="00153B9B">
        <w:rPr>
          <w:rFonts w:ascii="仿宋" w:eastAsia="仿宋" w:hAnsi="仿宋" w:cs="宋体" w:hint="eastAsia"/>
          <w:kern w:val="0"/>
          <w:sz w:val="32"/>
          <w:szCs w:val="32"/>
        </w:rPr>
        <w:t xml:space="preserve">月 </w:t>
      </w:r>
      <w:r w:rsidR="0079301C">
        <w:rPr>
          <w:rFonts w:ascii="仿宋" w:eastAsia="仿宋" w:hAnsi="仿宋" w:cs="宋体" w:hint="eastAsia"/>
          <w:kern w:val="0"/>
          <w:sz w:val="32"/>
          <w:szCs w:val="32"/>
        </w:rPr>
        <w:t>19</w:t>
      </w:r>
      <w:r w:rsidR="000D0879" w:rsidRPr="00153B9B">
        <w:rPr>
          <w:rFonts w:ascii="仿宋" w:eastAsia="仿宋" w:hAnsi="仿宋" w:cs="宋体" w:hint="eastAsia"/>
          <w:kern w:val="0"/>
          <w:sz w:val="32"/>
          <w:szCs w:val="32"/>
        </w:rPr>
        <w:t xml:space="preserve"> 日</w:t>
      </w:r>
      <w:r w:rsidR="00533B5A" w:rsidRPr="00153B9B">
        <w:rPr>
          <w:rFonts w:ascii="仿宋" w:eastAsia="仿宋" w:hAnsi="仿宋" w:cs="宋体" w:hint="eastAsia"/>
          <w:kern w:val="0"/>
          <w:sz w:val="32"/>
          <w:szCs w:val="32"/>
        </w:rPr>
        <w:t>9</w:t>
      </w:r>
      <w:r w:rsidR="000D0879" w:rsidRPr="00153B9B">
        <w:rPr>
          <w:rFonts w:ascii="仿宋" w:eastAsia="仿宋" w:hAnsi="仿宋" w:cs="宋体" w:hint="eastAsia"/>
          <w:kern w:val="0"/>
          <w:sz w:val="32"/>
          <w:szCs w:val="32"/>
        </w:rPr>
        <w:t>时30分。</w:t>
      </w:r>
    </w:p>
    <w:p w:rsidR="00B606DB" w:rsidRPr="00153B9B" w:rsidRDefault="006966F4">
      <w:pPr>
        <w:widowControl/>
        <w:shd w:val="clear" w:color="auto" w:fill="FFFFFF"/>
        <w:spacing w:line="480" w:lineRule="atLeast"/>
        <w:ind w:firstLineChars="450" w:firstLine="1305"/>
        <w:rPr>
          <w:rFonts w:ascii="仿宋" w:eastAsia="仿宋" w:hAnsi="仿宋" w:cs="仿宋"/>
          <w:kern w:val="0"/>
          <w:sz w:val="29"/>
          <w:szCs w:val="29"/>
        </w:rPr>
      </w:pPr>
      <w:r w:rsidRPr="00153B9B">
        <w:rPr>
          <w:rFonts w:ascii="仿宋" w:eastAsia="仿宋" w:hAnsi="仿宋" w:cs="仿宋" w:hint="eastAsia"/>
          <w:kern w:val="0"/>
          <w:sz w:val="29"/>
          <w:szCs w:val="29"/>
        </w:rPr>
        <w:t>开标地点：</w:t>
      </w:r>
      <w:r w:rsidR="000D0879" w:rsidRPr="00153B9B">
        <w:rPr>
          <w:rFonts w:ascii="仿宋" w:eastAsia="仿宋" w:hAnsi="仿宋" w:cs="宋体" w:hint="eastAsia"/>
          <w:kern w:val="0"/>
          <w:sz w:val="29"/>
          <w:szCs w:val="29"/>
        </w:rPr>
        <w:t>新校区行政楼1408室（振兴东路288号）</w:t>
      </w:r>
    </w:p>
    <w:p w:rsidR="00B606DB" w:rsidRPr="00153B9B" w:rsidRDefault="006966F4">
      <w:pPr>
        <w:widowControl/>
        <w:shd w:val="clear" w:color="auto" w:fill="FFFFFF"/>
        <w:spacing w:line="480" w:lineRule="atLeast"/>
        <w:ind w:left="567" w:firstLineChars="200" w:firstLine="582"/>
        <w:rPr>
          <w:rFonts w:ascii="仿宋" w:eastAsia="仿宋" w:hAnsi="仿宋" w:cs="仿宋"/>
          <w:kern w:val="0"/>
          <w:sz w:val="24"/>
          <w:szCs w:val="24"/>
        </w:rPr>
      </w:pPr>
      <w:r w:rsidRPr="00153B9B">
        <w:rPr>
          <w:rFonts w:ascii="仿宋" w:eastAsia="仿宋" w:hAnsi="仿宋" w:cs="仿宋" w:hint="eastAsia"/>
          <w:b/>
          <w:bCs/>
          <w:kern w:val="0"/>
          <w:sz w:val="29"/>
        </w:rPr>
        <w:t>以上时间和地点如有变动，招标人有权进行变更并通告，请投标人关注报名现场变更信息。</w:t>
      </w:r>
    </w:p>
    <w:p w:rsidR="00B606DB" w:rsidRPr="00153B9B" w:rsidRDefault="006966F4">
      <w:pPr>
        <w:widowControl/>
        <w:shd w:val="clear" w:color="auto" w:fill="FFFFFF"/>
        <w:spacing w:line="480" w:lineRule="atLeast"/>
        <w:ind w:firstLine="555"/>
        <w:rPr>
          <w:rFonts w:ascii="仿宋" w:eastAsia="仿宋" w:hAnsi="仿宋" w:cs="仿宋"/>
          <w:kern w:val="0"/>
          <w:sz w:val="24"/>
          <w:szCs w:val="24"/>
        </w:rPr>
      </w:pPr>
      <w:r w:rsidRPr="00153B9B">
        <w:rPr>
          <w:rFonts w:ascii="仿宋" w:eastAsia="仿宋" w:hAnsi="仿宋" w:cs="仿宋" w:hint="eastAsia"/>
          <w:kern w:val="0"/>
          <w:sz w:val="29"/>
          <w:szCs w:val="29"/>
        </w:rPr>
        <w:t>（二）由招标人组织开标，投标人的法定代表人或授权人持有效身份证参加开标会。</w:t>
      </w:r>
    </w:p>
    <w:p w:rsidR="00B606DB" w:rsidRPr="00153B9B" w:rsidRDefault="006966F4">
      <w:pPr>
        <w:widowControl/>
        <w:shd w:val="clear" w:color="auto" w:fill="FFFFFF"/>
        <w:spacing w:line="480" w:lineRule="atLeast"/>
        <w:ind w:firstLine="555"/>
        <w:rPr>
          <w:rFonts w:ascii="仿宋" w:eastAsia="仿宋" w:hAnsi="仿宋" w:cs="仿宋"/>
          <w:kern w:val="0"/>
          <w:sz w:val="29"/>
          <w:szCs w:val="29"/>
        </w:rPr>
      </w:pPr>
      <w:r w:rsidRPr="00153B9B">
        <w:rPr>
          <w:rFonts w:ascii="仿宋" w:eastAsia="仿宋" w:hAnsi="仿宋" w:cs="仿宋" w:hint="eastAsia"/>
          <w:kern w:val="0"/>
          <w:sz w:val="29"/>
          <w:szCs w:val="29"/>
        </w:rPr>
        <w:t>（三）如评委会认为有必要，供应商按评委会的要求作陈述、演示、答疑及澄清其投标内容。时间由评委会掌握。重要澄清答复应是书面的，但不得对投标内容进行实质性修改。</w:t>
      </w:r>
    </w:p>
    <w:p w:rsidR="00B606DB" w:rsidRPr="00153B9B" w:rsidRDefault="006966F4">
      <w:pPr>
        <w:widowControl/>
        <w:shd w:val="clear" w:color="auto" w:fill="FFFFFF"/>
        <w:spacing w:line="480" w:lineRule="atLeast"/>
        <w:ind w:firstLine="555"/>
        <w:rPr>
          <w:rFonts w:ascii="仿宋" w:eastAsia="仿宋" w:hAnsi="仿宋" w:cs="仿宋"/>
          <w:kern w:val="0"/>
          <w:sz w:val="24"/>
          <w:szCs w:val="24"/>
        </w:rPr>
      </w:pPr>
      <w:r w:rsidRPr="00153B9B">
        <w:rPr>
          <w:rFonts w:ascii="仿宋" w:eastAsia="仿宋" w:hAnsi="仿宋" w:cs="仿宋" w:hint="eastAsia"/>
          <w:kern w:val="0"/>
          <w:sz w:val="29"/>
          <w:szCs w:val="29"/>
        </w:rPr>
        <w:t>（四）无效投标的认定</w:t>
      </w:r>
    </w:p>
    <w:p w:rsidR="00B606DB" w:rsidRPr="00153B9B" w:rsidRDefault="006966F4">
      <w:pPr>
        <w:widowControl/>
        <w:shd w:val="clear" w:color="auto" w:fill="FFFFFF"/>
        <w:spacing w:line="480" w:lineRule="atLeast"/>
        <w:ind w:firstLine="555"/>
        <w:rPr>
          <w:rFonts w:ascii="仿宋" w:eastAsia="仿宋" w:hAnsi="仿宋" w:cs="仿宋"/>
          <w:kern w:val="0"/>
          <w:sz w:val="24"/>
          <w:szCs w:val="24"/>
        </w:rPr>
      </w:pPr>
      <w:r w:rsidRPr="00153B9B">
        <w:rPr>
          <w:rFonts w:ascii="仿宋" w:eastAsia="仿宋" w:hAnsi="仿宋" w:cs="仿宋" w:hint="eastAsia"/>
          <w:kern w:val="0"/>
          <w:sz w:val="29"/>
          <w:szCs w:val="29"/>
        </w:rPr>
        <w:lastRenderedPageBreak/>
        <w:t>（1）投标文件未按照招标文件规定装订、密封、签署、盖章的。</w:t>
      </w:r>
    </w:p>
    <w:p w:rsidR="00B606DB" w:rsidRPr="00153B9B" w:rsidRDefault="006966F4">
      <w:pPr>
        <w:widowControl/>
        <w:shd w:val="clear" w:color="auto" w:fill="FFFFFF"/>
        <w:spacing w:line="480" w:lineRule="atLeast"/>
        <w:ind w:firstLine="555"/>
        <w:rPr>
          <w:rFonts w:ascii="仿宋" w:eastAsia="仿宋" w:hAnsi="仿宋" w:cs="仿宋"/>
          <w:kern w:val="0"/>
          <w:sz w:val="24"/>
          <w:szCs w:val="24"/>
        </w:rPr>
      </w:pPr>
      <w:r w:rsidRPr="00153B9B">
        <w:rPr>
          <w:rFonts w:ascii="仿宋" w:eastAsia="仿宋" w:hAnsi="仿宋" w:cs="仿宋" w:hint="eastAsia"/>
          <w:kern w:val="0"/>
          <w:sz w:val="29"/>
          <w:szCs w:val="29"/>
        </w:rPr>
        <w:t>（2）不具备招标文件中规定的投标人资质要求的。</w:t>
      </w:r>
    </w:p>
    <w:p w:rsidR="00B606DB" w:rsidRPr="00153B9B" w:rsidRDefault="006966F4">
      <w:pPr>
        <w:widowControl/>
        <w:shd w:val="clear" w:color="auto" w:fill="FFFFFF"/>
        <w:spacing w:line="480" w:lineRule="atLeast"/>
        <w:ind w:firstLine="555"/>
        <w:rPr>
          <w:rFonts w:ascii="仿宋" w:eastAsia="仿宋" w:hAnsi="仿宋" w:cs="仿宋"/>
          <w:kern w:val="0"/>
          <w:sz w:val="24"/>
          <w:szCs w:val="24"/>
        </w:rPr>
      </w:pPr>
      <w:r w:rsidRPr="00153B9B">
        <w:rPr>
          <w:rFonts w:ascii="仿宋" w:eastAsia="仿宋" w:hAnsi="仿宋" w:cs="仿宋" w:hint="eastAsia"/>
          <w:kern w:val="0"/>
          <w:sz w:val="29"/>
          <w:szCs w:val="29"/>
        </w:rPr>
        <w:t>（3）不符合法律、法规和招标文件中规定的其他实质性要求的。</w:t>
      </w:r>
    </w:p>
    <w:p w:rsidR="00B606DB" w:rsidRPr="00153B9B" w:rsidRDefault="006966F4">
      <w:pPr>
        <w:widowControl/>
        <w:shd w:val="clear" w:color="auto" w:fill="FFFFFF"/>
        <w:spacing w:line="480" w:lineRule="atLeast"/>
        <w:ind w:firstLine="555"/>
        <w:rPr>
          <w:rFonts w:ascii="仿宋" w:eastAsia="仿宋" w:hAnsi="仿宋" w:cs="仿宋"/>
          <w:kern w:val="0"/>
          <w:sz w:val="24"/>
          <w:szCs w:val="24"/>
        </w:rPr>
      </w:pPr>
      <w:r w:rsidRPr="00153B9B">
        <w:rPr>
          <w:rFonts w:ascii="仿宋" w:eastAsia="仿宋" w:hAnsi="仿宋" w:cs="仿宋" w:hint="eastAsia"/>
          <w:kern w:val="0"/>
          <w:sz w:val="29"/>
          <w:szCs w:val="29"/>
        </w:rPr>
        <w:t>（六）关于流标的认定</w:t>
      </w:r>
    </w:p>
    <w:p w:rsidR="00B606DB" w:rsidRPr="00153B9B" w:rsidRDefault="006966F4">
      <w:pPr>
        <w:widowControl/>
        <w:shd w:val="clear" w:color="auto" w:fill="FFFFFF"/>
        <w:spacing w:line="480" w:lineRule="atLeast"/>
        <w:ind w:firstLine="555"/>
        <w:rPr>
          <w:rFonts w:ascii="仿宋" w:eastAsia="仿宋" w:hAnsi="仿宋" w:cs="仿宋"/>
          <w:kern w:val="0"/>
          <w:sz w:val="24"/>
          <w:szCs w:val="24"/>
        </w:rPr>
      </w:pPr>
      <w:r w:rsidRPr="00153B9B">
        <w:rPr>
          <w:rFonts w:ascii="仿宋" w:eastAsia="仿宋" w:hAnsi="仿宋" w:cs="仿宋" w:hint="eastAsia"/>
          <w:kern w:val="0"/>
          <w:sz w:val="29"/>
          <w:szCs w:val="29"/>
        </w:rPr>
        <w:t>（1）符合专业条件的投标人或者对招标文件作出实质响应的投标人不足三家的。</w:t>
      </w:r>
    </w:p>
    <w:p w:rsidR="00B606DB" w:rsidRPr="00153B9B" w:rsidRDefault="006966F4">
      <w:pPr>
        <w:widowControl/>
        <w:shd w:val="clear" w:color="auto" w:fill="FFFFFF"/>
        <w:spacing w:line="480" w:lineRule="atLeast"/>
        <w:ind w:firstLine="555"/>
        <w:rPr>
          <w:rFonts w:ascii="仿宋" w:eastAsia="仿宋" w:hAnsi="仿宋" w:cs="仿宋"/>
          <w:kern w:val="0"/>
          <w:sz w:val="24"/>
          <w:szCs w:val="24"/>
        </w:rPr>
      </w:pPr>
      <w:r w:rsidRPr="00153B9B">
        <w:rPr>
          <w:rFonts w:ascii="仿宋" w:eastAsia="仿宋" w:hAnsi="仿宋" w:cs="仿宋" w:hint="eastAsia"/>
          <w:kern w:val="0"/>
          <w:sz w:val="29"/>
          <w:szCs w:val="29"/>
        </w:rPr>
        <w:t>（2）出现影响采购公正的违法违规行为的。</w:t>
      </w:r>
    </w:p>
    <w:p w:rsidR="00B606DB" w:rsidRPr="00153B9B" w:rsidRDefault="006966F4">
      <w:pPr>
        <w:widowControl/>
        <w:shd w:val="clear" w:color="auto" w:fill="FFFFFF"/>
        <w:spacing w:line="480" w:lineRule="atLeast"/>
        <w:ind w:firstLine="555"/>
        <w:rPr>
          <w:rFonts w:ascii="仿宋" w:eastAsia="仿宋" w:hAnsi="仿宋" w:cs="仿宋"/>
          <w:kern w:val="0"/>
          <w:sz w:val="24"/>
          <w:szCs w:val="24"/>
        </w:rPr>
      </w:pPr>
      <w:r w:rsidRPr="00153B9B">
        <w:rPr>
          <w:rFonts w:ascii="仿宋" w:eastAsia="仿宋" w:hAnsi="仿宋" w:cs="仿宋" w:hint="eastAsia"/>
          <w:kern w:val="0"/>
          <w:sz w:val="29"/>
          <w:szCs w:val="29"/>
        </w:rPr>
        <w:t>（3）投标人的报价均超过了采购预算，招标人不能支付的。</w:t>
      </w:r>
    </w:p>
    <w:p w:rsidR="00B606DB" w:rsidRPr="00153B9B" w:rsidRDefault="006966F4">
      <w:pPr>
        <w:widowControl/>
        <w:shd w:val="clear" w:color="auto" w:fill="FFFFFF"/>
        <w:spacing w:line="480" w:lineRule="atLeast"/>
        <w:ind w:firstLine="555"/>
        <w:rPr>
          <w:rFonts w:ascii="仿宋" w:eastAsia="仿宋" w:hAnsi="仿宋" w:cs="仿宋"/>
          <w:kern w:val="0"/>
          <w:sz w:val="24"/>
          <w:szCs w:val="24"/>
        </w:rPr>
      </w:pPr>
      <w:r w:rsidRPr="00153B9B">
        <w:rPr>
          <w:rFonts w:ascii="仿宋" w:eastAsia="仿宋" w:hAnsi="仿宋" w:cs="仿宋" w:hint="eastAsia"/>
          <w:kern w:val="0"/>
          <w:sz w:val="29"/>
          <w:szCs w:val="29"/>
        </w:rPr>
        <w:t>（4）因重大原因，采购活动取消的。</w:t>
      </w:r>
    </w:p>
    <w:p w:rsidR="00B606DB" w:rsidRPr="00153B9B" w:rsidRDefault="006966F4">
      <w:pPr>
        <w:widowControl/>
        <w:shd w:val="clear" w:color="auto" w:fill="FFFFFF"/>
        <w:spacing w:line="480" w:lineRule="atLeast"/>
        <w:ind w:firstLine="555"/>
        <w:rPr>
          <w:rFonts w:ascii="仿宋" w:eastAsia="仿宋" w:hAnsi="仿宋" w:cs="仿宋"/>
          <w:kern w:val="0"/>
          <w:sz w:val="24"/>
          <w:szCs w:val="24"/>
        </w:rPr>
      </w:pPr>
      <w:r w:rsidRPr="00153B9B">
        <w:rPr>
          <w:rFonts w:ascii="仿宋" w:eastAsia="仿宋" w:hAnsi="仿宋" w:cs="仿宋" w:hint="eastAsia"/>
          <w:b/>
          <w:bCs/>
          <w:kern w:val="0"/>
          <w:sz w:val="29"/>
        </w:rPr>
        <w:t>评标小组保留可以认定为无效投标或者流标的其他情况。</w:t>
      </w:r>
    </w:p>
    <w:p w:rsidR="00B606DB" w:rsidRPr="00153B9B" w:rsidRDefault="006966F4">
      <w:pPr>
        <w:widowControl/>
        <w:shd w:val="clear" w:color="auto" w:fill="FFFFFF"/>
        <w:spacing w:line="480" w:lineRule="atLeast"/>
        <w:ind w:firstLine="555"/>
        <w:jc w:val="left"/>
        <w:rPr>
          <w:rFonts w:ascii="仿宋" w:eastAsia="仿宋" w:hAnsi="仿宋" w:cs="仿宋"/>
          <w:kern w:val="0"/>
          <w:sz w:val="24"/>
          <w:szCs w:val="24"/>
        </w:rPr>
      </w:pPr>
      <w:r w:rsidRPr="00153B9B">
        <w:rPr>
          <w:rFonts w:ascii="仿宋" w:eastAsia="仿宋" w:hAnsi="仿宋" w:cs="仿宋" w:hint="eastAsia"/>
          <w:b/>
          <w:bCs/>
          <w:kern w:val="0"/>
          <w:sz w:val="29"/>
        </w:rPr>
        <w:t>八、中标</w:t>
      </w:r>
    </w:p>
    <w:p w:rsidR="00B606DB" w:rsidRPr="00153B9B" w:rsidRDefault="006966F4">
      <w:pPr>
        <w:widowControl/>
        <w:shd w:val="clear" w:color="auto" w:fill="FFFFFF"/>
        <w:spacing w:line="480" w:lineRule="atLeast"/>
        <w:ind w:firstLine="555"/>
        <w:jc w:val="left"/>
        <w:rPr>
          <w:rFonts w:ascii="仿宋" w:eastAsia="仿宋" w:hAnsi="仿宋" w:cs="仿宋"/>
          <w:kern w:val="0"/>
          <w:sz w:val="24"/>
          <w:szCs w:val="24"/>
        </w:rPr>
      </w:pPr>
      <w:r w:rsidRPr="00153B9B">
        <w:rPr>
          <w:rFonts w:ascii="仿宋" w:eastAsia="仿宋" w:hAnsi="仿宋" w:cs="仿宋" w:hint="eastAsia"/>
          <w:kern w:val="0"/>
          <w:sz w:val="29"/>
          <w:szCs w:val="29"/>
        </w:rPr>
        <w:t>（一）中标通知</w:t>
      </w:r>
    </w:p>
    <w:p w:rsidR="00B606DB" w:rsidRPr="00153B9B" w:rsidRDefault="006966F4">
      <w:pPr>
        <w:widowControl/>
        <w:shd w:val="clear" w:color="auto" w:fill="FFFFFF"/>
        <w:spacing w:line="480" w:lineRule="atLeast"/>
        <w:ind w:firstLine="555"/>
        <w:jc w:val="left"/>
        <w:rPr>
          <w:rFonts w:ascii="仿宋" w:eastAsia="仿宋" w:hAnsi="仿宋" w:cs="仿宋"/>
          <w:kern w:val="0"/>
          <w:sz w:val="29"/>
          <w:szCs w:val="29"/>
        </w:rPr>
      </w:pPr>
      <w:r w:rsidRPr="00153B9B">
        <w:rPr>
          <w:rFonts w:ascii="仿宋" w:eastAsia="仿宋" w:hAnsi="仿宋" w:cs="仿宋" w:hint="eastAsia"/>
          <w:kern w:val="0"/>
          <w:sz w:val="29"/>
          <w:szCs w:val="29"/>
        </w:rPr>
        <w:t>1、采用价格单因素法。报价最低的投标人作为中标候选人，若中标单位放弃资格，由中标第二候选人单位中标，以此类推。</w:t>
      </w:r>
    </w:p>
    <w:p w:rsidR="00B606DB" w:rsidRPr="00153B9B" w:rsidRDefault="006966F4">
      <w:pPr>
        <w:widowControl/>
        <w:shd w:val="clear" w:color="auto" w:fill="FFFFFF"/>
        <w:spacing w:line="480" w:lineRule="atLeast"/>
        <w:ind w:firstLine="555"/>
        <w:rPr>
          <w:rFonts w:ascii="仿宋" w:eastAsia="仿宋" w:hAnsi="仿宋" w:cs="仿宋"/>
          <w:kern w:val="0"/>
          <w:sz w:val="24"/>
          <w:szCs w:val="24"/>
        </w:rPr>
      </w:pPr>
      <w:r w:rsidRPr="00153B9B">
        <w:rPr>
          <w:rFonts w:ascii="仿宋" w:eastAsia="仿宋" w:hAnsi="仿宋" w:cs="仿宋" w:hint="eastAsia"/>
          <w:kern w:val="0"/>
          <w:sz w:val="29"/>
          <w:szCs w:val="29"/>
        </w:rPr>
        <w:t>2、中标结果在江苏省南通卫生高职校网站上公示或电话告知。</w:t>
      </w:r>
    </w:p>
    <w:p w:rsidR="00B606DB" w:rsidRPr="00153B9B" w:rsidRDefault="006966F4">
      <w:pPr>
        <w:widowControl/>
        <w:shd w:val="clear" w:color="auto" w:fill="FFFFFF"/>
        <w:spacing w:line="480" w:lineRule="atLeast"/>
        <w:ind w:firstLine="555"/>
        <w:jc w:val="left"/>
        <w:rPr>
          <w:rFonts w:ascii="仿宋" w:eastAsia="仿宋" w:hAnsi="仿宋" w:cs="仿宋"/>
          <w:kern w:val="0"/>
          <w:sz w:val="24"/>
          <w:szCs w:val="24"/>
        </w:rPr>
      </w:pPr>
      <w:r w:rsidRPr="00153B9B">
        <w:rPr>
          <w:rFonts w:ascii="仿宋" w:eastAsia="仿宋" w:hAnsi="仿宋" w:cs="仿宋" w:hint="eastAsia"/>
          <w:kern w:val="0"/>
          <w:sz w:val="29"/>
          <w:szCs w:val="29"/>
        </w:rPr>
        <w:t>3、评标结束确定中标并公示结束后，招标人将通知中标人签订合同。</w:t>
      </w:r>
    </w:p>
    <w:p w:rsidR="00B606DB" w:rsidRPr="00153B9B" w:rsidRDefault="006966F4">
      <w:pPr>
        <w:widowControl/>
        <w:shd w:val="clear" w:color="auto" w:fill="FFFFFF"/>
        <w:spacing w:line="480" w:lineRule="atLeast"/>
        <w:ind w:firstLine="555"/>
        <w:rPr>
          <w:rFonts w:ascii="仿宋" w:eastAsia="仿宋" w:hAnsi="仿宋" w:cs="仿宋"/>
          <w:kern w:val="0"/>
          <w:sz w:val="24"/>
          <w:szCs w:val="24"/>
        </w:rPr>
      </w:pPr>
      <w:r w:rsidRPr="00153B9B">
        <w:rPr>
          <w:rFonts w:ascii="仿宋" w:eastAsia="仿宋" w:hAnsi="仿宋" w:cs="仿宋" w:hint="eastAsia"/>
          <w:kern w:val="0"/>
          <w:sz w:val="29"/>
          <w:szCs w:val="29"/>
        </w:rPr>
        <w:t>4、投标文件将入档封存，恕不退还。未中标投标人及时办理退保证金手续。</w:t>
      </w:r>
    </w:p>
    <w:p w:rsidR="00B606DB" w:rsidRPr="00153B9B" w:rsidRDefault="006966F4">
      <w:pPr>
        <w:widowControl/>
        <w:shd w:val="clear" w:color="auto" w:fill="FFFFFF"/>
        <w:spacing w:line="480" w:lineRule="atLeast"/>
        <w:ind w:firstLine="555"/>
        <w:rPr>
          <w:rFonts w:ascii="仿宋" w:eastAsia="仿宋" w:hAnsi="仿宋" w:cs="仿宋"/>
          <w:kern w:val="0"/>
          <w:sz w:val="24"/>
          <w:szCs w:val="24"/>
        </w:rPr>
      </w:pPr>
      <w:r w:rsidRPr="00153B9B">
        <w:rPr>
          <w:rFonts w:ascii="仿宋" w:eastAsia="仿宋" w:hAnsi="仿宋" w:cs="仿宋" w:hint="eastAsia"/>
          <w:kern w:val="0"/>
          <w:sz w:val="29"/>
          <w:szCs w:val="29"/>
        </w:rPr>
        <w:lastRenderedPageBreak/>
        <w:t>5、如中标候选人自行放弃中标的，或在公示期间被举报有违规行为经查证属实的，则取消中标候选人资格，并没收其投标保证金。</w:t>
      </w:r>
    </w:p>
    <w:p w:rsidR="00B606DB" w:rsidRPr="00153B9B" w:rsidRDefault="006966F4">
      <w:pPr>
        <w:widowControl/>
        <w:shd w:val="clear" w:color="auto" w:fill="FFFFFF"/>
        <w:spacing w:line="480" w:lineRule="atLeast"/>
        <w:ind w:firstLine="555"/>
        <w:jc w:val="left"/>
        <w:rPr>
          <w:rFonts w:ascii="仿宋" w:eastAsia="仿宋" w:hAnsi="仿宋" w:cs="仿宋"/>
          <w:kern w:val="0"/>
          <w:sz w:val="24"/>
          <w:szCs w:val="24"/>
        </w:rPr>
      </w:pPr>
      <w:r w:rsidRPr="00153B9B">
        <w:rPr>
          <w:rFonts w:ascii="仿宋" w:eastAsia="仿宋" w:hAnsi="仿宋" w:cs="仿宋" w:hint="eastAsia"/>
          <w:kern w:val="0"/>
          <w:sz w:val="29"/>
          <w:szCs w:val="29"/>
        </w:rPr>
        <w:t>（二）合同签订</w:t>
      </w:r>
    </w:p>
    <w:p w:rsidR="00B606DB" w:rsidRPr="00153B9B" w:rsidRDefault="006966F4">
      <w:pPr>
        <w:widowControl/>
        <w:shd w:val="clear" w:color="auto" w:fill="FFFFFF"/>
        <w:spacing w:line="480" w:lineRule="atLeast"/>
        <w:ind w:firstLine="555"/>
        <w:jc w:val="left"/>
        <w:rPr>
          <w:rFonts w:ascii="仿宋" w:eastAsia="仿宋" w:hAnsi="仿宋" w:cs="仿宋"/>
          <w:kern w:val="0"/>
          <w:sz w:val="24"/>
          <w:szCs w:val="24"/>
        </w:rPr>
      </w:pPr>
      <w:r w:rsidRPr="00153B9B">
        <w:rPr>
          <w:rFonts w:ascii="仿宋" w:eastAsia="仿宋" w:hAnsi="仿宋" w:cs="仿宋" w:hint="eastAsia"/>
          <w:kern w:val="0"/>
          <w:sz w:val="29"/>
          <w:szCs w:val="29"/>
        </w:rPr>
        <w:t>1.中标人从收到中标通知的十五日内与招标人签订合同，合同主要条款见招标书项目要求主要内容。</w:t>
      </w:r>
    </w:p>
    <w:p w:rsidR="00B606DB" w:rsidRPr="00153B9B" w:rsidRDefault="006966F4">
      <w:pPr>
        <w:widowControl/>
        <w:shd w:val="clear" w:color="auto" w:fill="FFFFFF"/>
        <w:spacing w:line="480" w:lineRule="atLeast"/>
        <w:ind w:firstLine="555"/>
        <w:jc w:val="left"/>
        <w:rPr>
          <w:rFonts w:ascii="仿宋" w:eastAsia="仿宋" w:hAnsi="仿宋" w:cs="仿宋"/>
          <w:kern w:val="0"/>
          <w:sz w:val="24"/>
          <w:szCs w:val="24"/>
        </w:rPr>
      </w:pPr>
      <w:r w:rsidRPr="00153B9B">
        <w:rPr>
          <w:rFonts w:ascii="仿宋" w:eastAsia="仿宋" w:hAnsi="仿宋" w:cs="仿宋" w:hint="eastAsia"/>
          <w:kern w:val="0"/>
          <w:sz w:val="29"/>
          <w:szCs w:val="29"/>
        </w:rPr>
        <w:t>2.招标文件、中标人的投标文件等均为签订合同的依据。</w:t>
      </w:r>
    </w:p>
    <w:p w:rsidR="00B606DB" w:rsidRPr="00153B9B" w:rsidRDefault="006966F4">
      <w:pPr>
        <w:widowControl/>
        <w:shd w:val="clear" w:color="auto" w:fill="FFFFFF"/>
        <w:spacing w:line="480" w:lineRule="atLeast"/>
        <w:ind w:firstLine="555"/>
        <w:jc w:val="left"/>
        <w:rPr>
          <w:rFonts w:ascii="仿宋" w:eastAsia="仿宋" w:hAnsi="仿宋" w:cs="仿宋"/>
          <w:kern w:val="0"/>
          <w:sz w:val="24"/>
          <w:szCs w:val="24"/>
        </w:rPr>
      </w:pPr>
      <w:r w:rsidRPr="00153B9B">
        <w:rPr>
          <w:rFonts w:ascii="仿宋" w:eastAsia="仿宋" w:hAnsi="仿宋" w:cs="仿宋" w:hint="eastAsia"/>
          <w:kern w:val="0"/>
          <w:sz w:val="29"/>
          <w:szCs w:val="29"/>
        </w:rPr>
        <w:t>3.其它相关事宜另行约定。</w:t>
      </w:r>
    </w:p>
    <w:p w:rsidR="00B606DB" w:rsidRPr="00153B9B" w:rsidRDefault="006966F4">
      <w:pPr>
        <w:widowControl/>
        <w:shd w:val="clear" w:color="auto" w:fill="FFFFFF"/>
        <w:spacing w:line="480" w:lineRule="atLeast"/>
        <w:ind w:firstLine="555"/>
        <w:jc w:val="left"/>
        <w:rPr>
          <w:rFonts w:ascii="仿宋" w:eastAsia="仿宋" w:hAnsi="仿宋" w:cs="仿宋"/>
          <w:kern w:val="0"/>
          <w:sz w:val="24"/>
          <w:szCs w:val="24"/>
        </w:rPr>
      </w:pPr>
      <w:r w:rsidRPr="00153B9B">
        <w:rPr>
          <w:rFonts w:ascii="仿宋" w:eastAsia="仿宋" w:hAnsi="仿宋" w:cs="仿宋" w:hint="eastAsia"/>
          <w:b/>
          <w:bCs/>
          <w:kern w:val="0"/>
          <w:sz w:val="29"/>
        </w:rPr>
        <w:t>九、投标文件有效期</w:t>
      </w:r>
    </w:p>
    <w:p w:rsidR="00B606DB" w:rsidRPr="00153B9B" w:rsidRDefault="006966F4">
      <w:pPr>
        <w:widowControl/>
        <w:shd w:val="clear" w:color="auto" w:fill="FFFFFF"/>
        <w:spacing w:line="480" w:lineRule="atLeast"/>
        <w:ind w:firstLine="555"/>
        <w:jc w:val="left"/>
        <w:rPr>
          <w:rFonts w:ascii="仿宋" w:eastAsia="仿宋" w:hAnsi="仿宋" w:cs="仿宋"/>
          <w:kern w:val="0"/>
          <w:sz w:val="24"/>
          <w:szCs w:val="24"/>
        </w:rPr>
      </w:pPr>
      <w:r w:rsidRPr="00153B9B">
        <w:rPr>
          <w:rFonts w:ascii="仿宋" w:eastAsia="仿宋" w:hAnsi="仿宋" w:cs="仿宋" w:hint="eastAsia"/>
          <w:kern w:val="0"/>
          <w:sz w:val="29"/>
          <w:szCs w:val="29"/>
        </w:rPr>
        <w:t>中标人的投标文件具有与合同相同的有效期。其它投标人的投标文件在招标人与中标的投标人签订合同后，自然失效。</w:t>
      </w:r>
    </w:p>
    <w:p w:rsidR="00B606DB" w:rsidRPr="00153B9B" w:rsidRDefault="006966F4">
      <w:pPr>
        <w:widowControl/>
        <w:shd w:val="clear" w:color="auto" w:fill="FFFFFF"/>
        <w:spacing w:line="480" w:lineRule="atLeast"/>
        <w:ind w:firstLine="555"/>
        <w:jc w:val="left"/>
        <w:rPr>
          <w:rFonts w:ascii="仿宋" w:eastAsia="仿宋" w:hAnsi="仿宋" w:cs="仿宋"/>
          <w:kern w:val="0"/>
          <w:sz w:val="24"/>
          <w:szCs w:val="24"/>
        </w:rPr>
      </w:pPr>
      <w:r w:rsidRPr="00153B9B">
        <w:rPr>
          <w:rFonts w:ascii="仿宋" w:eastAsia="仿宋" w:hAnsi="仿宋" w:cs="仿宋" w:hint="eastAsia"/>
          <w:kern w:val="0"/>
          <w:sz w:val="18"/>
          <w:szCs w:val="18"/>
        </w:rPr>
        <w:t> </w:t>
      </w:r>
    </w:p>
    <w:p w:rsidR="00B606DB" w:rsidRPr="00153B9B" w:rsidRDefault="006966F4">
      <w:pPr>
        <w:widowControl/>
        <w:shd w:val="clear" w:color="auto" w:fill="FFFFFF"/>
        <w:spacing w:line="480" w:lineRule="atLeast"/>
        <w:ind w:firstLine="555"/>
        <w:jc w:val="left"/>
        <w:rPr>
          <w:rFonts w:ascii="仿宋" w:eastAsia="仿宋" w:hAnsi="仿宋" w:cs="仿宋"/>
          <w:kern w:val="0"/>
          <w:sz w:val="18"/>
          <w:szCs w:val="18"/>
        </w:rPr>
      </w:pPr>
      <w:r w:rsidRPr="00153B9B">
        <w:rPr>
          <w:rFonts w:ascii="仿宋" w:eastAsia="仿宋" w:hAnsi="仿宋" w:cs="仿宋" w:hint="eastAsia"/>
          <w:kern w:val="0"/>
          <w:sz w:val="18"/>
          <w:szCs w:val="18"/>
        </w:rPr>
        <w:t> </w:t>
      </w:r>
    </w:p>
    <w:p w:rsidR="000D0879" w:rsidRPr="00153B9B" w:rsidRDefault="000D0879" w:rsidP="000D0879">
      <w:pPr>
        <w:pStyle w:val="a0"/>
      </w:pPr>
    </w:p>
    <w:p w:rsidR="00B606DB" w:rsidRPr="00153B9B" w:rsidRDefault="006966F4">
      <w:pPr>
        <w:widowControl/>
        <w:shd w:val="clear" w:color="auto" w:fill="FFFFFF"/>
        <w:spacing w:line="480" w:lineRule="atLeast"/>
        <w:ind w:right="420"/>
        <w:jc w:val="right"/>
        <w:rPr>
          <w:rFonts w:ascii="仿宋" w:eastAsia="仿宋" w:hAnsi="仿宋" w:cs="仿宋"/>
          <w:kern w:val="0"/>
          <w:sz w:val="29"/>
          <w:szCs w:val="29"/>
        </w:rPr>
      </w:pPr>
      <w:r w:rsidRPr="00153B9B">
        <w:rPr>
          <w:rFonts w:ascii="仿宋" w:eastAsia="仿宋" w:hAnsi="仿宋" w:cs="仿宋" w:hint="eastAsia"/>
          <w:kern w:val="0"/>
          <w:sz w:val="29"/>
          <w:szCs w:val="29"/>
        </w:rPr>
        <w:t>江苏省南通卫生高等职业技术学校</w:t>
      </w:r>
    </w:p>
    <w:p w:rsidR="00B606DB" w:rsidRPr="00153B9B" w:rsidRDefault="006966F4">
      <w:pPr>
        <w:widowControl/>
        <w:shd w:val="clear" w:color="auto" w:fill="FFFFFF"/>
        <w:wordWrap w:val="0"/>
        <w:spacing w:line="480" w:lineRule="atLeast"/>
        <w:ind w:right="513"/>
        <w:jc w:val="right"/>
        <w:rPr>
          <w:rFonts w:ascii="仿宋" w:eastAsia="仿宋" w:hAnsi="仿宋" w:cs="仿宋"/>
          <w:kern w:val="0"/>
          <w:sz w:val="29"/>
          <w:szCs w:val="29"/>
        </w:rPr>
      </w:pPr>
      <w:r w:rsidRPr="00153B9B">
        <w:rPr>
          <w:rFonts w:ascii="仿宋" w:eastAsia="仿宋" w:hAnsi="仿宋" w:cs="仿宋" w:hint="eastAsia"/>
          <w:kern w:val="0"/>
          <w:sz w:val="29"/>
          <w:szCs w:val="29"/>
        </w:rPr>
        <w:t xml:space="preserve">大宗物资与服务采购管理办公室 </w:t>
      </w:r>
    </w:p>
    <w:p w:rsidR="00B606DB" w:rsidRPr="00153B9B" w:rsidRDefault="000D0879" w:rsidP="00805E87">
      <w:pPr>
        <w:widowControl/>
        <w:shd w:val="clear" w:color="auto" w:fill="FFFFFF"/>
        <w:spacing w:line="480" w:lineRule="atLeast"/>
        <w:ind w:right="420" w:firstLineChars="1800" w:firstLine="5220"/>
        <w:jc w:val="left"/>
        <w:rPr>
          <w:rFonts w:ascii="仿宋" w:eastAsia="仿宋" w:hAnsi="仿宋" w:cs="仿宋"/>
          <w:kern w:val="0"/>
          <w:sz w:val="29"/>
          <w:szCs w:val="29"/>
        </w:rPr>
      </w:pPr>
      <w:r w:rsidRPr="00153B9B">
        <w:rPr>
          <w:rFonts w:ascii="仿宋" w:eastAsia="仿宋" w:hAnsi="仿宋" w:cs="仿宋" w:hint="eastAsia"/>
          <w:kern w:val="0"/>
          <w:sz w:val="29"/>
          <w:szCs w:val="29"/>
        </w:rPr>
        <w:t>2021</w:t>
      </w:r>
      <w:r w:rsidR="006966F4" w:rsidRPr="00153B9B">
        <w:rPr>
          <w:rFonts w:ascii="仿宋" w:eastAsia="仿宋" w:hAnsi="仿宋" w:cs="仿宋" w:hint="eastAsia"/>
          <w:kern w:val="0"/>
          <w:sz w:val="29"/>
          <w:szCs w:val="29"/>
        </w:rPr>
        <w:t xml:space="preserve"> 年</w:t>
      </w:r>
      <w:r w:rsidRPr="00153B9B">
        <w:rPr>
          <w:rFonts w:ascii="仿宋" w:eastAsia="仿宋" w:hAnsi="仿宋" w:cs="仿宋" w:hint="eastAsia"/>
          <w:kern w:val="0"/>
          <w:sz w:val="29"/>
          <w:szCs w:val="29"/>
        </w:rPr>
        <w:t>8</w:t>
      </w:r>
      <w:r w:rsidR="006966F4" w:rsidRPr="00153B9B">
        <w:rPr>
          <w:rFonts w:ascii="仿宋" w:eastAsia="仿宋" w:hAnsi="仿宋" w:cs="仿宋" w:hint="eastAsia"/>
          <w:kern w:val="0"/>
          <w:sz w:val="29"/>
          <w:szCs w:val="29"/>
        </w:rPr>
        <w:t>月</w:t>
      </w:r>
      <w:r w:rsidR="00805E87">
        <w:rPr>
          <w:rFonts w:ascii="仿宋" w:eastAsia="仿宋" w:hAnsi="仿宋" w:cs="仿宋" w:hint="eastAsia"/>
          <w:kern w:val="0"/>
          <w:sz w:val="29"/>
          <w:szCs w:val="29"/>
        </w:rPr>
        <w:t>10</w:t>
      </w:r>
      <w:r w:rsidR="006966F4" w:rsidRPr="00153B9B">
        <w:rPr>
          <w:rFonts w:ascii="仿宋" w:eastAsia="仿宋" w:hAnsi="仿宋" w:cs="仿宋" w:hint="eastAsia"/>
          <w:kern w:val="0"/>
          <w:sz w:val="29"/>
          <w:szCs w:val="29"/>
        </w:rPr>
        <w:t>日</w:t>
      </w:r>
      <w:bookmarkStart w:id="1" w:name="_Toc25286"/>
      <w:bookmarkStart w:id="2" w:name="_Toc521408735"/>
      <w:bookmarkStart w:id="3" w:name="_Toc16748_WPSOffice_Level1"/>
      <w:bookmarkEnd w:id="0"/>
    </w:p>
    <w:p w:rsidR="00B606DB" w:rsidRPr="00153B9B" w:rsidRDefault="00B606DB">
      <w:pPr>
        <w:widowControl/>
        <w:shd w:val="clear" w:color="auto" w:fill="FFFFFF"/>
        <w:spacing w:line="480" w:lineRule="atLeast"/>
        <w:ind w:right="420"/>
        <w:jc w:val="left"/>
        <w:rPr>
          <w:rFonts w:ascii="仿宋" w:eastAsia="仿宋" w:hAnsi="仿宋" w:cs="仿宋"/>
          <w:kern w:val="0"/>
          <w:sz w:val="29"/>
          <w:szCs w:val="29"/>
        </w:rPr>
      </w:pPr>
    </w:p>
    <w:p w:rsidR="00B606DB" w:rsidRDefault="00B606DB">
      <w:pPr>
        <w:pStyle w:val="a0"/>
        <w:rPr>
          <w:rFonts w:ascii="仿宋" w:eastAsia="仿宋" w:hAnsi="仿宋" w:cs="仿宋"/>
          <w:kern w:val="0"/>
          <w:sz w:val="29"/>
          <w:szCs w:val="29"/>
        </w:rPr>
      </w:pPr>
    </w:p>
    <w:p w:rsidR="004C11A8" w:rsidRDefault="004C11A8">
      <w:pPr>
        <w:pStyle w:val="a0"/>
        <w:rPr>
          <w:rFonts w:ascii="仿宋" w:eastAsia="仿宋" w:hAnsi="仿宋" w:cs="仿宋"/>
          <w:kern w:val="0"/>
          <w:sz w:val="29"/>
          <w:szCs w:val="29"/>
        </w:rPr>
      </w:pPr>
    </w:p>
    <w:p w:rsidR="004C11A8" w:rsidRDefault="004C11A8">
      <w:pPr>
        <w:pStyle w:val="a0"/>
        <w:rPr>
          <w:rFonts w:ascii="仿宋" w:eastAsia="仿宋" w:hAnsi="仿宋" w:cs="仿宋"/>
          <w:kern w:val="0"/>
          <w:sz w:val="29"/>
          <w:szCs w:val="29"/>
        </w:rPr>
      </w:pPr>
    </w:p>
    <w:p w:rsidR="004C11A8" w:rsidRDefault="004C11A8">
      <w:pPr>
        <w:pStyle w:val="a0"/>
        <w:rPr>
          <w:rFonts w:ascii="仿宋" w:eastAsia="仿宋" w:hAnsi="仿宋" w:cs="仿宋"/>
          <w:kern w:val="0"/>
          <w:sz w:val="29"/>
          <w:szCs w:val="29"/>
        </w:rPr>
      </w:pPr>
    </w:p>
    <w:p w:rsidR="004C11A8" w:rsidRPr="00153B9B" w:rsidRDefault="004C11A8">
      <w:pPr>
        <w:pStyle w:val="a0"/>
        <w:rPr>
          <w:rFonts w:ascii="仿宋" w:eastAsia="仿宋" w:hAnsi="仿宋" w:cs="仿宋" w:hint="eastAsia"/>
          <w:kern w:val="0"/>
          <w:sz w:val="29"/>
          <w:szCs w:val="29"/>
        </w:rPr>
      </w:pPr>
      <w:bookmarkStart w:id="4" w:name="_GoBack"/>
      <w:bookmarkEnd w:id="4"/>
    </w:p>
    <w:p w:rsidR="00B606DB" w:rsidRPr="00153B9B" w:rsidRDefault="006966F4">
      <w:pPr>
        <w:widowControl/>
        <w:shd w:val="clear" w:color="auto" w:fill="FFFFFF"/>
        <w:spacing w:line="480" w:lineRule="atLeast"/>
        <w:ind w:right="420"/>
        <w:jc w:val="left"/>
        <w:rPr>
          <w:rFonts w:ascii="仿宋" w:eastAsia="仿宋" w:hAnsi="仿宋" w:cs="仿宋"/>
          <w:kern w:val="0"/>
          <w:sz w:val="29"/>
          <w:szCs w:val="29"/>
        </w:rPr>
      </w:pPr>
      <w:r w:rsidRPr="00153B9B">
        <w:rPr>
          <w:rFonts w:ascii="仿宋" w:eastAsia="仿宋" w:hAnsi="仿宋" w:cs="仿宋" w:hint="eastAsia"/>
          <w:kern w:val="0"/>
          <w:sz w:val="29"/>
          <w:szCs w:val="29"/>
        </w:rPr>
        <w:lastRenderedPageBreak/>
        <w:t>附件：投标文件格式</w:t>
      </w:r>
      <w:bookmarkEnd w:id="1"/>
      <w:bookmarkEnd w:id="2"/>
      <w:bookmarkEnd w:id="3"/>
      <w:r w:rsidRPr="00153B9B">
        <w:rPr>
          <w:rFonts w:ascii="仿宋" w:eastAsia="仿宋" w:hAnsi="仿宋" w:cs="仿宋" w:hint="eastAsia"/>
          <w:kern w:val="0"/>
          <w:sz w:val="29"/>
          <w:szCs w:val="29"/>
        </w:rPr>
        <w:t>（请供应商根据评分标准组织资料，要求目录清晰、内容完备，便于评委会评审。因文件不清晰或提供的材料（复印件）模糊，以致三分之二以上评委会成员无法判断，而影响评审的责任由供应商自行承担。）</w:t>
      </w:r>
    </w:p>
    <w:p w:rsidR="00B606DB" w:rsidRPr="00153B9B" w:rsidRDefault="006966F4">
      <w:pPr>
        <w:widowControl/>
        <w:shd w:val="clear" w:color="auto" w:fill="FFFFFF"/>
        <w:spacing w:line="480" w:lineRule="atLeast"/>
        <w:ind w:right="420"/>
        <w:jc w:val="left"/>
        <w:rPr>
          <w:rFonts w:ascii="仿宋" w:eastAsia="仿宋" w:hAnsi="仿宋" w:cs="仿宋"/>
          <w:kern w:val="0"/>
          <w:sz w:val="29"/>
          <w:szCs w:val="29"/>
        </w:rPr>
      </w:pPr>
      <w:bookmarkStart w:id="5" w:name="_Toc13413"/>
      <w:bookmarkStart w:id="6" w:name="_Toc516649864"/>
      <w:r w:rsidRPr="00153B9B">
        <w:rPr>
          <w:rFonts w:ascii="仿宋" w:eastAsia="仿宋" w:hAnsi="仿宋" w:cs="仿宋" w:hint="eastAsia"/>
          <w:kern w:val="0"/>
          <w:sz w:val="29"/>
          <w:szCs w:val="29"/>
        </w:rPr>
        <w:t>附件1</w:t>
      </w:r>
      <w:bookmarkEnd w:id="5"/>
    </w:p>
    <w:p w:rsidR="00B606DB" w:rsidRPr="00153B9B" w:rsidRDefault="006966F4">
      <w:pPr>
        <w:widowControl/>
        <w:shd w:val="clear" w:color="auto" w:fill="FFFFFF"/>
        <w:spacing w:line="480" w:lineRule="atLeast"/>
        <w:ind w:right="420"/>
        <w:jc w:val="center"/>
        <w:rPr>
          <w:rFonts w:ascii="仿宋" w:eastAsia="仿宋" w:hAnsi="仿宋" w:cs="仿宋"/>
          <w:kern w:val="0"/>
          <w:sz w:val="29"/>
          <w:szCs w:val="29"/>
        </w:rPr>
      </w:pPr>
      <w:bookmarkStart w:id="7" w:name="_Toc22311_WPSOffice_Level1"/>
      <w:bookmarkStart w:id="8" w:name="_Toc4521"/>
      <w:r w:rsidRPr="00153B9B">
        <w:rPr>
          <w:rFonts w:ascii="仿宋" w:eastAsia="仿宋" w:hAnsi="仿宋" w:cs="仿宋" w:hint="eastAsia"/>
          <w:kern w:val="0"/>
          <w:sz w:val="29"/>
          <w:szCs w:val="29"/>
        </w:rPr>
        <w:t>法定代表人授权委托书及委托双方身份证</w:t>
      </w:r>
      <w:bookmarkStart w:id="9" w:name="_Toc5605"/>
      <w:bookmarkStart w:id="10" w:name="_Toc1694_WPSOffice_Level1"/>
      <w:bookmarkEnd w:id="7"/>
      <w:bookmarkEnd w:id="8"/>
      <w:r w:rsidRPr="00153B9B">
        <w:rPr>
          <w:rFonts w:ascii="仿宋" w:eastAsia="仿宋" w:hAnsi="仿宋" w:cs="仿宋" w:hint="eastAsia"/>
          <w:kern w:val="0"/>
          <w:sz w:val="29"/>
          <w:szCs w:val="29"/>
        </w:rPr>
        <w:t>复印件</w:t>
      </w:r>
      <w:bookmarkEnd w:id="6"/>
      <w:bookmarkEnd w:id="9"/>
      <w:bookmarkEnd w:id="10"/>
    </w:p>
    <w:p w:rsidR="00B606DB" w:rsidRPr="00153B9B" w:rsidRDefault="006966F4">
      <w:pPr>
        <w:widowControl/>
        <w:shd w:val="clear" w:color="auto" w:fill="FFFFFF"/>
        <w:spacing w:line="480" w:lineRule="atLeast"/>
        <w:ind w:right="420"/>
        <w:jc w:val="left"/>
        <w:rPr>
          <w:rFonts w:ascii="仿宋" w:eastAsia="仿宋" w:hAnsi="仿宋" w:cs="仿宋"/>
          <w:kern w:val="0"/>
          <w:sz w:val="29"/>
          <w:szCs w:val="29"/>
        </w:rPr>
      </w:pPr>
      <w:r w:rsidRPr="00153B9B">
        <w:rPr>
          <w:rFonts w:ascii="仿宋" w:eastAsia="仿宋" w:hAnsi="仿宋" w:cs="仿宋" w:hint="eastAsia"/>
          <w:kern w:val="0"/>
          <w:sz w:val="29"/>
          <w:szCs w:val="29"/>
        </w:rPr>
        <w:t>江苏省南通卫生高等职业技术学校：</w:t>
      </w:r>
    </w:p>
    <w:p w:rsidR="00B606DB" w:rsidRPr="00153B9B" w:rsidRDefault="006966F4">
      <w:pPr>
        <w:widowControl/>
        <w:shd w:val="clear" w:color="auto" w:fill="FFFFFF"/>
        <w:spacing w:line="480" w:lineRule="atLeast"/>
        <w:ind w:right="420"/>
        <w:jc w:val="left"/>
        <w:rPr>
          <w:rFonts w:ascii="仿宋" w:eastAsia="仿宋" w:hAnsi="仿宋" w:cs="仿宋"/>
          <w:kern w:val="0"/>
          <w:sz w:val="29"/>
          <w:szCs w:val="29"/>
        </w:rPr>
      </w:pPr>
      <w:r w:rsidRPr="00153B9B">
        <w:rPr>
          <w:rFonts w:ascii="仿宋" w:eastAsia="仿宋" w:hAnsi="仿宋" w:cs="仿宋" w:hint="eastAsia"/>
          <w:kern w:val="0"/>
          <w:sz w:val="29"/>
          <w:szCs w:val="29"/>
        </w:rPr>
        <w:t>兹授权     （被授权人的姓名）代表我公司参加     项目的采购活动，全权处理一切与该项目投标有关的事务。其在办理上述事宜过程中所签署的所有文件我公司均予以承认。</w:t>
      </w:r>
    </w:p>
    <w:p w:rsidR="00B606DB" w:rsidRPr="00153B9B" w:rsidRDefault="00B606DB">
      <w:pPr>
        <w:widowControl/>
        <w:shd w:val="clear" w:color="auto" w:fill="FFFFFF"/>
        <w:spacing w:line="480" w:lineRule="atLeast"/>
        <w:ind w:right="420"/>
        <w:jc w:val="left"/>
        <w:rPr>
          <w:rFonts w:ascii="仿宋" w:eastAsia="仿宋" w:hAnsi="仿宋" w:cs="仿宋"/>
          <w:kern w:val="0"/>
          <w:sz w:val="29"/>
          <w:szCs w:val="29"/>
        </w:rPr>
      </w:pPr>
    </w:p>
    <w:p w:rsidR="00B606DB" w:rsidRPr="00153B9B" w:rsidRDefault="006966F4">
      <w:pPr>
        <w:widowControl/>
        <w:shd w:val="clear" w:color="auto" w:fill="FFFFFF"/>
        <w:spacing w:line="480" w:lineRule="atLeast"/>
        <w:ind w:right="420"/>
        <w:jc w:val="left"/>
        <w:rPr>
          <w:rFonts w:ascii="仿宋" w:eastAsia="仿宋" w:hAnsi="仿宋" w:cs="仿宋"/>
          <w:kern w:val="0"/>
          <w:sz w:val="29"/>
          <w:szCs w:val="29"/>
        </w:rPr>
      </w:pPr>
      <w:r w:rsidRPr="00153B9B">
        <w:rPr>
          <w:rFonts w:ascii="仿宋" w:eastAsia="仿宋" w:hAnsi="仿宋" w:cs="仿宋" w:hint="eastAsia"/>
          <w:kern w:val="0"/>
          <w:sz w:val="29"/>
          <w:szCs w:val="29"/>
        </w:rPr>
        <w:t>附：被授权人情况：</w:t>
      </w:r>
    </w:p>
    <w:p w:rsidR="00B606DB" w:rsidRPr="00153B9B" w:rsidRDefault="006966F4">
      <w:pPr>
        <w:widowControl/>
        <w:shd w:val="clear" w:color="auto" w:fill="FFFFFF"/>
        <w:spacing w:line="480" w:lineRule="atLeast"/>
        <w:ind w:right="420"/>
        <w:jc w:val="left"/>
        <w:rPr>
          <w:rFonts w:ascii="仿宋" w:eastAsia="仿宋" w:hAnsi="仿宋" w:cs="仿宋"/>
          <w:kern w:val="0"/>
          <w:sz w:val="29"/>
          <w:szCs w:val="29"/>
        </w:rPr>
      </w:pPr>
      <w:r w:rsidRPr="00153B9B">
        <w:rPr>
          <w:rFonts w:ascii="仿宋" w:eastAsia="仿宋" w:hAnsi="仿宋" w:cs="仿宋" w:hint="eastAsia"/>
          <w:kern w:val="0"/>
          <w:sz w:val="29"/>
          <w:szCs w:val="29"/>
        </w:rPr>
        <w:t xml:space="preserve">姓名：                          性别：          </w:t>
      </w:r>
    </w:p>
    <w:p w:rsidR="00B606DB" w:rsidRPr="00153B9B" w:rsidRDefault="006966F4">
      <w:pPr>
        <w:widowControl/>
        <w:shd w:val="clear" w:color="auto" w:fill="FFFFFF"/>
        <w:spacing w:line="480" w:lineRule="atLeast"/>
        <w:ind w:right="420"/>
        <w:jc w:val="left"/>
        <w:rPr>
          <w:rFonts w:ascii="仿宋" w:eastAsia="仿宋" w:hAnsi="仿宋" w:cs="仿宋"/>
          <w:kern w:val="0"/>
          <w:sz w:val="29"/>
          <w:szCs w:val="29"/>
        </w:rPr>
      </w:pPr>
      <w:r w:rsidRPr="00153B9B">
        <w:rPr>
          <w:rFonts w:ascii="仿宋" w:eastAsia="仿宋" w:hAnsi="仿宋" w:cs="仿宋" w:hint="eastAsia"/>
          <w:kern w:val="0"/>
          <w:sz w:val="29"/>
          <w:szCs w:val="29"/>
        </w:rPr>
        <w:t>年龄：                          职务：</w:t>
      </w:r>
    </w:p>
    <w:p w:rsidR="00B606DB" w:rsidRPr="00153B9B" w:rsidRDefault="006966F4">
      <w:pPr>
        <w:widowControl/>
        <w:shd w:val="clear" w:color="auto" w:fill="FFFFFF"/>
        <w:spacing w:line="480" w:lineRule="atLeast"/>
        <w:ind w:right="420"/>
        <w:jc w:val="left"/>
        <w:rPr>
          <w:rFonts w:ascii="仿宋" w:eastAsia="仿宋" w:hAnsi="仿宋" w:cs="仿宋"/>
          <w:kern w:val="0"/>
          <w:sz w:val="29"/>
          <w:szCs w:val="29"/>
        </w:rPr>
      </w:pPr>
      <w:r w:rsidRPr="00153B9B">
        <w:rPr>
          <w:rFonts w:ascii="仿宋" w:eastAsia="仿宋" w:hAnsi="仿宋" w:cs="仿宋" w:hint="eastAsia"/>
          <w:kern w:val="0"/>
          <w:sz w:val="29"/>
          <w:szCs w:val="29"/>
        </w:rPr>
        <w:t>身份证号码：</w:t>
      </w:r>
    </w:p>
    <w:p w:rsidR="00B606DB" w:rsidRPr="00153B9B" w:rsidRDefault="006966F4">
      <w:pPr>
        <w:widowControl/>
        <w:shd w:val="clear" w:color="auto" w:fill="FFFFFF"/>
        <w:spacing w:line="480" w:lineRule="atLeast"/>
        <w:ind w:right="420"/>
        <w:jc w:val="left"/>
        <w:rPr>
          <w:rFonts w:ascii="仿宋" w:eastAsia="仿宋" w:hAnsi="仿宋" w:cs="仿宋"/>
          <w:kern w:val="0"/>
          <w:sz w:val="29"/>
          <w:szCs w:val="29"/>
        </w:rPr>
      </w:pPr>
      <w:r w:rsidRPr="00153B9B">
        <w:rPr>
          <w:rFonts w:ascii="仿宋" w:eastAsia="仿宋" w:hAnsi="仿宋" w:cs="仿宋" w:hint="eastAsia"/>
          <w:kern w:val="0"/>
          <w:sz w:val="29"/>
          <w:szCs w:val="29"/>
        </w:rPr>
        <w:t>手机：                          传真：</w:t>
      </w:r>
    </w:p>
    <w:p w:rsidR="00B606DB" w:rsidRPr="00153B9B" w:rsidRDefault="006966F4">
      <w:pPr>
        <w:widowControl/>
        <w:shd w:val="clear" w:color="auto" w:fill="FFFFFF"/>
        <w:spacing w:line="480" w:lineRule="atLeast"/>
        <w:ind w:right="420"/>
        <w:jc w:val="left"/>
        <w:rPr>
          <w:rFonts w:ascii="仿宋" w:eastAsia="仿宋" w:hAnsi="仿宋" w:cs="仿宋"/>
          <w:kern w:val="0"/>
          <w:sz w:val="29"/>
          <w:szCs w:val="29"/>
        </w:rPr>
      </w:pPr>
      <w:r w:rsidRPr="00153B9B">
        <w:rPr>
          <w:rFonts w:ascii="仿宋" w:eastAsia="仿宋" w:hAnsi="仿宋" w:cs="仿宋" w:hint="eastAsia"/>
          <w:kern w:val="0"/>
          <w:sz w:val="29"/>
          <w:szCs w:val="29"/>
        </w:rPr>
        <w:t>单位名称（公章）                        法定代表人（签字）</w:t>
      </w:r>
    </w:p>
    <w:p w:rsidR="00B606DB" w:rsidRPr="00153B9B" w:rsidRDefault="006966F4">
      <w:pPr>
        <w:widowControl/>
        <w:shd w:val="clear" w:color="auto" w:fill="FFFFFF"/>
        <w:spacing w:line="480" w:lineRule="atLeast"/>
        <w:ind w:right="420"/>
        <w:jc w:val="left"/>
        <w:rPr>
          <w:rFonts w:ascii="仿宋" w:eastAsia="仿宋" w:hAnsi="仿宋" w:cs="仿宋"/>
          <w:kern w:val="0"/>
          <w:sz w:val="29"/>
          <w:szCs w:val="29"/>
        </w:rPr>
      </w:pPr>
      <w:r w:rsidRPr="00153B9B">
        <w:rPr>
          <w:rFonts w:ascii="仿宋" w:eastAsia="仿宋" w:hAnsi="仿宋" w:cs="仿宋" w:hint="eastAsia"/>
          <w:kern w:val="0"/>
          <w:sz w:val="29"/>
          <w:szCs w:val="29"/>
        </w:rPr>
        <w:t>年  月  日                              年  月  日</w:t>
      </w:r>
    </w:p>
    <w:p w:rsidR="00B606DB" w:rsidRPr="00153B9B" w:rsidRDefault="006966F4">
      <w:pPr>
        <w:widowControl/>
        <w:shd w:val="clear" w:color="auto" w:fill="FFFFFF"/>
        <w:spacing w:line="480" w:lineRule="atLeast"/>
        <w:ind w:right="420"/>
        <w:jc w:val="left"/>
        <w:rPr>
          <w:rFonts w:ascii="仿宋" w:eastAsia="仿宋" w:hAnsi="仿宋" w:cs="仿宋"/>
          <w:kern w:val="0"/>
          <w:sz w:val="29"/>
          <w:szCs w:val="29"/>
        </w:rPr>
      </w:pPr>
      <w:r w:rsidRPr="00153B9B">
        <w:rPr>
          <w:rFonts w:ascii="仿宋" w:eastAsia="仿宋" w:hAnsi="仿宋" w:cs="仿宋" w:hint="eastAsia"/>
          <w:kern w:val="0"/>
          <w:sz w:val="29"/>
          <w:szCs w:val="29"/>
        </w:rPr>
        <w:br w:type="page"/>
      </w:r>
      <w:r w:rsidRPr="00153B9B">
        <w:rPr>
          <w:rFonts w:ascii="仿宋" w:eastAsia="仿宋" w:hAnsi="仿宋" w:cs="仿宋" w:hint="eastAsia"/>
          <w:kern w:val="0"/>
          <w:sz w:val="29"/>
          <w:szCs w:val="29"/>
        </w:rPr>
        <w:lastRenderedPageBreak/>
        <w:t>被授权人身份证复印件</w:t>
      </w:r>
    </w:p>
    <w:p w:rsidR="00B606DB" w:rsidRPr="00153B9B" w:rsidRDefault="00B606DB">
      <w:pPr>
        <w:widowControl/>
        <w:shd w:val="clear" w:color="auto" w:fill="FFFFFF"/>
        <w:spacing w:line="480" w:lineRule="atLeast"/>
        <w:ind w:right="420"/>
        <w:jc w:val="left"/>
        <w:rPr>
          <w:rFonts w:ascii="仿宋" w:eastAsia="仿宋" w:hAnsi="仿宋" w:cs="仿宋"/>
          <w:kern w:val="0"/>
          <w:sz w:val="29"/>
          <w:szCs w:val="29"/>
        </w:rPr>
      </w:pPr>
    </w:p>
    <w:p w:rsidR="00B606DB" w:rsidRPr="00153B9B" w:rsidRDefault="00B606DB">
      <w:pPr>
        <w:widowControl/>
        <w:shd w:val="clear" w:color="auto" w:fill="FFFFFF"/>
        <w:spacing w:line="480" w:lineRule="atLeast"/>
        <w:ind w:right="420"/>
        <w:jc w:val="left"/>
        <w:rPr>
          <w:rFonts w:ascii="仿宋" w:eastAsia="仿宋" w:hAnsi="仿宋" w:cs="仿宋"/>
          <w:kern w:val="0"/>
          <w:sz w:val="29"/>
          <w:szCs w:val="29"/>
        </w:rPr>
      </w:pPr>
    </w:p>
    <w:p w:rsidR="00B606DB" w:rsidRPr="00153B9B" w:rsidRDefault="00B606DB">
      <w:pPr>
        <w:widowControl/>
        <w:shd w:val="clear" w:color="auto" w:fill="FFFFFF"/>
        <w:spacing w:line="480" w:lineRule="atLeast"/>
        <w:ind w:right="420"/>
        <w:jc w:val="left"/>
        <w:rPr>
          <w:rFonts w:ascii="仿宋" w:eastAsia="仿宋" w:hAnsi="仿宋" w:cs="仿宋"/>
          <w:kern w:val="0"/>
          <w:sz w:val="29"/>
          <w:szCs w:val="29"/>
        </w:rPr>
      </w:pPr>
    </w:p>
    <w:p w:rsidR="00B606DB" w:rsidRPr="00153B9B" w:rsidRDefault="00B606DB">
      <w:pPr>
        <w:widowControl/>
        <w:shd w:val="clear" w:color="auto" w:fill="FFFFFF"/>
        <w:spacing w:line="480" w:lineRule="atLeast"/>
        <w:ind w:right="420"/>
        <w:jc w:val="left"/>
        <w:rPr>
          <w:rFonts w:ascii="仿宋" w:eastAsia="仿宋" w:hAnsi="仿宋" w:cs="仿宋"/>
          <w:kern w:val="0"/>
          <w:sz w:val="29"/>
          <w:szCs w:val="29"/>
        </w:rPr>
      </w:pPr>
    </w:p>
    <w:p w:rsidR="00B606DB" w:rsidRPr="00153B9B" w:rsidRDefault="00B606DB">
      <w:pPr>
        <w:widowControl/>
        <w:shd w:val="clear" w:color="auto" w:fill="FFFFFF"/>
        <w:spacing w:line="480" w:lineRule="atLeast"/>
        <w:ind w:right="420"/>
        <w:jc w:val="left"/>
        <w:rPr>
          <w:rFonts w:ascii="仿宋" w:eastAsia="仿宋" w:hAnsi="仿宋" w:cs="仿宋"/>
          <w:kern w:val="0"/>
          <w:sz w:val="29"/>
          <w:szCs w:val="29"/>
        </w:rPr>
      </w:pPr>
    </w:p>
    <w:p w:rsidR="00B606DB" w:rsidRPr="00153B9B" w:rsidRDefault="00B606DB">
      <w:pPr>
        <w:widowControl/>
        <w:shd w:val="clear" w:color="auto" w:fill="FFFFFF"/>
        <w:spacing w:line="480" w:lineRule="atLeast"/>
        <w:ind w:right="420"/>
        <w:jc w:val="left"/>
        <w:rPr>
          <w:rFonts w:ascii="仿宋" w:eastAsia="仿宋" w:hAnsi="仿宋" w:cs="仿宋"/>
          <w:kern w:val="0"/>
          <w:sz w:val="29"/>
          <w:szCs w:val="29"/>
        </w:rPr>
      </w:pPr>
    </w:p>
    <w:p w:rsidR="00B606DB" w:rsidRPr="00153B9B" w:rsidRDefault="00B606DB">
      <w:pPr>
        <w:widowControl/>
        <w:shd w:val="clear" w:color="auto" w:fill="FFFFFF"/>
        <w:spacing w:line="480" w:lineRule="atLeast"/>
        <w:ind w:right="420"/>
        <w:jc w:val="left"/>
        <w:rPr>
          <w:rFonts w:ascii="仿宋" w:eastAsia="仿宋" w:hAnsi="仿宋" w:cs="仿宋"/>
          <w:kern w:val="0"/>
          <w:sz w:val="29"/>
          <w:szCs w:val="29"/>
        </w:rPr>
      </w:pPr>
    </w:p>
    <w:p w:rsidR="00B606DB" w:rsidRPr="00153B9B" w:rsidRDefault="006966F4">
      <w:pPr>
        <w:widowControl/>
        <w:shd w:val="clear" w:color="auto" w:fill="FFFFFF"/>
        <w:spacing w:line="480" w:lineRule="atLeast"/>
        <w:ind w:right="420"/>
        <w:jc w:val="left"/>
        <w:rPr>
          <w:rFonts w:ascii="仿宋" w:eastAsia="仿宋" w:hAnsi="仿宋" w:cs="仿宋"/>
          <w:kern w:val="0"/>
          <w:sz w:val="29"/>
          <w:szCs w:val="29"/>
        </w:rPr>
      </w:pPr>
      <w:r w:rsidRPr="00153B9B">
        <w:rPr>
          <w:rFonts w:ascii="仿宋" w:eastAsia="仿宋" w:hAnsi="仿宋" w:cs="仿宋" w:hint="eastAsia"/>
          <w:kern w:val="0"/>
          <w:sz w:val="29"/>
          <w:szCs w:val="29"/>
        </w:rPr>
        <w:t>法定代表人身份证复印件</w:t>
      </w:r>
    </w:p>
    <w:p w:rsidR="00B606DB" w:rsidRPr="00153B9B" w:rsidRDefault="00B606DB">
      <w:pPr>
        <w:widowControl/>
        <w:shd w:val="clear" w:color="auto" w:fill="FFFFFF"/>
        <w:spacing w:line="480" w:lineRule="atLeast"/>
        <w:ind w:right="420"/>
        <w:jc w:val="left"/>
        <w:rPr>
          <w:rFonts w:ascii="仿宋" w:eastAsia="仿宋" w:hAnsi="仿宋" w:cs="仿宋"/>
          <w:kern w:val="0"/>
          <w:sz w:val="29"/>
          <w:szCs w:val="29"/>
        </w:rPr>
      </w:pPr>
    </w:p>
    <w:p w:rsidR="00B606DB" w:rsidRPr="00153B9B" w:rsidRDefault="006966F4">
      <w:pPr>
        <w:widowControl/>
        <w:shd w:val="clear" w:color="auto" w:fill="FFFFFF"/>
        <w:spacing w:line="480" w:lineRule="atLeast"/>
        <w:ind w:right="420"/>
        <w:jc w:val="left"/>
        <w:rPr>
          <w:rFonts w:ascii="仿宋" w:eastAsia="仿宋" w:hAnsi="仿宋" w:cs="仿宋"/>
          <w:kern w:val="0"/>
          <w:sz w:val="29"/>
          <w:szCs w:val="29"/>
        </w:rPr>
      </w:pPr>
      <w:r w:rsidRPr="00153B9B">
        <w:rPr>
          <w:rFonts w:ascii="仿宋" w:eastAsia="仿宋" w:hAnsi="仿宋" w:cs="仿宋" w:hint="eastAsia"/>
          <w:kern w:val="0"/>
          <w:sz w:val="29"/>
          <w:szCs w:val="29"/>
        </w:rPr>
        <w:br w:type="page"/>
      </w:r>
      <w:bookmarkStart w:id="11" w:name="_Toc15810"/>
      <w:bookmarkStart w:id="12" w:name="_Toc516649865"/>
      <w:r w:rsidRPr="00153B9B">
        <w:rPr>
          <w:rFonts w:ascii="仿宋" w:eastAsia="仿宋" w:hAnsi="仿宋" w:cs="仿宋" w:hint="eastAsia"/>
          <w:kern w:val="0"/>
          <w:sz w:val="29"/>
          <w:szCs w:val="29"/>
        </w:rPr>
        <w:lastRenderedPageBreak/>
        <w:t>附件2</w:t>
      </w:r>
      <w:bookmarkEnd w:id="11"/>
    </w:p>
    <w:bookmarkEnd w:id="12"/>
    <w:p w:rsidR="00B606DB" w:rsidRPr="00153B9B" w:rsidRDefault="006966F4">
      <w:pPr>
        <w:widowControl/>
        <w:shd w:val="clear" w:color="auto" w:fill="FFFFFF"/>
        <w:spacing w:line="480" w:lineRule="atLeast"/>
        <w:ind w:right="420"/>
        <w:jc w:val="center"/>
        <w:rPr>
          <w:rFonts w:ascii="仿宋" w:eastAsia="仿宋" w:hAnsi="仿宋" w:cs="仿宋"/>
          <w:kern w:val="0"/>
          <w:sz w:val="29"/>
          <w:szCs w:val="29"/>
        </w:rPr>
      </w:pPr>
      <w:r w:rsidRPr="00153B9B">
        <w:rPr>
          <w:rFonts w:ascii="仿宋" w:eastAsia="仿宋" w:hAnsi="仿宋" w:cs="仿宋" w:hint="eastAsia"/>
          <w:kern w:val="0"/>
          <w:sz w:val="29"/>
          <w:szCs w:val="29"/>
        </w:rPr>
        <w:t>投标报价表</w:t>
      </w:r>
    </w:p>
    <w:tbl>
      <w:tblPr>
        <w:tblW w:w="9088" w:type="dxa"/>
        <w:tblInd w:w="93" w:type="dxa"/>
        <w:tblLayout w:type="fixed"/>
        <w:tblLook w:val="04A0" w:firstRow="1" w:lastRow="0" w:firstColumn="1" w:lastColumn="0" w:noHBand="0" w:noVBand="1"/>
      </w:tblPr>
      <w:tblGrid>
        <w:gridCol w:w="1291"/>
        <w:gridCol w:w="2126"/>
        <w:gridCol w:w="1985"/>
        <w:gridCol w:w="1843"/>
        <w:gridCol w:w="1843"/>
      </w:tblGrid>
      <w:tr w:rsidR="00153B9B" w:rsidRPr="00153B9B" w:rsidTr="00A515B0">
        <w:trPr>
          <w:trHeight w:val="142"/>
        </w:trPr>
        <w:tc>
          <w:tcPr>
            <w:tcW w:w="1291" w:type="dxa"/>
            <w:tcBorders>
              <w:top w:val="single" w:sz="4" w:space="0" w:color="auto"/>
              <w:left w:val="single" w:sz="4" w:space="0" w:color="auto"/>
              <w:bottom w:val="single" w:sz="4" w:space="0" w:color="auto"/>
              <w:right w:val="single" w:sz="4" w:space="0" w:color="auto"/>
            </w:tcBorders>
            <w:vAlign w:val="center"/>
          </w:tcPr>
          <w:p w:rsidR="00A515B0" w:rsidRPr="00153B9B" w:rsidRDefault="00A515B0">
            <w:pPr>
              <w:widowControl/>
              <w:shd w:val="clear" w:color="auto" w:fill="FFFFFF"/>
              <w:spacing w:line="480" w:lineRule="atLeast"/>
              <w:ind w:right="420"/>
              <w:jc w:val="left"/>
              <w:rPr>
                <w:rFonts w:ascii="仿宋" w:eastAsia="仿宋" w:hAnsi="仿宋" w:cs="仿宋"/>
                <w:kern w:val="0"/>
                <w:sz w:val="29"/>
                <w:szCs w:val="29"/>
              </w:rPr>
            </w:pPr>
            <w:r w:rsidRPr="00153B9B">
              <w:rPr>
                <w:rFonts w:ascii="仿宋" w:eastAsia="仿宋" w:hAnsi="仿宋" w:cs="仿宋" w:hint="eastAsia"/>
                <w:kern w:val="0"/>
                <w:sz w:val="29"/>
                <w:szCs w:val="29"/>
              </w:rPr>
              <w:t>序号</w:t>
            </w:r>
          </w:p>
        </w:tc>
        <w:tc>
          <w:tcPr>
            <w:tcW w:w="2126" w:type="dxa"/>
            <w:tcBorders>
              <w:top w:val="single" w:sz="4" w:space="0" w:color="auto"/>
              <w:left w:val="nil"/>
              <w:bottom w:val="single" w:sz="4" w:space="0" w:color="auto"/>
              <w:right w:val="single" w:sz="4" w:space="0" w:color="auto"/>
            </w:tcBorders>
            <w:vAlign w:val="center"/>
          </w:tcPr>
          <w:p w:rsidR="00A515B0" w:rsidRPr="00153B9B" w:rsidRDefault="00A515B0">
            <w:pPr>
              <w:widowControl/>
              <w:shd w:val="clear" w:color="auto" w:fill="FFFFFF"/>
              <w:spacing w:line="480" w:lineRule="atLeast"/>
              <w:ind w:right="420"/>
              <w:jc w:val="left"/>
              <w:rPr>
                <w:rFonts w:ascii="仿宋" w:eastAsia="仿宋" w:hAnsi="仿宋" w:cs="仿宋"/>
                <w:kern w:val="0"/>
                <w:sz w:val="29"/>
                <w:szCs w:val="29"/>
              </w:rPr>
            </w:pPr>
            <w:r w:rsidRPr="00153B9B">
              <w:rPr>
                <w:rFonts w:ascii="仿宋" w:eastAsia="仿宋" w:hAnsi="仿宋" w:cs="仿宋" w:hint="eastAsia"/>
                <w:kern w:val="0"/>
                <w:sz w:val="29"/>
                <w:szCs w:val="29"/>
              </w:rPr>
              <w:t>名称</w:t>
            </w:r>
          </w:p>
        </w:tc>
        <w:tc>
          <w:tcPr>
            <w:tcW w:w="1985" w:type="dxa"/>
            <w:tcBorders>
              <w:top w:val="single" w:sz="4" w:space="0" w:color="auto"/>
              <w:left w:val="nil"/>
              <w:bottom w:val="single" w:sz="4" w:space="0" w:color="auto"/>
              <w:right w:val="single" w:sz="4" w:space="0" w:color="auto"/>
            </w:tcBorders>
            <w:vAlign w:val="center"/>
          </w:tcPr>
          <w:p w:rsidR="00A515B0" w:rsidRPr="00153B9B" w:rsidRDefault="00A515B0">
            <w:pPr>
              <w:widowControl/>
              <w:shd w:val="clear" w:color="auto" w:fill="FFFFFF"/>
              <w:spacing w:line="480" w:lineRule="atLeast"/>
              <w:ind w:right="420"/>
              <w:jc w:val="left"/>
              <w:rPr>
                <w:rFonts w:ascii="仿宋" w:eastAsia="仿宋" w:hAnsi="仿宋" w:cs="仿宋"/>
                <w:kern w:val="0"/>
                <w:sz w:val="29"/>
                <w:szCs w:val="29"/>
              </w:rPr>
            </w:pPr>
            <w:r w:rsidRPr="00153B9B">
              <w:rPr>
                <w:rFonts w:ascii="仿宋" w:eastAsia="仿宋" w:hAnsi="仿宋" w:cs="仿宋" w:hint="eastAsia"/>
                <w:kern w:val="0"/>
                <w:sz w:val="29"/>
                <w:szCs w:val="29"/>
              </w:rPr>
              <w:t>品牌</w:t>
            </w:r>
          </w:p>
        </w:tc>
        <w:tc>
          <w:tcPr>
            <w:tcW w:w="1843" w:type="dxa"/>
            <w:tcBorders>
              <w:top w:val="single" w:sz="4" w:space="0" w:color="auto"/>
              <w:left w:val="nil"/>
              <w:bottom w:val="single" w:sz="4" w:space="0" w:color="auto"/>
              <w:right w:val="single" w:sz="4" w:space="0" w:color="auto"/>
            </w:tcBorders>
            <w:vAlign w:val="center"/>
          </w:tcPr>
          <w:p w:rsidR="00A515B0" w:rsidRPr="00153B9B" w:rsidRDefault="00A515B0">
            <w:pPr>
              <w:widowControl/>
              <w:shd w:val="clear" w:color="auto" w:fill="FFFFFF"/>
              <w:spacing w:line="480" w:lineRule="atLeast"/>
              <w:ind w:right="420"/>
              <w:jc w:val="left"/>
              <w:rPr>
                <w:rFonts w:ascii="仿宋" w:eastAsia="仿宋" w:hAnsi="仿宋" w:cs="仿宋"/>
                <w:kern w:val="0"/>
                <w:sz w:val="29"/>
                <w:szCs w:val="29"/>
              </w:rPr>
            </w:pPr>
            <w:r w:rsidRPr="00153B9B">
              <w:rPr>
                <w:rFonts w:ascii="仿宋" w:eastAsia="仿宋" w:hAnsi="仿宋" w:cs="仿宋" w:hint="eastAsia"/>
                <w:kern w:val="0"/>
                <w:sz w:val="29"/>
                <w:szCs w:val="29"/>
              </w:rPr>
              <w:t>金额（元）</w:t>
            </w:r>
          </w:p>
        </w:tc>
        <w:tc>
          <w:tcPr>
            <w:tcW w:w="1843" w:type="dxa"/>
            <w:tcBorders>
              <w:top w:val="single" w:sz="4" w:space="0" w:color="auto"/>
              <w:left w:val="nil"/>
              <w:bottom w:val="single" w:sz="4" w:space="0" w:color="auto"/>
              <w:right w:val="single" w:sz="4" w:space="0" w:color="auto"/>
            </w:tcBorders>
          </w:tcPr>
          <w:p w:rsidR="00A515B0" w:rsidRPr="00153B9B" w:rsidRDefault="00A515B0">
            <w:pPr>
              <w:widowControl/>
              <w:shd w:val="clear" w:color="auto" w:fill="FFFFFF"/>
              <w:spacing w:line="480" w:lineRule="atLeast"/>
              <w:ind w:right="420"/>
              <w:jc w:val="left"/>
              <w:rPr>
                <w:rFonts w:ascii="仿宋" w:eastAsia="仿宋" w:hAnsi="仿宋" w:cs="仿宋"/>
                <w:kern w:val="0"/>
                <w:sz w:val="29"/>
                <w:szCs w:val="29"/>
              </w:rPr>
            </w:pPr>
            <w:r w:rsidRPr="00153B9B">
              <w:rPr>
                <w:rFonts w:ascii="仿宋" w:eastAsia="仿宋" w:hAnsi="仿宋" w:cs="仿宋" w:hint="eastAsia"/>
                <w:kern w:val="0"/>
                <w:sz w:val="29"/>
                <w:szCs w:val="29"/>
              </w:rPr>
              <w:t>备注</w:t>
            </w:r>
          </w:p>
        </w:tc>
      </w:tr>
      <w:tr w:rsidR="00153B9B" w:rsidRPr="00153B9B" w:rsidTr="00A515B0">
        <w:trPr>
          <w:trHeight w:val="415"/>
        </w:trPr>
        <w:tc>
          <w:tcPr>
            <w:tcW w:w="1291" w:type="dxa"/>
            <w:tcBorders>
              <w:top w:val="nil"/>
              <w:left w:val="single" w:sz="4" w:space="0" w:color="auto"/>
              <w:bottom w:val="single" w:sz="4" w:space="0" w:color="auto"/>
              <w:right w:val="single" w:sz="4" w:space="0" w:color="auto"/>
            </w:tcBorders>
            <w:vAlign w:val="center"/>
          </w:tcPr>
          <w:p w:rsidR="00A515B0" w:rsidRPr="00153B9B" w:rsidRDefault="00A515B0" w:rsidP="00A515B0">
            <w:pPr>
              <w:widowControl/>
              <w:jc w:val="left"/>
              <w:textAlignment w:val="center"/>
              <w:rPr>
                <w:rFonts w:ascii="仿宋" w:eastAsia="仿宋" w:hAnsi="仿宋" w:cs="仿宋"/>
                <w:kern w:val="0"/>
                <w:szCs w:val="21"/>
              </w:rPr>
            </w:pPr>
            <w:r w:rsidRPr="00153B9B">
              <w:rPr>
                <w:rFonts w:ascii="仿宋" w:eastAsia="仿宋" w:hAnsi="仿宋" w:cs="仿宋" w:hint="eastAsia"/>
                <w:kern w:val="0"/>
                <w:szCs w:val="21"/>
              </w:rPr>
              <w:t>1</w:t>
            </w:r>
          </w:p>
        </w:tc>
        <w:tc>
          <w:tcPr>
            <w:tcW w:w="2126" w:type="dxa"/>
            <w:tcBorders>
              <w:top w:val="nil"/>
              <w:left w:val="nil"/>
              <w:bottom w:val="single" w:sz="4" w:space="0" w:color="auto"/>
              <w:right w:val="single" w:sz="4" w:space="0" w:color="auto"/>
            </w:tcBorders>
            <w:vAlign w:val="center"/>
          </w:tcPr>
          <w:p w:rsidR="00A515B0" w:rsidRPr="00153B9B" w:rsidRDefault="00A515B0" w:rsidP="00A515B0">
            <w:pPr>
              <w:widowControl/>
              <w:jc w:val="left"/>
              <w:textAlignment w:val="center"/>
              <w:rPr>
                <w:rFonts w:ascii="仿宋" w:eastAsia="仿宋" w:hAnsi="仿宋" w:cs="仿宋"/>
                <w:kern w:val="0"/>
                <w:szCs w:val="21"/>
              </w:rPr>
            </w:pPr>
            <w:r w:rsidRPr="00153B9B">
              <w:rPr>
                <w:rFonts w:ascii="仿宋" w:eastAsia="仿宋" w:hAnsi="仿宋" w:cs="仿宋" w:hint="eastAsia"/>
                <w:kern w:val="0"/>
                <w:szCs w:val="21"/>
              </w:rPr>
              <w:t>室内全彩屏</w:t>
            </w:r>
          </w:p>
        </w:tc>
        <w:tc>
          <w:tcPr>
            <w:tcW w:w="1985" w:type="dxa"/>
            <w:tcBorders>
              <w:top w:val="nil"/>
              <w:left w:val="nil"/>
              <w:bottom w:val="single" w:sz="4" w:space="0" w:color="auto"/>
              <w:right w:val="single" w:sz="4" w:space="0" w:color="auto"/>
            </w:tcBorders>
            <w:vAlign w:val="center"/>
          </w:tcPr>
          <w:p w:rsidR="00A515B0" w:rsidRPr="00153B9B" w:rsidRDefault="00A515B0" w:rsidP="00A515B0">
            <w:pPr>
              <w:widowControl/>
              <w:shd w:val="clear" w:color="auto" w:fill="FFFFFF"/>
              <w:spacing w:line="480" w:lineRule="atLeast"/>
              <w:ind w:right="420"/>
              <w:jc w:val="left"/>
              <w:rPr>
                <w:rFonts w:ascii="仿宋" w:eastAsia="仿宋" w:hAnsi="仿宋" w:cs="仿宋"/>
                <w:kern w:val="0"/>
                <w:sz w:val="29"/>
                <w:szCs w:val="29"/>
              </w:rPr>
            </w:pPr>
          </w:p>
        </w:tc>
        <w:tc>
          <w:tcPr>
            <w:tcW w:w="1843" w:type="dxa"/>
            <w:tcBorders>
              <w:top w:val="nil"/>
              <w:left w:val="nil"/>
              <w:bottom w:val="single" w:sz="4" w:space="0" w:color="auto"/>
              <w:right w:val="single" w:sz="4" w:space="0" w:color="auto"/>
            </w:tcBorders>
            <w:vAlign w:val="center"/>
          </w:tcPr>
          <w:p w:rsidR="00A515B0" w:rsidRPr="00153B9B" w:rsidRDefault="00A515B0" w:rsidP="00A515B0">
            <w:pPr>
              <w:widowControl/>
              <w:shd w:val="clear" w:color="auto" w:fill="FFFFFF"/>
              <w:spacing w:line="480" w:lineRule="atLeast"/>
              <w:ind w:right="420"/>
              <w:jc w:val="left"/>
              <w:rPr>
                <w:rFonts w:ascii="仿宋" w:eastAsia="仿宋" w:hAnsi="仿宋" w:cs="仿宋"/>
                <w:kern w:val="0"/>
                <w:sz w:val="29"/>
                <w:szCs w:val="29"/>
              </w:rPr>
            </w:pPr>
          </w:p>
        </w:tc>
        <w:tc>
          <w:tcPr>
            <w:tcW w:w="1843" w:type="dxa"/>
            <w:tcBorders>
              <w:top w:val="nil"/>
              <w:left w:val="nil"/>
              <w:bottom w:val="single" w:sz="4" w:space="0" w:color="auto"/>
              <w:right w:val="single" w:sz="4" w:space="0" w:color="auto"/>
            </w:tcBorders>
          </w:tcPr>
          <w:p w:rsidR="00A515B0" w:rsidRPr="00153B9B" w:rsidRDefault="00A515B0" w:rsidP="00A515B0">
            <w:pPr>
              <w:widowControl/>
              <w:shd w:val="clear" w:color="auto" w:fill="FFFFFF"/>
              <w:spacing w:line="480" w:lineRule="atLeast"/>
              <w:ind w:right="420"/>
              <w:jc w:val="left"/>
              <w:rPr>
                <w:rFonts w:ascii="仿宋" w:eastAsia="仿宋" w:hAnsi="仿宋" w:cs="仿宋"/>
                <w:kern w:val="0"/>
                <w:sz w:val="29"/>
                <w:szCs w:val="29"/>
              </w:rPr>
            </w:pPr>
          </w:p>
        </w:tc>
      </w:tr>
      <w:tr w:rsidR="00153B9B" w:rsidRPr="00153B9B" w:rsidTr="00A515B0">
        <w:trPr>
          <w:trHeight w:val="415"/>
        </w:trPr>
        <w:tc>
          <w:tcPr>
            <w:tcW w:w="1291" w:type="dxa"/>
            <w:tcBorders>
              <w:top w:val="nil"/>
              <w:left w:val="single" w:sz="4" w:space="0" w:color="auto"/>
              <w:bottom w:val="single" w:sz="4" w:space="0" w:color="auto"/>
              <w:right w:val="single" w:sz="4" w:space="0" w:color="auto"/>
            </w:tcBorders>
            <w:vAlign w:val="center"/>
          </w:tcPr>
          <w:p w:rsidR="00A515B0" w:rsidRPr="00153B9B" w:rsidRDefault="00A515B0" w:rsidP="00A515B0">
            <w:pPr>
              <w:widowControl/>
              <w:jc w:val="left"/>
              <w:textAlignment w:val="center"/>
              <w:rPr>
                <w:rFonts w:ascii="仿宋" w:eastAsia="仿宋" w:hAnsi="仿宋" w:cs="仿宋"/>
                <w:kern w:val="0"/>
                <w:szCs w:val="21"/>
              </w:rPr>
            </w:pPr>
            <w:r w:rsidRPr="00153B9B">
              <w:rPr>
                <w:rFonts w:ascii="仿宋" w:eastAsia="仿宋" w:hAnsi="仿宋" w:cs="仿宋" w:hint="eastAsia"/>
                <w:kern w:val="0"/>
                <w:szCs w:val="21"/>
              </w:rPr>
              <w:t>2</w:t>
            </w:r>
          </w:p>
        </w:tc>
        <w:tc>
          <w:tcPr>
            <w:tcW w:w="2126" w:type="dxa"/>
            <w:tcBorders>
              <w:top w:val="nil"/>
              <w:left w:val="nil"/>
              <w:bottom w:val="single" w:sz="4" w:space="0" w:color="auto"/>
              <w:right w:val="single" w:sz="4" w:space="0" w:color="auto"/>
            </w:tcBorders>
            <w:vAlign w:val="center"/>
          </w:tcPr>
          <w:p w:rsidR="00A515B0" w:rsidRPr="00153B9B" w:rsidRDefault="00A515B0" w:rsidP="00A515B0">
            <w:pPr>
              <w:widowControl/>
              <w:jc w:val="left"/>
              <w:textAlignment w:val="center"/>
              <w:rPr>
                <w:rFonts w:ascii="仿宋" w:eastAsia="仿宋" w:hAnsi="仿宋" w:cs="仿宋"/>
                <w:kern w:val="0"/>
                <w:szCs w:val="21"/>
              </w:rPr>
            </w:pPr>
            <w:r w:rsidRPr="00153B9B">
              <w:rPr>
                <w:rFonts w:ascii="仿宋" w:eastAsia="仿宋" w:hAnsi="仿宋" w:cs="仿宋" w:hint="eastAsia"/>
                <w:kern w:val="0"/>
                <w:szCs w:val="21"/>
              </w:rPr>
              <w:t>发送盒</w:t>
            </w:r>
          </w:p>
        </w:tc>
        <w:tc>
          <w:tcPr>
            <w:tcW w:w="1985" w:type="dxa"/>
            <w:tcBorders>
              <w:top w:val="nil"/>
              <w:left w:val="nil"/>
              <w:bottom w:val="single" w:sz="4" w:space="0" w:color="auto"/>
              <w:right w:val="single" w:sz="4" w:space="0" w:color="auto"/>
            </w:tcBorders>
            <w:vAlign w:val="center"/>
          </w:tcPr>
          <w:p w:rsidR="00A515B0" w:rsidRPr="00153B9B" w:rsidRDefault="00A515B0" w:rsidP="00A515B0">
            <w:pPr>
              <w:widowControl/>
              <w:shd w:val="clear" w:color="auto" w:fill="FFFFFF"/>
              <w:spacing w:line="480" w:lineRule="atLeast"/>
              <w:ind w:right="420"/>
              <w:jc w:val="left"/>
              <w:rPr>
                <w:rFonts w:ascii="仿宋" w:eastAsia="仿宋" w:hAnsi="仿宋" w:cs="仿宋"/>
                <w:kern w:val="0"/>
                <w:sz w:val="29"/>
                <w:szCs w:val="29"/>
              </w:rPr>
            </w:pPr>
          </w:p>
        </w:tc>
        <w:tc>
          <w:tcPr>
            <w:tcW w:w="1843" w:type="dxa"/>
            <w:tcBorders>
              <w:top w:val="nil"/>
              <w:left w:val="nil"/>
              <w:bottom w:val="single" w:sz="4" w:space="0" w:color="auto"/>
              <w:right w:val="single" w:sz="4" w:space="0" w:color="auto"/>
            </w:tcBorders>
            <w:vAlign w:val="center"/>
          </w:tcPr>
          <w:p w:rsidR="00A515B0" w:rsidRPr="00153B9B" w:rsidRDefault="00A515B0" w:rsidP="00A515B0">
            <w:pPr>
              <w:widowControl/>
              <w:shd w:val="clear" w:color="auto" w:fill="FFFFFF"/>
              <w:spacing w:line="480" w:lineRule="atLeast"/>
              <w:ind w:right="420"/>
              <w:jc w:val="left"/>
              <w:rPr>
                <w:rFonts w:ascii="仿宋" w:eastAsia="仿宋" w:hAnsi="仿宋" w:cs="仿宋"/>
                <w:kern w:val="0"/>
                <w:sz w:val="29"/>
                <w:szCs w:val="29"/>
              </w:rPr>
            </w:pPr>
          </w:p>
        </w:tc>
        <w:tc>
          <w:tcPr>
            <w:tcW w:w="1843" w:type="dxa"/>
            <w:tcBorders>
              <w:top w:val="nil"/>
              <w:left w:val="nil"/>
              <w:bottom w:val="single" w:sz="4" w:space="0" w:color="auto"/>
              <w:right w:val="single" w:sz="4" w:space="0" w:color="auto"/>
            </w:tcBorders>
          </w:tcPr>
          <w:p w:rsidR="00A515B0" w:rsidRPr="00153B9B" w:rsidRDefault="00A515B0" w:rsidP="00A515B0">
            <w:pPr>
              <w:widowControl/>
              <w:shd w:val="clear" w:color="auto" w:fill="FFFFFF"/>
              <w:spacing w:line="480" w:lineRule="atLeast"/>
              <w:ind w:right="420"/>
              <w:jc w:val="left"/>
              <w:rPr>
                <w:rFonts w:ascii="仿宋" w:eastAsia="仿宋" w:hAnsi="仿宋" w:cs="仿宋"/>
                <w:kern w:val="0"/>
                <w:sz w:val="29"/>
                <w:szCs w:val="29"/>
              </w:rPr>
            </w:pPr>
          </w:p>
        </w:tc>
      </w:tr>
      <w:tr w:rsidR="00153B9B" w:rsidRPr="00153B9B" w:rsidTr="00A515B0">
        <w:trPr>
          <w:trHeight w:val="415"/>
        </w:trPr>
        <w:tc>
          <w:tcPr>
            <w:tcW w:w="1291" w:type="dxa"/>
            <w:tcBorders>
              <w:top w:val="nil"/>
              <w:left w:val="single" w:sz="4" w:space="0" w:color="auto"/>
              <w:bottom w:val="single" w:sz="4" w:space="0" w:color="auto"/>
              <w:right w:val="single" w:sz="4" w:space="0" w:color="auto"/>
            </w:tcBorders>
            <w:vAlign w:val="center"/>
          </w:tcPr>
          <w:p w:rsidR="00A515B0" w:rsidRPr="00153B9B" w:rsidRDefault="00A515B0" w:rsidP="00A515B0">
            <w:pPr>
              <w:widowControl/>
              <w:jc w:val="left"/>
              <w:textAlignment w:val="center"/>
              <w:rPr>
                <w:rFonts w:ascii="仿宋" w:eastAsia="仿宋" w:hAnsi="仿宋" w:cs="仿宋"/>
                <w:kern w:val="0"/>
                <w:szCs w:val="21"/>
              </w:rPr>
            </w:pPr>
            <w:r w:rsidRPr="00153B9B">
              <w:rPr>
                <w:rFonts w:ascii="仿宋" w:eastAsia="仿宋" w:hAnsi="仿宋" w:cs="仿宋" w:hint="eastAsia"/>
                <w:kern w:val="0"/>
                <w:szCs w:val="21"/>
              </w:rPr>
              <w:t>3</w:t>
            </w:r>
          </w:p>
        </w:tc>
        <w:tc>
          <w:tcPr>
            <w:tcW w:w="2126" w:type="dxa"/>
            <w:tcBorders>
              <w:top w:val="nil"/>
              <w:left w:val="nil"/>
              <w:bottom w:val="single" w:sz="4" w:space="0" w:color="auto"/>
              <w:right w:val="single" w:sz="4" w:space="0" w:color="auto"/>
            </w:tcBorders>
            <w:vAlign w:val="center"/>
          </w:tcPr>
          <w:p w:rsidR="00A515B0" w:rsidRPr="00153B9B" w:rsidRDefault="00A515B0" w:rsidP="00A515B0">
            <w:pPr>
              <w:widowControl/>
              <w:jc w:val="left"/>
              <w:textAlignment w:val="center"/>
              <w:rPr>
                <w:rFonts w:ascii="仿宋" w:eastAsia="仿宋" w:hAnsi="仿宋" w:cs="仿宋"/>
                <w:kern w:val="0"/>
                <w:szCs w:val="21"/>
              </w:rPr>
            </w:pPr>
            <w:r w:rsidRPr="00153B9B">
              <w:rPr>
                <w:rFonts w:ascii="仿宋" w:eastAsia="仿宋" w:hAnsi="仿宋" w:cs="仿宋" w:hint="eastAsia"/>
                <w:kern w:val="0"/>
                <w:szCs w:val="21"/>
              </w:rPr>
              <w:t>接收卡</w:t>
            </w:r>
          </w:p>
        </w:tc>
        <w:tc>
          <w:tcPr>
            <w:tcW w:w="1985" w:type="dxa"/>
            <w:tcBorders>
              <w:top w:val="nil"/>
              <w:left w:val="nil"/>
              <w:bottom w:val="single" w:sz="4" w:space="0" w:color="auto"/>
              <w:right w:val="single" w:sz="4" w:space="0" w:color="auto"/>
            </w:tcBorders>
            <w:vAlign w:val="center"/>
          </w:tcPr>
          <w:p w:rsidR="00A515B0" w:rsidRPr="00153B9B" w:rsidRDefault="00A515B0" w:rsidP="00A515B0">
            <w:pPr>
              <w:widowControl/>
              <w:shd w:val="clear" w:color="auto" w:fill="FFFFFF"/>
              <w:spacing w:line="480" w:lineRule="atLeast"/>
              <w:ind w:right="420"/>
              <w:jc w:val="left"/>
              <w:rPr>
                <w:rFonts w:ascii="仿宋" w:eastAsia="仿宋" w:hAnsi="仿宋" w:cs="仿宋"/>
                <w:kern w:val="0"/>
                <w:sz w:val="29"/>
                <w:szCs w:val="29"/>
              </w:rPr>
            </w:pPr>
          </w:p>
        </w:tc>
        <w:tc>
          <w:tcPr>
            <w:tcW w:w="1843" w:type="dxa"/>
            <w:tcBorders>
              <w:top w:val="nil"/>
              <w:left w:val="nil"/>
              <w:bottom w:val="single" w:sz="4" w:space="0" w:color="auto"/>
              <w:right w:val="single" w:sz="4" w:space="0" w:color="auto"/>
            </w:tcBorders>
            <w:vAlign w:val="center"/>
          </w:tcPr>
          <w:p w:rsidR="00A515B0" w:rsidRPr="00153B9B" w:rsidRDefault="00A515B0" w:rsidP="00A515B0">
            <w:pPr>
              <w:widowControl/>
              <w:shd w:val="clear" w:color="auto" w:fill="FFFFFF"/>
              <w:spacing w:line="480" w:lineRule="atLeast"/>
              <w:ind w:right="420"/>
              <w:jc w:val="left"/>
              <w:rPr>
                <w:rFonts w:ascii="仿宋" w:eastAsia="仿宋" w:hAnsi="仿宋" w:cs="仿宋"/>
                <w:kern w:val="0"/>
                <w:sz w:val="29"/>
                <w:szCs w:val="29"/>
              </w:rPr>
            </w:pPr>
          </w:p>
        </w:tc>
        <w:tc>
          <w:tcPr>
            <w:tcW w:w="1843" w:type="dxa"/>
            <w:tcBorders>
              <w:top w:val="nil"/>
              <w:left w:val="nil"/>
              <w:bottom w:val="single" w:sz="4" w:space="0" w:color="auto"/>
              <w:right w:val="single" w:sz="4" w:space="0" w:color="auto"/>
            </w:tcBorders>
          </w:tcPr>
          <w:p w:rsidR="00A515B0" w:rsidRPr="00153B9B" w:rsidRDefault="00A515B0" w:rsidP="00A515B0">
            <w:pPr>
              <w:widowControl/>
              <w:shd w:val="clear" w:color="auto" w:fill="FFFFFF"/>
              <w:spacing w:line="480" w:lineRule="atLeast"/>
              <w:ind w:right="420"/>
              <w:jc w:val="left"/>
              <w:rPr>
                <w:rFonts w:ascii="仿宋" w:eastAsia="仿宋" w:hAnsi="仿宋" w:cs="仿宋"/>
                <w:kern w:val="0"/>
                <w:sz w:val="29"/>
                <w:szCs w:val="29"/>
              </w:rPr>
            </w:pPr>
          </w:p>
        </w:tc>
      </w:tr>
      <w:tr w:rsidR="00153B9B" w:rsidRPr="00153B9B" w:rsidTr="00A515B0">
        <w:trPr>
          <w:trHeight w:val="415"/>
        </w:trPr>
        <w:tc>
          <w:tcPr>
            <w:tcW w:w="1291" w:type="dxa"/>
            <w:tcBorders>
              <w:top w:val="nil"/>
              <w:left w:val="single" w:sz="4" w:space="0" w:color="auto"/>
              <w:bottom w:val="single" w:sz="4" w:space="0" w:color="auto"/>
              <w:right w:val="single" w:sz="4" w:space="0" w:color="auto"/>
            </w:tcBorders>
            <w:vAlign w:val="center"/>
          </w:tcPr>
          <w:p w:rsidR="00A515B0" w:rsidRPr="00153B9B" w:rsidRDefault="00A515B0" w:rsidP="00A515B0">
            <w:pPr>
              <w:widowControl/>
              <w:jc w:val="left"/>
              <w:textAlignment w:val="center"/>
              <w:rPr>
                <w:rFonts w:ascii="仿宋" w:eastAsia="仿宋" w:hAnsi="仿宋" w:cs="仿宋"/>
                <w:kern w:val="0"/>
                <w:szCs w:val="21"/>
              </w:rPr>
            </w:pPr>
            <w:r w:rsidRPr="00153B9B">
              <w:rPr>
                <w:rFonts w:ascii="仿宋" w:eastAsia="仿宋" w:hAnsi="仿宋" w:cs="仿宋" w:hint="eastAsia"/>
                <w:kern w:val="0"/>
                <w:szCs w:val="21"/>
              </w:rPr>
              <w:t>4</w:t>
            </w:r>
          </w:p>
        </w:tc>
        <w:tc>
          <w:tcPr>
            <w:tcW w:w="2126" w:type="dxa"/>
            <w:tcBorders>
              <w:top w:val="nil"/>
              <w:left w:val="nil"/>
              <w:bottom w:val="single" w:sz="4" w:space="0" w:color="auto"/>
              <w:right w:val="single" w:sz="4" w:space="0" w:color="auto"/>
            </w:tcBorders>
            <w:vAlign w:val="center"/>
          </w:tcPr>
          <w:p w:rsidR="00A515B0" w:rsidRPr="00153B9B" w:rsidRDefault="00A515B0" w:rsidP="00A515B0">
            <w:pPr>
              <w:widowControl/>
              <w:jc w:val="left"/>
              <w:textAlignment w:val="center"/>
              <w:rPr>
                <w:rFonts w:ascii="仿宋" w:eastAsia="仿宋" w:hAnsi="仿宋" w:cs="仿宋"/>
                <w:kern w:val="0"/>
                <w:szCs w:val="21"/>
              </w:rPr>
            </w:pPr>
            <w:r w:rsidRPr="00153B9B">
              <w:rPr>
                <w:rFonts w:ascii="仿宋" w:eastAsia="仿宋" w:hAnsi="仿宋" w:cs="仿宋" w:hint="eastAsia"/>
                <w:kern w:val="0"/>
                <w:szCs w:val="21"/>
              </w:rPr>
              <w:t>视频拼接器</w:t>
            </w:r>
          </w:p>
        </w:tc>
        <w:tc>
          <w:tcPr>
            <w:tcW w:w="1985" w:type="dxa"/>
            <w:tcBorders>
              <w:top w:val="nil"/>
              <w:left w:val="nil"/>
              <w:bottom w:val="single" w:sz="4" w:space="0" w:color="auto"/>
              <w:right w:val="single" w:sz="4" w:space="0" w:color="auto"/>
            </w:tcBorders>
            <w:vAlign w:val="center"/>
          </w:tcPr>
          <w:p w:rsidR="00A515B0" w:rsidRPr="00153B9B" w:rsidRDefault="00A515B0" w:rsidP="00A515B0">
            <w:pPr>
              <w:widowControl/>
              <w:shd w:val="clear" w:color="auto" w:fill="FFFFFF"/>
              <w:spacing w:line="480" w:lineRule="atLeast"/>
              <w:ind w:right="420"/>
              <w:jc w:val="left"/>
              <w:rPr>
                <w:rFonts w:ascii="仿宋" w:eastAsia="仿宋" w:hAnsi="仿宋" w:cs="仿宋"/>
                <w:kern w:val="0"/>
                <w:sz w:val="29"/>
                <w:szCs w:val="29"/>
              </w:rPr>
            </w:pPr>
          </w:p>
        </w:tc>
        <w:tc>
          <w:tcPr>
            <w:tcW w:w="1843" w:type="dxa"/>
            <w:tcBorders>
              <w:top w:val="nil"/>
              <w:left w:val="nil"/>
              <w:bottom w:val="single" w:sz="4" w:space="0" w:color="auto"/>
              <w:right w:val="single" w:sz="4" w:space="0" w:color="auto"/>
            </w:tcBorders>
            <w:vAlign w:val="center"/>
          </w:tcPr>
          <w:p w:rsidR="00A515B0" w:rsidRPr="00153B9B" w:rsidRDefault="00A515B0" w:rsidP="00A515B0">
            <w:pPr>
              <w:widowControl/>
              <w:shd w:val="clear" w:color="auto" w:fill="FFFFFF"/>
              <w:spacing w:line="480" w:lineRule="atLeast"/>
              <w:ind w:right="420"/>
              <w:jc w:val="left"/>
              <w:rPr>
                <w:rFonts w:ascii="仿宋" w:eastAsia="仿宋" w:hAnsi="仿宋" w:cs="仿宋"/>
                <w:kern w:val="0"/>
                <w:sz w:val="29"/>
                <w:szCs w:val="29"/>
              </w:rPr>
            </w:pPr>
          </w:p>
        </w:tc>
        <w:tc>
          <w:tcPr>
            <w:tcW w:w="1843" w:type="dxa"/>
            <w:tcBorders>
              <w:top w:val="nil"/>
              <w:left w:val="nil"/>
              <w:bottom w:val="single" w:sz="4" w:space="0" w:color="auto"/>
              <w:right w:val="single" w:sz="4" w:space="0" w:color="auto"/>
            </w:tcBorders>
          </w:tcPr>
          <w:p w:rsidR="00A515B0" w:rsidRPr="00153B9B" w:rsidRDefault="00A515B0" w:rsidP="00A515B0">
            <w:pPr>
              <w:widowControl/>
              <w:shd w:val="clear" w:color="auto" w:fill="FFFFFF"/>
              <w:spacing w:line="480" w:lineRule="atLeast"/>
              <w:ind w:right="420"/>
              <w:jc w:val="left"/>
              <w:rPr>
                <w:rFonts w:ascii="仿宋" w:eastAsia="仿宋" w:hAnsi="仿宋" w:cs="仿宋"/>
                <w:kern w:val="0"/>
                <w:sz w:val="29"/>
                <w:szCs w:val="29"/>
              </w:rPr>
            </w:pPr>
          </w:p>
        </w:tc>
      </w:tr>
      <w:tr w:rsidR="00153B9B" w:rsidRPr="00153B9B" w:rsidTr="00A515B0">
        <w:trPr>
          <w:trHeight w:val="415"/>
        </w:trPr>
        <w:tc>
          <w:tcPr>
            <w:tcW w:w="1291" w:type="dxa"/>
            <w:tcBorders>
              <w:top w:val="nil"/>
              <w:left w:val="single" w:sz="4" w:space="0" w:color="auto"/>
              <w:bottom w:val="single" w:sz="4" w:space="0" w:color="auto"/>
              <w:right w:val="single" w:sz="4" w:space="0" w:color="auto"/>
            </w:tcBorders>
            <w:vAlign w:val="center"/>
          </w:tcPr>
          <w:p w:rsidR="00A515B0" w:rsidRPr="00153B9B" w:rsidRDefault="00A515B0" w:rsidP="00A515B0">
            <w:pPr>
              <w:widowControl/>
              <w:jc w:val="left"/>
              <w:textAlignment w:val="center"/>
              <w:rPr>
                <w:rFonts w:ascii="仿宋" w:eastAsia="仿宋" w:hAnsi="仿宋" w:cs="仿宋"/>
                <w:kern w:val="0"/>
                <w:szCs w:val="21"/>
              </w:rPr>
            </w:pPr>
            <w:r w:rsidRPr="00153B9B">
              <w:rPr>
                <w:rFonts w:ascii="仿宋" w:eastAsia="仿宋" w:hAnsi="仿宋" w:cs="仿宋" w:hint="eastAsia"/>
                <w:kern w:val="0"/>
                <w:szCs w:val="21"/>
              </w:rPr>
              <w:t>5</w:t>
            </w:r>
          </w:p>
        </w:tc>
        <w:tc>
          <w:tcPr>
            <w:tcW w:w="2126" w:type="dxa"/>
            <w:tcBorders>
              <w:top w:val="nil"/>
              <w:left w:val="nil"/>
              <w:bottom w:val="single" w:sz="4" w:space="0" w:color="auto"/>
              <w:right w:val="single" w:sz="4" w:space="0" w:color="auto"/>
            </w:tcBorders>
            <w:vAlign w:val="center"/>
          </w:tcPr>
          <w:p w:rsidR="00A515B0" w:rsidRPr="00153B9B" w:rsidRDefault="00A515B0" w:rsidP="00A515B0">
            <w:pPr>
              <w:widowControl/>
              <w:jc w:val="left"/>
              <w:textAlignment w:val="center"/>
              <w:rPr>
                <w:rFonts w:ascii="仿宋" w:eastAsia="仿宋" w:hAnsi="仿宋" w:cs="仿宋"/>
                <w:kern w:val="0"/>
                <w:szCs w:val="21"/>
              </w:rPr>
            </w:pPr>
            <w:r w:rsidRPr="00153B9B">
              <w:rPr>
                <w:rFonts w:ascii="仿宋" w:eastAsia="仿宋" w:hAnsi="仿宋" w:cs="仿宋" w:hint="eastAsia"/>
                <w:kern w:val="0"/>
                <w:szCs w:val="21"/>
              </w:rPr>
              <w:t>显示屏框架</w:t>
            </w:r>
          </w:p>
        </w:tc>
        <w:tc>
          <w:tcPr>
            <w:tcW w:w="1985" w:type="dxa"/>
            <w:tcBorders>
              <w:top w:val="nil"/>
              <w:left w:val="nil"/>
              <w:bottom w:val="single" w:sz="4" w:space="0" w:color="auto"/>
              <w:right w:val="single" w:sz="4" w:space="0" w:color="auto"/>
            </w:tcBorders>
            <w:vAlign w:val="center"/>
          </w:tcPr>
          <w:p w:rsidR="00A515B0" w:rsidRPr="00153B9B" w:rsidRDefault="00A515B0" w:rsidP="00A515B0">
            <w:pPr>
              <w:widowControl/>
              <w:shd w:val="clear" w:color="auto" w:fill="FFFFFF"/>
              <w:spacing w:line="480" w:lineRule="atLeast"/>
              <w:ind w:right="420"/>
              <w:jc w:val="left"/>
              <w:rPr>
                <w:rFonts w:ascii="仿宋" w:eastAsia="仿宋" w:hAnsi="仿宋" w:cs="仿宋"/>
                <w:kern w:val="0"/>
                <w:sz w:val="29"/>
                <w:szCs w:val="29"/>
              </w:rPr>
            </w:pPr>
          </w:p>
        </w:tc>
        <w:tc>
          <w:tcPr>
            <w:tcW w:w="1843" w:type="dxa"/>
            <w:tcBorders>
              <w:top w:val="nil"/>
              <w:left w:val="nil"/>
              <w:bottom w:val="single" w:sz="4" w:space="0" w:color="auto"/>
              <w:right w:val="single" w:sz="4" w:space="0" w:color="auto"/>
            </w:tcBorders>
            <w:vAlign w:val="center"/>
          </w:tcPr>
          <w:p w:rsidR="00A515B0" w:rsidRPr="00153B9B" w:rsidRDefault="00A515B0" w:rsidP="00A515B0">
            <w:pPr>
              <w:widowControl/>
              <w:shd w:val="clear" w:color="auto" w:fill="FFFFFF"/>
              <w:spacing w:line="480" w:lineRule="atLeast"/>
              <w:ind w:right="420"/>
              <w:jc w:val="left"/>
              <w:rPr>
                <w:rFonts w:ascii="仿宋" w:eastAsia="仿宋" w:hAnsi="仿宋" w:cs="仿宋"/>
                <w:kern w:val="0"/>
                <w:sz w:val="29"/>
                <w:szCs w:val="29"/>
              </w:rPr>
            </w:pPr>
          </w:p>
        </w:tc>
        <w:tc>
          <w:tcPr>
            <w:tcW w:w="1843" w:type="dxa"/>
            <w:tcBorders>
              <w:top w:val="nil"/>
              <w:left w:val="nil"/>
              <w:bottom w:val="single" w:sz="4" w:space="0" w:color="auto"/>
              <w:right w:val="single" w:sz="4" w:space="0" w:color="auto"/>
            </w:tcBorders>
          </w:tcPr>
          <w:p w:rsidR="00A515B0" w:rsidRPr="00153B9B" w:rsidRDefault="00A515B0" w:rsidP="00A515B0">
            <w:pPr>
              <w:widowControl/>
              <w:shd w:val="clear" w:color="auto" w:fill="FFFFFF"/>
              <w:spacing w:line="480" w:lineRule="atLeast"/>
              <w:ind w:right="420"/>
              <w:jc w:val="left"/>
              <w:rPr>
                <w:rFonts w:ascii="仿宋" w:eastAsia="仿宋" w:hAnsi="仿宋" w:cs="仿宋"/>
                <w:kern w:val="0"/>
                <w:sz w:val="29"/>
                <w:szCs w:val="29"/>
              </w:rPr>
            </w:pPr>
          </w:p>
        </w:tc>
      </w:tr>
      <w:tr w:rsidR="00153B9B" w:rsidRPr="00153B9B" w:rsidTr="00A515B0">
        <w:trPr>
          <w:trHeight w:val="415"/>
        </w:trPr>
        <w:tc>
          <w:tcPr>
            <w:tcW w:w="1291" w:type="dxa"/>
            <w:tcBorders>
              <w:top w:val="nil"/>
              <w:left w:val="single" w:sz="4" w:space="0" w:color="auto"/>
              <w:bottom w:val="single" w:sz="4" w:space="0" w:color="auto"/>
              <w:right w:val="single" w:sz="4" w:space="0" w:color="auto"/>
            </w:tcBorders>
            <w:vAlign w:val="center"/>
          </w:tcPr>
          <w:p w:rsidR="00A515B0" w:rsidRPr="00153B9B" w:rsidRDefault="00A515B0" w:rsidP="00A515B0">
            <w:pPr>
              <w:widowControl/>
              <w:jc w:val="left"/>
              <w:textAlignment w:val="center"/>
              <w:rPr>
                <w:rFonts w:ascii="仿宋" w:eastAsia="仿宋" w:hAnsi="仿宋" w:cs="仿宋"/>
                <w:kern w:val="0"/>
                <w:szCs w:val="21"/>
              </w:rPr>
            </w:pPr>
            <w:r w:rsidRPr="00153B9B">
              <w:rPr>
                <w:rFonts w:ascii="仿宋" w:eastAsia="仿宋" w:hAnsi="仿宋" w:cs="仿宋" w:hint="eastAsia"/>
                <w:kern w:val="0"/>
                <w:szCs w:val="21"/>
              </w:rPr>
              <w:t>6</w:t>
            </w:r>
          </w:p>
        </w:tc>
        <w:tc>
          <w:tcPr>
            <w:tcW w:w="2126" w:type="dxa"/>
            <w:tcBorders>
              <w:top w:val="nil"/>
              <w:left w:val="nil"/>
              <w:bottom w:val="single" w:sz="4" w:space="0" w:color="auto"/>
              <w:right w:val="single" w:sz="4" w:space="0" w:color="auto"/>
            </w:tcBorders>
            <w:vAlign w:val="center"/>
          </w:tcPr>
          <w:p w:rsidR="00A515B0" w:rsidRPr="00153B9B" w:rsidRDefault="00A515B0" w:rsidP="00A515B0">
            <w:pPr>
              <w:widowControl/>
              <w:jc w:val="left"/>
              <w:textAlignment w:val="center"/>
              <w:rPr>
                <w:rFonts w:ascii="仿宋" w:eastAsia="仿宋" w:hAnsi="仿宋" w:cs="仿宋"/>
                <w:kern w:val="0"/>
                <w:szCs w:val="21"/>
              </w:rPr>
            </w:pPr>
            <w:r w:rsidRPr="00153B9B">
              <w:rPr>
                <w:rFonts w:ascii="仿宋" w:eastAsia="仿宋" w:hAnsi="仿宋" w:cs="仿宋" w:hint="eastAsia"/>
                <w:kern w:val="0"/>
                <w:szCs w:val="21"/>
              </w:rPr>
              <w:t>电脑</w:t>
            </w:r>
          </w:p>
        </w:tc>
        <w:tc>
          <w:tcPr>
            <w:tcW w:w="1985" w:type="dxa"/>
            <w:tcBorders>
              <w:top w:val="nil"/>
              <w:left w:val="nil"/>
              <w:bottom w:val="single" w:sz="4" w:space="0" w:color="auto"/>
              <w:right w:val="single" w:sz="4" w:space="0" w:color="auto"/>
            </w:tcBorders>
            <w:vAlign w:val="center"/>
          </w:tcPr>
          <w:p w:rsidR="00A515B0" w:rsidRPr="00153B9B" w:rsidRDefault="00A515B0" w:rsidP="00A515B0">
            <w:pPr>
              <w:widowControl/>
              <w:shd w:val="clear" w:color="auto" w:fill="FFFFFF"/>
              <w:spacing w:line="480" w:lineRule="atLeast"/>
              <w:ind w:right="420"/>
              <w:jc w:val="left"/>
              <w:rPr>
                <w:rFonts w:ascii="仿宋" w:eastAsia="仿宋" w:hAnsi="仿宋" w:cs="仿宋"/>
                <w:kern w:val="0"/>
                <w:sz w:val="29"/>
                <w:szCs w:val="29"/>
              </w:rPr>
            </w:pPr>
          </w:p>
        </w:tc>
        <w:tc>
          <w:tcPr>
            <w:tcW w:w="1843" w:type="dxa"/>
            <w:tcBorders>
              <w:top w:val="nil"/>
              <w:left w:val="nil"/>
              <w:bottom w:val="single" w:sz="4" w:space="0" w:color="auto"/>
              <w:right w:val="single" w:sz="4" w:space="0" w:color="auto"/>
            </w:tcBorders>
            <w:vAlign w:val="center"/>
          </w:tcPr>
          <w:p w:rsidR="00A515B0" w:rsidRPr="00153B9B" w:rsidRDefault="00A515B0" w:rsidP="00A515B0">
            <w:pPr>
              <w:widowControl/>
              <w:shd w:val="clear" w:color="auto" w:fill="FFFFFF"/>
              <w:spacing w:line="480" w:lineRule="atLeast"/>
              <w:ind w:right="420"/>
              <w:jc w:val="left"/>
              <w:rPr>
                <w:rFonts w:ascii="仿宋" w:eastAsia="仿宋" w:hAnsi="仿宋" w:cs="仿宋"/>
                <w:kern w:val="0"/>
                <w:sz w:val="29"/>
                <w:szCs w:val="29"/>
              </w:rPr>
            </w:pPr>
          </w:p>
        </w:tc>
        <w:tc>
          <w:tcPr>
            <w:tcW w:w="1843" w:type="dxa"/>
            <w:tcBorders>
              <w:top w:val="nil"/>
              <w:left w:val="nil"/>
              <w:bottom w:val="single" w:sz="4" w:space="0" w:color="auto"/>
              <w:right w:val="single" w:sz="4" w:space="0" w:color="auto"/>
            </w:tcBorders>
          </w:tcPr>
          <w:p w:rsidR="00A515B0" w:rsidRPr="00153B9B" w:rsidRDefault="00A515B0" w:rsidP="00A515B0">
            <w:pPr>
              <w:widowControl/>
              <w:shd w:val="clear" w:color="auto" w:fill="FFFFFF"/>
              <w:spacing w:line="480" w:lineRule="atLeast"/>
              <w:ind w:right="420"/>
              <w:jc w:val="left"/>
              <w:rPr>
                <w:rFonts w:ascii="仿宋" w:eastAsia="仿宋" w:hAnsi="仿宋" w:cs="仿宋"/>
                <w:kern w:val="0"/>
                <w:sz w:val="29"/>
                <w:szCs w:val="29"/>
              </w:rPr>
            </w:pPr>
          </w:p>
        </w:tc>
      </w:tr>
      <w:tr w:rsidR="00153B9B" w:rsidRPr="00153B9B" w:rsidTr="00A515B0">
        <w:trPr>
          <w:trHeight w:val="415"/>
        </w:trPr>
        <w:tc>
          <w:tcPr>
            <w:tcW w:w="1291" w:type="dxa"/>
            <w:tcBorders>
              <w:top w:val="nil"/>
              <w:left w:val="single" w:sz="4" w:space="0" w:color="auto"/>
              <w:bottom w:val="single" w:sz="4" w:space="0" w:color="auto"/>
              <w:right w:val="single" w:sz="4" w:space="0" w:color="auto"/>
            </w:tcBorders>
            <w:vAlign w:val="center"/>
          </w:tcPr>
          <w:p w:rsidR="00A515B0" w:rsidRPr="00153B9B" w:rsidRDefault="00A515B0" w:rsidP="00A515B0">
            <w:pPr>
              <w:widowControl/>
              <w:jc w:val="left"/>
              <w:textAlignment w:val="center"/>
              <w:rPr>
                <w:rFonts w:ascii="仿宋" w:eastAsia="仿宋" w:hAnsi="仿宋" w:cs="仿宋"/>
                <w:kern w:val="0"/>
                <w:szCs w:val="21"/>
              </w:rPr>
            </w:pPr>
            <w:r w:rsidRPr="00153B9B">
              <w:rPr>
                <w:rFonts w:ascii="仿宋" w:eastAsia="仿宋" w:hAnsi="仿宋" w:cs="仿宋" w:hint="eastAsia"/>
                <w:kern w:val="0"/>
                <w:szCs w:val="21"/>
              </w:rPr>
              <w:t>7</w:t>
            </w:r>
          </w:p>
        </w:tc>
        <w:tc>
          <w:tcPr>
            <w:tcW w:w="2126" w:type="dxa"/>
            <w:tcBorders>
              <w:top w:val="nil"/>
              <w:left w:val="nil"/>
              <w:bottom w:val="single" w:sz="4" w:space="0" w:color="auto"/>
              <w:right w:val="single" w:sz="4" w:space="0" w:color="auto"/>
            </w:tcBorders>
            <w:vAlign w:val="center"/>
          </w:tcPr>
          <w:p w:rsidR="00A515B0" w:rsidRPr="00153B9B" w:rsidRDefault="00A515B0" w:rsidP="00A515B0">
            <w:pPr>
              <w:widowControl/>
              <w:jc w:val="left"/>
              <w:textAlignment w:val="center"/>
              <w:rPr>
                <w:rFonts w:ascii="仿宋" w:eastAsia="仿宋" w:hAnsi="仿宋" w:cs="仿宋"/>
                <w:kern w:val="0"/>
                <w:szCs w:val="21"/>
              </w:rPr>
            </w:pPr>
            <w:r w:rsidRPr="00153B9B">
              <w:rPr>
                <w:rFonts w:ascii="仿宋" w:eastAsia="仿宋" w:hAnsi="仿宋" w:cs="仿宋" w:hint="eastAsia"/>
                <w:kern w:val="0"/>
                <w:szCs w:val="21"/>
              </w:rPr>
              <w:t>线材</w:t>
            </w:r>
          </w:p>
        </w:tc>
        <w:tc>
          <w:tcPr>
            <w:tcW w:w="1985" w:type="dxa"/>
            <w:tcBorders>
              <w:top w:val="nil"/>
              <w:left w:val="nil"/>
              <w:bottom w:val="single" w:sz="4" w:space="0" w:color="auto"/>
              <w:right w:val="single" w:sz="4" w:space="0" w:color="auto"/>
            </w:tcBorders>
            <w:vAlign w:val="center"/>
          </w:tcPr>
          <w:p w:rsidR="00A515B0" w:rsidRPr="00153B9B" w:rsidRDefault="00A515B0" w:rsidP="00A515B0">
            <w:pPr>
              <w:widowControl/>
              <w:shd w:val="clear" w:color="auto" w:fill="FFFFFF"/>
              <w:spacing w:line="480" w:lineRule="atLeast"/>
              <w:ind w:right="420"/>
              <w:jc w:val="left"/>
              <w:rPr>
                <w:rFonts w:ascii="仿宋" w:eastAsia="仿宋" w:hAnsi="仿宋" w:cs="仿宋"/>
                <w:kern w:val="0"/>
                <w:sz w:val="29"/>
                <w:szCs w:val="29"/>
              </w:rPr>
            </w:pPr>
          </w:p>
        </w:tc>
        <w:tc>
          <w:tcPr>
            <w:tcW w:w="1843" w:type="dxa"/>
            <w:tcBorders>
              <w:top w:val="nil"/>
              <w:left w:val="nil"/>
              <w:bottom w:val="single" w:sz="4" w:space="0" w:color="auto"/>
              <w:right w:val="single" w:sz="4" w:space="0" w:color="auto"/>
            </w:tcBorders>
            <w:vAlign w:val="center"/>
          </w:tcPr>
          <w:p w:rsidR="00A515B0" w:rsidRPr="00153B9B" w:rsidRDefault="00A515B0" w:rsidP="00A515B0">
            <w:pPr>
              <w:widowControl/>
              <w:shd w:val="clear" w:color="auto" w:fill="FFFFFF"/>
              <w:spacing w:line="480" w:lineRule="atLeast"/>
              <w:ind w:right="420"/>
              <w:jc w:val="left"/>
              <w:rPr>
                <w:rFonts w:ascii="仿宋" w:eastAsia="仿宋" w:hAnsi="仿宋" w:cs="仿宋"/>
                <w:kern w:val="0"/>
                <w:sz w:val="29"/>
                <w:szCs w:val="29"/>
              </w:rPr>
            </w:pPr>
          </w:p>
        </w:tc>
        <w:tc>
          <w:tcPr>
            <w:tcW w:w="1843" w:type="dxa"/>
            <w:tcBorders>
              <w:top w:val="nil"/>
              <w:left w:val="nil"/>
              <w:bottom w:val="single" w:sz="4" w:space="0" w:color="auto"/>
              <w:right w:val="single" w:sz="4" w:space="0" w:color="auto"/>
            </w:tcBorders>
          </w:tcPr>
          <w:p w:rsidR="00A515B0" w:rsidRPr="00153B9B" w:rsidRDefault="00A515B0" w:rsidP="00A515B0">
            <w:pPr>
              <w:widowControl/>
              <w:shd w:val="clear" w:color="auto" w:fill="FFFFFF"/>
              <w:spacing w:line="480" w:lineRule="atLeast"/>
              <w:ind w:right="420"/>
              <w:jc w:val="left"/>
              <w:rPr>
                <w:rFonts w:ascii="仿宋" w:eastAsia="仿宋" w:hAnsi="仿宋" w:cs="仿宋"/>
                <w:kern w:val="0"/>
                <w:sz w:val="29"/>
                <w:szCs w:val="29"/>
              </w:rPr>
            </w:pPr>
          </w:p>
        </w:tc>
      </w:tr>
      <w:tr w:rsidR="00153B9B" w:rsidRPr="00153B9B" w:rsidTr="00A515B0">
        <w:trPr>
          <w:trHeight w:val="415"/>
        </w:trPr>
        <w:tc>
          <w:tcPr>
            <w:tcW w:w="1291" w:type="dxa"/>
            <w:tcBorders>
              <w:top w:val="nil"/>
              <w:left w:val="single" w:sz="4" w:space="0" w:color="auto"/>
              <w:bottom w:val="single" w:sz="4" w:space="0" w:color="auto"/>
              <w:right w:val="single" w:sz="4" w:space="0" w:color="auto"/>
            </w:tcBorders>
            <w:vAlign w:val="center"/>
          </w:tcPr>
          <w:p w:rsidR="00A515B0" w:rsidRPr="00153B9B" w:rsidRDefault="00A515B0" w:rsidP="00A515B0">
            <w:pPr>
              <w:widowControl/>
              <w:jc w:val="left"/>
              <w:textAlignment w:val="center"/>
              <w:rPr>
                <w:rFonts w:ascii="仿宋" w:eastAsia="仿宋" w:hAnsi="仿宋" w:cs="仿宋"/>
                <w:kern w:val="0"/>
                <w:szCs w:val="21"/>
              </w:rPr>
            </w:pPr>
            <w:r w:rsidRPr="00153B9B">
              <w:rPr>
                <w:rFonts w:ascii="仿宋" w:eastAsia="仿宋" w:hAnsi="仿宋" w:cs="仿宋" w:hint="eastAsia"/>
                <w:kern w:val="0"/>
                <w:szCs w:val="21"/>
              </w:rPr>
              <w:t>8</w:t>
            </w:r>
          </w:p>
        </w:tc>
        <w:tc>
          <w:tcPr>
            <w:tcW w:w="2126" w:type="dxa"/>
            <w:tcBorders>
              <w:top w:val="nil"/>
              <w:left w:val="nil"/>
              <w:bottom w:val="single" w:sz="4" w:space="0" w:color="auto"/>
              <w:right w:val="single" w:sz="4" w:space="0" w:color="auto"/>
            </w:tcBorders>
            <w:vAlign w:val="center"/>
          </w:tcPr>
          <w:p w:rsidR="00A515B0" w:rsidRPr="00153B9B" w:rsidRDefault="00A515B0" w:rsidP="00A515B0">
            <w:pPr>
              <w:widowControl/>
              <w:jc w:val="left"/>
              <w:textAlignment w:val="center"/>
              <w:rPr>
                <w:rFonts w:ascii="仿宋" w:eastAsia="仿宋" w:hAnsi="仿宋" w:cs="仿宋"/>
                <w:kern w:val="0"/>
                <w:szCs w:val="21"/>
              </w:rPr>
            </w:pPr>
            <w:r w:rsidRPr="00153B9B">
              <w:rPr>
                <w:rFonts w:ascii="仿宋" w:eastAsia="仿宋" w:hAnsi="仿宋" w:cs="仿宋" w:hint="eastAsia"/>
                <w:kern w:val="0"/>
                <w:szCs w:val="21"/>
              </w:rPr>
              <w:t>安装、调试、培训</w:t>
            </w:r>
          </w:p>
        </w:tc>
        <w:tc>
          <w:tcPr>
            <w:tcW w:w="1985" w:type="dxa"/>
            <w:tcBorders>
              <w:top w:val="nil"/>
              <w:left w:val="nil"/>
              <w:bottom w:val="single" w:sz="4" w:space="0" w:color="auto"/>
              <w:right w:val="single" w:sz="4" w:space="0" w:color="auto"/>
            </w:tcBorders>
            <w:vAlign w:val="center"/>
          </w:tcPr>
          <w:p w:rsidR="00A515B0" w:rsidRPr="00153B9B" w:rsidRDefault="00A515B0" w:rsidP="00A515B0">
            <w:pPr>
              <w:widowControl/>
              <w:shd w:val="clear" w:color="auto" w:fill="FFFFFF"/>
              <w:spacing w:line="480" w:lineRule="atLeast"/>
              <w:ind w:right="420"/>
              <w:jc w:val="left"/>
              <w:rPr>
                <w:rFonts w:ascii="仿宋" w:eastAsia="仿宋" w:hAnsi="仿宋" w:cs="仿宋"/>
                <w:kern w:val="0"/>
                <w:sz w:val="29"/>
                <w:szCs w:val="29"/>
              </w:rPr>
            </w:pPr>
          </w:p>
        </w:tc>
        <w:tc>
          <w:tcPr>
            <w:tcW w:w="1843" w:type="dxa"/>
            <w:tcBorders>
              <w:top w:val="nil"/>
              <w:left w:val="nil"/>
              <w:bottom w:val="single" w:sz="4" w:space="0" w:color="auto"/>
              <w:right w:val="single" w:sz="4" w:space="0" w:color="auto"/>
            </w:tcBorders>
            <w:vAlign w:val="center"/>
          </w:tcPr>
          <w:p w:rsidR="00A515B0" w:rsidRPr="00153B9B" w:rsidRDefault="00A515B0" w:rsidP="00A515B0">
            <w:pPr>
              <w:widowControl/>
              <w:shd w:val="clear" w:color="auto" w:fill="FFFFFF"/>
              <w:spacing w:line="480" w:lineRule="atLeast"/>
              <w:ind w:right="420"/>
              <w:jc w:val="left"/>
              <w:rPr>
                <w:rFonts w:ascii="仿宋" w:eastAsia="仿宋" w:hAnsi="仿宋" w:cs="仿宋"/>
                <w:kern w:val="0"/>
                <w:sz w:val="29"/>
                <w:szCs w:val="29"/>
              </w:rPr>
            </w:pPr>
          </w:p>
        </w:tc>
        <w:tc>
          <w:tcPr>
            <w:tcW w:w="1843" w:type="dxa"/>
            <w:tcBorders>
              <w:top w:val="nil"/>
              <w:left w:val="nil"/>
              <w:bottom w:val="single" w:sz="4" w:space="0" w:color="auto"/>
              <w:right w:val="single" w:sz="4" w:space="0" w:color="auto"/>
            </w:tcBorders>
          </w:tcPr>
          <w:p w:rsidR="00A515B0" w:rsidRPr="00153B9B" w:rsidRDefault="00A515B0" w:rsidP="00A515B0">
            <w:pPr>
              <w:widowControl/>
              <w:shd w:val="clear" w:color="auto" w:fill="FFFFFF"/>
              <w:spacing w:line="480" w:lineRule="atLeast"/>
              <w:ind w:right="420"/>
              <w:jc w:val="left"/>
              <w:rPr>
                <w:rFonts w:ascii="仿宋" w:eastAsia="仿宋" w:hAnsi="仿宋" w:cs="仿宋"/>
                <w:kern w:val="0"/>
                <w:sz w:val="29"/>
                <w:szCs w:val="29"/>
              </w:rPr>
            </w:pPr>
          </w:p>
        </w:tc>
      </w:tr>
      <w:tr w:rsidR="00A515B0" w:rsidRPr="00153B9B" w:rsidTr="000460E5">
        <w:trPr>
          <w:trHeight w:val="415"/>
        </w:trPr>
        <w:tc>
          <w:tcPr>
            <w:tcW w:w="1291" w:type="dxa"/>
            <w:tcBorders>
              <w:top w:val="nil"/>
              <w:left w:val="single" w:sz="4" w:space="0" w:color="auto"/>
              <w:bottom w:val="single" w:sz="4" w:space="0" w:color="auto"/>
              <w:right w:val="single" w:sz="4" w:space="0" w:color="auto"/>
            </w:tcBorders>
            <w:vAlign w:val="center"/>
          </w:tcPr>
          <w:p w:rsidR="00A515B0" w:rsidRPr="00153B9B" w:rsidRDefault="00A515B0" w:rsidP="00A515B0">
            <w:pPr>
              <w:widowControl/>
              <w:shd w:val="clear" w:color="auto" w:fill="FFFFFF"/>
              <w:spacing w:line="480" w:lineRule="atLeast"/>
              <w:ind w:right="420"/>
              <w:jc w:val="left"/>
              <w:rPr>
                <w:rFonts w:ascii="仿宋" w:eastAsia="仿宋" w:hAnsi="仿宋" w:cs="仿宋"/>
                <w:kern w:val="0"/>
                <w:sz w:val="29"/>
                <w:szCs w:val="29"/>
              </w:rPr>
            </w:pPr>
            <w:r w:rsidRPr="00153B9B">
              <w:rPr>
                <w:rFonts w:ascii="仿宋" w:eastAsia="仿宋" w:hAnsi="仿宋" w:cs="仿宋" w:hint="eastAsia"/>
                <w:kern w:val="0"/>
                <w:sz w:val="29"/>
                <w:szCs w:val="29"/>
              </w:rPr>
              <w:t>总报价</w:t>
            </w:r>
          </w:p>
        </w:tc>
        <w:tc>
          <w:tcPr>
            <w:tcW w:w="7797" w:type="dxa"/>
            <w:gridSpan w:val="4"/>
            <w:tcBorders>
              <w:top w:val="nil"/>
              <w:left w:val="nil"/>
              <w:bottom w:val="single" w:sz="4" w:space="0" w:color="auto"/>
              <w:right w:val="single" w:sz="4" w:space="0" w:color="auto"/>
            </w:tcBorders>
            <w:vAlign w:val="center"/>
          </w:tcPr>
          <w:p w:rsidR="00A515B0" w:rsidRPr="00153B9B" w:rsidRDefault="00A515B0" w:rsidP="00A515B0">
            <w:pPr>
              <w:widowControl/>
              <w:shd w:val="clear" w:color="auto" w:fill="FFFFFF"/>
              <w:spacing w:line="480" w:lineRule="atLeast"/>
              <w:ind w:right="420"/>
              <w:jc w:val="left"/>
              <w:rPr>
                <w:rFonts w:ascii="仿宋" w:eastAsia="仿宋" w:hAnsi="仿宋" w:cs="仿宋"/>
                <w:kern w:val="0"/>
                <w:sz w:val="29"/>
                <w:szCs w:val="29"/>
              </w:rPr>
            </w:pPr>
            <w:r w:rsidRPr="00153B9B">
              <w:rPr>
                <w:rFonts w:ascii="仿宋" w:eastAsia="仿宋" w:hAnsi="仿宋" w:cs="仿宋" w:hint="eastAsia"/>
                <w:kern w:val="0"/>
                <w:sz w:val="29"/>
                <w:szCs w:val="29"/>
              </w:rPr>
              <w:t>人民币（大写）                   元整</w:t>
            </w:r>
          </w:p>
          <w:p w:rsidR="00A515B0" w:rsidRPr="00153B9B" w:rsidRDefault="00A515B0" w:rsidP="00A515B0">
            <w:pPr>
              <w:widowControl/>
              <w:shd w:val="clear" w:color="auto" w:fill="FFFFFF"/>
              <w:spacing w:line="480" w:lineRule="atLeast"/>
              <w:ind w:right="420"/>
              <w:jc w:val="left"/>
              <w:rPr>
                <w:rFonts w:ascii="仿宋" w:eastAsia="仿宋" w:hAnsi="仿宋" w:cs="仿宋"/>
                <w:kern w:val="0"/>
                <w:sz w:val="29"/>
                <w:szCs w:val="29"/>
              </w:rPr>
            </w:pPr>
            <w:r w:rsidRPr="00153B9B">
              <w:rPr>
                <w:rFonts w:ascii="仿宋" w:eastAsia="仿宋" w:hAnsi="仿宋" w:cs="仿宋" w:hint="eastAsia"/>
                <w:kern w:val="0"/>
                <w:sz w:val="29"/>
                <w:szCs w:val="29"/>
              </w:rPr>
              <w:t>（¥                 ）</w:t>
            </w:r>
          </w:p>
        </w:tc>
      </w:tr>
    </w:tbl>
    <w:p w:rsidR="00B606DB" w:rsidRPr="00153B9B" w:rsidRDefault="00B606DB">
      <w:pPr>
        <w:widowControl/>
        <w:shd w:val="clear" w:color="auto" w:fill="FFFFFF"/>
        <w:spacing w:line="480" w:lineRule="atLeast"/>
        <w:ind w:right="420"/>
        <w:jc w:val="left"/>
        <w:rPr>
          <w:rFonts w:ascii="仿宋" w:eastAsia="仿宋" w:hAnsi="仿宋" w:cs="仿宋"/>
          <w:kern w:val="0"/>
          <w:sz w:val="29"/>
          <w:szCs w:val="29"/>
        </w:rPr>
      </w:pPr>
    </w:p>
    <w:p w:rsidR="00B606DB" w:rsidRPr="00153B9B" w:rsidRDefault="006966F4">
      <w:pPr>
        <w:widowControl/>
        <w:shd w:val="clear" w:color="auto" w:fill="FFFFFF"/>
        <w:spacing w:line="480" w:lineRule="atLeast"/>
        <w:ind w:right="420"/>
        <w:jc w:val="left"/>
        <w:rPr>
          <w:rFonts w:ascii="仿宋" w:eastAsia="仿宋" w:hAnsi="仿宋" w:cs="仿宋"/>
          <w:kern w:val="0"/>
          <w:sz w:val="29"/>
          <w:szCs w:val="29"/>
        </w:rPr>
      </w:pPr>
      <w:r w:rsidRPr="00153B9B">
        <w:rPr>
          <w:rFonts w:ascii="仿宋" w:eastAsia="仿宋" w:hAnsi="仿宋" w:cs="仿宋" w:hint="eastAsia"/>
          <w:kern w:val="0"/>
          <w:sz w:val="29"/>
          <w:szCs w:val="29"/>
        </w:rPr>
        <w:t>法定代表人或被授权人（签字）：</w:t>
      </w:r>
    </w:p>
    <w:p w:rsidR="00684C92" w:rsidRPr="00153B9B" w:rsidRDefault="00684C92">
      <w:pPr>
        <w:widowControl/>
        <w:shd w:val="clear" w:color="auto" w:fill="FFFFFF"/>
        <w:spacing w:line="480" w:lineRule="atLeast"/>
        <w:ind w:right="420"/>
        <w:jc w:val="left"/>
        <w:rPr>
          <w:rFonts w:ascii="仿宋" w:eastAsia="仿宋" w:hAnsi="仿宋" w:cs="仿宋"/>
          <w:kern w:val="0"/>
          <w:sz w:val="29"/>
          <w:szCs w:val="29"/>
        </w:rPr>
      </w:pPr>
    </w:p>
    <w:p w:rsidR="00B606DB" w:rsidRPr="00153B9B" w:rsidRDefault="006966F4">
      <w:pPr>
        <w:widowControl/>
        <w:shd w:val="clear" w:color="auto" w:fill="FFFFFF"/>
        <w:spacing w:line="480" w:lineRule="atLeast"/>
        <w:ind w:right="420"/>
        <w:jc w:val="left"/>
        <w:rPr>
          <w:rFonts w:ascii="仿宋" w:eastAsia="仿宋" w:hAnsi="仿宋" w:cs="仿宋"/>
          <w:kern w:val="0"/>
          <w:sz w:val="29"/>
          <w:szCs w:val="29"/>
        </w:rPr>
      </w:pPr>
      <w:r w:rsidRPr="00153B9B">
        <w:rPr>
          <w:rFonts w:ascii="仿宋" w:eastAsia="仿宋" w:hAnsi="仿宋" w:cs="仿宋" w:hint="eastAsia"/>
          <w:kern w:val="0"/>
          <w:sz w:val="29"/>
          <w:szCs w:val="29"/>
        </w:rPr>
        <w:t>供应商（盖章）：</w:t>
      </w:r>
    </w:p>
    <w:p w:rsidR="00B606DB" w:rsidRPr="00153B9B" w:rsidRDefault="00B606DB">
      <w:pPr>
        <w:widowControl/>
        <w:shd w:val="clear" w:color="auto" w:fill="FFFFFF"/>
        <w:spacing w:line="480" w:lineRule="atLeast"/>
        <w:ind w:right="420"/>
        <w:jc w:val="left"/>
        <w:rPr>
          <w:rFonts w:ascii="仿宋" w:eastAsia="仿宋" w:hAnsi="仿宋" w:cs="仿宋"/>
          <w:kern w:val="0"/>
          <w:sz w:val="29"/>
          <w:szCs w:val="29"/>
        </w:rPr>
      </w:pPr>
    </w:p>
    <w:p w:rsidR="00B606DB" w:rsidRPr="00153B9B" w:rsidRDefault="006966F4">
      <w:pPr>
        <w:widowControl/>
        <w:shd w:val="clear" w:color="auto" w:fill="FFFFFF"/>
        <w:spacing w:line="480" w:lineRule="atLeast"/>
        <w:ind w:right="420"/>
        <w:jc w:val="left"/>
        <w:rPr>
          <w:rFonts w:ascii="仿宋" w:eastAsia="仿宋" w:hAnsi="仿宋" w:cs="仿宋"/>
          <w:kern w:val="0"/>
          <w:sz w:val="29"/>
          <w:szCs w:val="29"/>
        </w:rPr>
      </w:pPr>
      <w:r w:rsidRPr="00153B9B">
        <w:rPr>
          <w:rFonts w:ascii="仿宋" w:eastAsia="仿宋" w:hAnsi="仿宋" w:cs="仿宋" w:hint="eastAsia"/>
          <w:kern w:val="0"/>
          <w:sz w:val="29"/>
          <w:szCs w:val="29"/>
        </w:rPr>
        <w:t>日期：    年  月  日</w:t>
      </w:r>
    </w:p>
    <w:p w:rsidR="00684C92" w:rsidRPr="00153B9B" w:rsidRDefault="00684C92">
      <w:pPr>
        <w:widowControl/>
        <w:shd w:val="clear" w:color="auto" w:fill="FFFFFF"/>
        <w:spacing w:line="480" w:lineRule="atLeast"/>
        <w:ind w:right="420"/>
        <w:jc w:val="left"/>
        <w:rPr>
          <w:rFonts w:ascii="仿宋" w:eastAsia="仿宋" w:hAnsi="仿宋" w:cs="仿宋"/>
          <w:kern w:val="0"/>
          <w:sz w:val="29"/>
          <w:szCs w:val="29"/>
        </w:rPr>
      </w:pPr>
    </w:p>
    <w:p w:rsidR="00B606DB" w:rsidRPr="00153B9B" w:rsidRDefault="006966F4">
      <w:pPr>
        <w:widowControl/>
        <w:shd w:val="clear" w:color="auto" w:fill="FFFFFF"/>
        <w:spacing w:line="480" w:lineRule="atLeast"/>
        <w:ind w:right="420"/>
        <w:jc w:val="left"/>
        <w:rPr>
          <w:rFonts w:ascii="仿宋" w:eastAsia="仿宋" w:hAnsi="仿宋" w:cs="仿宋"/>
          <w:kern w:val="0"/>
          <w:sz w:val="29"/>
          <w:szCs w:val="29"/>
        </w:rPr>
      </w:pPr>
      <w:r w:rsidRPr="00153B9B">
        <w:rPr>
          <w:rFonts w:ascii="仿宋" w:eastAsia="仿宋" w:hAnsi="仿宋" w:cs="仿宋" w:hint="eastAsia"/>
          <w:kern w:val="0"/>
          <w:sz w:val="29"/>
          <w:szCs w:val="29"/>
        </w:rPr>
        <w:t>注：总报价（以人民币计价）应包含实施该项目所有费用。</w:t>
      </w:r>
      <w:bookmarkStart w:id="13" w:name="_Toc516649867"/>
    </w:p>
    <w:p w:rsidR="00F4755C" w:rsidRPr="00153B9B" w:rsidRDefault="00F4755C">
      <w:pPr>
        <w:widowControl/>
        <w:shd w:val="clear" w:color="auto" w:fill="FFFFFF"/>
        <w:spacing w:line="480" w:lineRule="atLeast"/>
        <w:ind w:right="420"/>
        <w:jc w:val="left"/>
        <w:rPr>
          <w:rFonts w:ascii="仿宋" w:eastAsia="仿宋" w:hAnsi="仿宋" w:cs="仿宋"/>
          <w:kern w:val="0"/>
          <w:sz w:val="29"/>
          <w:szCs w:val="29"/>
        </w:rPr>
      </w:pPr>
    </w:p>
    <w:p w:rsidR="00B606DB" w:rsidRPr="00153B9B" w:rsidRDefault="006966F4">
      <w:pPr>
        <w:widowControl/>
        <w:shd w:val="clear" w:color="auto" w:fill="FFFFFF"/>
        <w:spacing w:line="480" w:lineRule="atLeast"/>
        <w:ind w:right="420"/>
        <w:jc w:val="left"/>
        <w:rPr>
          <w:rFonts w:ascii="仿宋" w:eastAsia="仿宋" w:hAnsi="仿宋" w:cs="仿宋"/>
          <w:kern w:val="0"/>
          <w:sz w:val="29"/>
          <w:szCs w:val="29"/>
        </w:rPr>
      </w:pPr>
      <w:r w:rsidRPr="00153B9B">
        <w:rPr>
          <w:rFonts w:ascii="仿宋" w:eastAsia="仿宋" w:hAnsi="仿宋" w:cs="仿宋" w:hint="eastAsia"/>
          <w:kern w:val="0"/>
          <w:sz w:val="29"/>
          <w:szCs w:val="29"/>
        </w:rPr>
        <w:lastRenderedPageBreak/>
        <w:t>附件3</w:t>
      </w:r>
    </w:p>
    <w:p w:rsidR="00B606DB" w:rsidRPr="00153B9B" w:rsidRDefault="006966F4">
      <w:pPr>
        <w:widowControl/>
        <w:shd w:val="clear" w:color="auto" w:fill="FFFFFF"/>
        <w:spacing w:line="480" w:lineRule="atLeast"/>
        <w:ind w:right="420"/>
        <w:jc w:val="center"/>
        <w:rPr>
          <w:rFonts w:ascii="仿宋" w:eastAsia="仿宋" w:hAnsi="仿宋" w:cs="仿宋"/>
          <w:kern w:val="0"/>
          <w:sz w:val="29"/>
          <w:szCs w:val="29"/>
        </w:rPr>
      </w:pPr>
      <w:bookmarkStart w:id="14" w:name="_Toc27159_WPSOffice_Level1"/>
      <w:bookmarkStart w:id="15" w:name="_Toc7501"/>
      <w:r w:rsidRPr="00153B9B">
        <w:rPr>
          <w:rFonts w:ascii="仿宋" w:eastAsia="仿宋" w:hAnsi="仿宋" w:cs="仿宋" w:hint="eastAsia"/>
          <w:kern w:val="0"/>
          <w:sz w:val="29"/>
          <w:szCs w:val="29"/>
        </w:rPr>
        <w:t>供应商投标承诺书</w:t>
      </w:r>
      <w:bookmarkEnd w:id="13"/>
      <w:bookmarkEnd w:id="14"/>
      <w:bookmarkEnd w:id="15"/>
    </w:p>
    <w:p w:rsidR="00B606DB" w:rsidRPr="00153B9B" w:rsidRDefault="006966F4">
      <w:pPr>
        <w:widowControl/>
        <w:shd w:val="clear" w:color="auto" w:fill="FFFFFF"/>
        <w:spacing w:line="480" w:lineRule="atLeast"/>
        <w:ind w:right="420"/>
        <w:jc w:val="left"/>
        <w:rPr>
          <w:rFonts w:ascii="仿宋" w:eastAsia="仿宋" w:hAnsi="仿宋" w:cs="仿宋"/>
          <w:kern w:val="0"/>
          <w:sz w:val="29"/>
          <w:szCs w:val="29"/>
        </w:rPr>
      </w:pPr>
      <w:r w:rsidRPr="00153B9B">
        <w:rPr>
          <w:rFonts w:ascii="仿宋" w:eastAsia="仿宋" w:hAnsi="仿宋" w:cs="仿宋" w:hint="eastAsia"/>
          <w:kern w:val="0"/>
          <w:sz w:val="29"/>
          <w:szCs w:val="29"/>
        </w:rPr>
        <w:t>江苏省南通卫生高等职业技术学校：</w:t>
      </w:r>
    </w:p>
    <w:p w:rsidR="00B606DB" w:rsidRPr="00153B9B" w:rsidRDefault="006966F4">
      <w:pPr>
        <w:widowControl/>
        <w:shd w:val="clear" w:color="auto" w:fill="FFFFFF"/>
        <w:spacing w:line="480" w:lineRule="atLeast"/>
        <w:ind w:right="420"/>
        <w:jc w:val="left"/>
        <w:rPr>
          <w:rFonts w:ascii="仿宋" w:eastAsia="仿宋" w:hAnsi="仿宋" w:cs="仿宋"/>
          <w:kern w:val="0"/>
          <w:sz w:val="29"/>
          <w:szCs w:val="29"/>
        </w:rPr>
      </w:pPr>
      <w:r w:rsidRPr="00153B9B">
        <w:rPr>
          <w:rFonts w:ascii="仿宋" w:eastAsia="仿宋" w:hAnsi="仿宋" w:cs="仿宋" w:hint="eastAsia"/>
          <w:kern w:val="0"/>
          <w:sz w:val="29"/>
          <w:szCs w:val="29"/>
        </w:rPr>
        <w:t>（供应商全称）授权（姓名）（职务）为全权代表，参加江苏省南通卫生高等职业技术学校项目有关活动，并宣布同意如下：</w:t>
      </w:r>
    </w:p>
    <w:p w:rsidR="00B606DB" w:rsidRPr="00153B9B" w:rsidRDefault="006966F4">
      <w:pPr>
        <w:widowControl/>
        <w:shd w:val="clear" w:color="auto" w:fill="FFFFFF"/>
        <w:spacing w:line="480" w:lineRule="atLeast"/>
        <w:ind w:right="420"/>
        <w:jc w:val="left"/>
        <w:rPr>
          <w:rFonts w:ascii="仿宋" w:eastAsia="仿宋" w:hAnsi="仿宋" w:cs="仿宋"/>
          <w:kern w:val="0"/>
          <w:sz w:val="29"/>
          <w:szCs w:val="29"/>
        </w:rPr>
      </w:pPr>
      <w:r w:rsidRPr="00153B9B">
        <w:rPr>
          <w:rFonts w:ascii="仿宋" w:eastAsia="仿宋" w:hAnsi="仿宋" w:cs="仿宋" w:hint="eastAsia"/>
          <w:kern w:val="0"/>
          <w:sz w:val="29"/>
          <w:szCs w:val="29"/>
        </w:rPr>
        <w:t>1．我方资格条件完全符合政府采购法和本次招标要求，同意并向贵方提供了与投标有关的所有证据和资料；</w:t>
      </w:r>
    </w:p>
    <w:p w:rsidR="00B606DB" w:rsidRPr="00153B9B" w:rsidRDefault="006966F4">
      <w:pPr>
        <w:widowControl/>
        <w:shd w:val="clear" w:color="auto" w:fill="FFFFFF"/>
        <w:spacing w:line="480" w:lineRule="atLeast"/>
        <w:ind w:right="420"/>
        <w:jc w:val="left"/>
        <w:rPr>
          <w:rFonts w:ascii="仿宋" w:eastAsia="仿宋" w:hAnsi="仿宋" w:cs="仿宋"/>
          <w:kern w:val="0"/>
          <w:sz w:val="29"/>
          <w:szCs w:val="29"/>
        </w:rPr>
      </w:pPr>
      <w:r w:rsidRPr="00153B9B">
        <w:rPr>
          <w:rFonts w:ascii="仿宋" w:eastAsia="仿宋" w:hAnsi="仿宋" w:cs="仿宋" w:hint="eastAsia"/>
          <w:kern w:val="0"/>
          <w:sz w:val="29"/>
          <w:szCs w:val="29"/>
        </w:rPr>
        <w:t>2．按招标要求，我方自愿参与江苏省南通卫生高等职业技术学校项目的资格审查；</w:t>
      </w:r>
    </w:p>
    <w:p w:rsidR="00B606DB" w:rsidRPr="00153B9B" w:rsidRDefault="006966F4">
      <w:pPr>
        <w:widowControl/>
        <w:shd w:val="clear" w:color="auto" w:fill="FFFFFF"/>
        <w:spacing w:line="480" w:lineRule="atLeast"/>
        <w:ind w:right="420"/>
        <w:jc w:val="left"/>
        <w:rPr>
          <w:rFonts w:ascii="仿宋" w:eastAsia="仿宋" w:hAnsi="仿宋" w:cs="仿宋"/>
          <w:kern w:val="0"/>
          <w:sz w:val="29"/>
          <w:szCs w:val="29"/>
        </w:rPr>
      </w:pPr>
      <w:r w:rsidRPr="00153B9B">
        <w:rPr>
          <w:rFonts w:ascii="仿宋" w:eastAsia="仿宋" w:hAnsi="仿宋" w:cs="仿宋" w:hint="eastAsia"/>
          <w:kern w:val="0"/>
          <w:sz w:val="29"/>
          <w:szCs w:val="29"/>
        </w:rPr>
        <w:t xml:space="preserve">3．我方已详细审核全部招标文件及其有效补充文件，认可并理解招标文件规定内容，由于理解偏差产生的后果由我方承担； </w:t>
      </w:r>
    </w:p>
    <w:p w:rsidR="00B606DB" w:rsidRPr="00153B9B" w:rsidRDefault="006966F4">
      <w:pPr>
        <w:widowControl/>
        <w:shd w:val="clear" w:color="auto" w:fill="FFFFFF"/>
        <w:spacing w:line="480" w:lineRule="atLeast"/>
        <w:ind w:right="420"/>
        <w:jc w:val="left"/>
        <w:rPr>
          <w:rFonts w:ascii="仿宋" w:eastAsia="仿宋" w:hAnsi="仿宋" w:cs="仿宋"/>
          <w:kern w:val="0"/>
          <w:sz w:val="29"/>
          <w:szCs w:val="29"/>
        </w:rPr>
      </w:pPr>
      <w:r w:rsidRPr="00153B9B">
        <w:rPr>
          <w:rFonts w:ascii="仿宋" w:eastAsia="仿宋" w:hAnsi="仿宋" w:cs="仿宋" w:hint="eastAsia"/>
          <w:kern w:val="0"/>
          <w:sz w:val="29"/>
          <w:szCs w:val="29"/>
        </w:rPr>
        <w:t>4．我方同意从规定的开标日期起遵循本投标文件，并在规定的投标有效期期满之前均具有约束力；</w:t>
      </w:r>
    </w:p>
    <w:p w:rsidR="00B606DB" w:rsidRPr="00153B9B" w:rsidRDefault="006966F4">
      <w:pPr>
        <w:widowControl/>
        <w:shd w:val="clear" w:color="auto" w:fill="FFFFFF"/>
        <w:spacing w:line="480" w:lineRule="atLeast"/>
        <w:ind w:right="420"/>
        <w:jc w:val="left"/>
        <w:rPr>
          <w:rFonts w:ascii="仿宋" w:eastAsia="仿宋" w:hAnsi="仿宋" w:cs="仿宋"/>
          <w:kern w:val="0"/>
          <w:sz w:val="29"/>
          <w:szCs w:val="29"/>
        </w:rPr>
      </w:pPr>
      <w:r w:rsidRPr="00153B9B">
        <w:rPr>
          <w:rFonts w:ascii="仿宋" w:eastAsia="仿宋" w:hAnsi="仿宋" w:cs="仿宋" w:hint="eastAsia"/>
          <w:kern w:val="0"/>
          <w:sz w:val="29"/>
          <w:szCs w:val="29"/>
        </w:rPr>
        <w:t>5．一旦我方中标，我方将根据招标文件的规定严格履行合同责任和义务；</w:t>
      </w:r>
    </w:p>
    <w:p w:rsidR="00B606DB" w:rsidRPr="00153B9B" w:rsidRDefault="006966F4">
      <w:pPr>
        <w:widowControl/>
        <w:shd w:val="clear" w:color="auto" w:fill="FFFFFF"/>
        <w:spacing w:line="480" w:lineRule="atLeast"/>
        <w:ind w:right="420"/>
        <w:jc w:val="left"/>
        <w:rPr>
          <w:rFonts w:ascii="仿宋" w:eastAsia="仿宋" w:hAnsi="仿宋" w:cs="仿宋"/>
          <w:kern w:val="0"/>
          <w:sz w:val="29"/>
          <w:szCs w:val="29"/>
        </w:rPr>
      </w:pPr>
      <w:r w:rsidRPr="00153B9B">
        <w:rPr>
          <w:rFonts w:ascii="仿宋" w:eastAsia="仿宋" w:hAnsi="仿宋" w:cs="仿宋" w:hint="eastAsia"/>
          <w:kern w:val="0"/>
          <w:sz w:val="29"/>
          <w:szCs w:val="29"/>
        </w:rPr>
        <w:t>6．我方决不提供虚假材料谋取中标，决不采取不正当手段诋毁、排挤其他供应商，决不与招标人、其它供应商或者招标代理机构恶意串通，决不向招标人、政府招标代理机构工作人员和评委进行商业贿赂，决不在采购过程中与招标人进行协商谈判，决不拒绝有关部门监督检查，如有违反，无条件接受贵方及相关管理部门的处罚。</w:t>
      </w:r>
    </w:p>
    <w:p w:rsidR="00B606DB" w:rsidRPr="00153B9B" w:rsidRDefault="006966F4">
      <w:pPr>
        <w:widowControl/>
        <w:shd w:val="clear" w:color="auto" w:fill="FFFFFF"/>
        <w:spacing w:line="480" w:lineRule="atLeast"/>
        <w:ind w:right="420"/>
        <w:jc w:val="left"/>
        <w:rPr>
          <w:rFonts w:ascii="仿宋" w:eastAsia="仿宋" w:hAnsi="仿宋" w:cs="仿宋"/>
          <w:kern w:val="0"/>
          <w:sz w:val="29"/>
          <w:szCs w:val="29"/>
        </w:rPr>
      </w:pPr>
      <w:r w:rsidRPr="00153B9B">
        <w:rPr>
          <w:rFonts w:ascii="仿宋" w:eastAsia="仿宋" w:hAnsi="仿宋" w:cs="仿宋" w:hint="eastAsia"/>
          <w:kern w:val="0"/>
          <w:sz w:val="29"/>
          <w:szCs w:val="29"/>
        </w:rPr>
        <w:t>与本投标有关的正式联系方式为：</w:t>
      </w:r>
    </w:p>
    <w:p w:rsidR="00B606DB" w:rsidRPr="00153B9B" w:rsidRDefault="006966F4">
      <w:pPr>
        <w:widowControl/>
        <w:shd w:val="clear" w:color="auto" w:fill="FFFFFF"/>
        <w:spacing w:line="480" w:lineRule="atLeast"/>
        <w:ind w:right="420"/>
        <w:jc w:val="left"/>
        <w:rPr>
          <w:rFonts w:ascii="仿宋" w:eastAsia="仿宋" w:hAnsi="仿宋" w:cs="仿宋"/>
          <w:kern w:val="0"/>
          <w:sz w:val="29"/>
          <w:szCs w:val="29"/>
        </w:rPr>
      </w:pPr>
      <w:r w:rsidRPr="00153B9B">
        <w:rPr>
          <w:rFonts w:ascii="仿宋" w:eastAsia="仿宋" w:hAnsi="仿宋" w:cs="仿宋" w:hint="eastAsia"/>
          <w:kern w:val="0"/>
          <w:sz w:val="29"/>
          <w:szCs w:val="29"/>
        </w:rPr>
        <w:lastRenderedPageBreak/>
        <w:t>地址：</w:t>
      </w:r>
    </w:p>
    <w:p w:rsidR="00B606DB" w:rsidRPr="00153B9B" w:rsidRDefault="006966F4">
      <w:pPr>
        <w:widowControl/>
        <w:shd w:val="clear" w:color="auto" w:fill="FFFFFF"/>
        <w:spacing w:line="480" w:lineRule="atLeast"/>
        <w:ind w:right="420"/>
        <w:jc w:val="left"/>
        <w:rPr>
          <w:rFonts w:ascii="仿宋" w:eastAsia="仿宋" w:hAnsi="仿宋" w:cs="仿宋"/>
          <w:kern w:val="0"/>
          <w:sz w:val="29"/>
          <w:szCs w:val="29"/>
        </w:rPr>
      </w:pPr>
      <w:r w:rsidRPr="00153B9B">
        <w:rPr>
          <w:rFonts w:ascii="仿宋" w:eastAsia="仿宋" w:hAnsi="仿宋" w:cs="仿宋" w:hint="eastAsia"/>
          <w:kern w:val="0"/>
          <w:sz w:val="29"/>
          <w:szCs w:val="29"/>
        </w:rPr>
        <w:t>邮编：</w:t>
      </w:r>
    </w:p>
    <w:p w:rsidR="00B606DB" w:rsidRPr="00153B9B" w:rsidRDefault="006966F4">
      <w:pPr>
        <w:widowControl/>
        <w:shd w:val="clear" w:color="auto" w:fill="FFFFFF"/>
        <w:spacing w:line="480" w:lineRule="atLeast"/>
        <w:ind w:right="420"/>
        <w:jc w:val="left"/>
        <w:rPr>
          <w:rFonts w:ascii="仿宋" w:eastAsia="仿宋" w:hAnsi="仿宋" w:cs="仿宋"/>
          <w:kern w:val="0"/>
          <w:sz w:val="29"/>
          <w:szCs w:val="29"/>
        </w:rPr>
      </w:pPr>
      <w:r w:rsidRPr="00153B9B">
        <w:rPr>
          <w:rFonts w:ascii="仿宋" w:eastAsia="仿宋" w:hAnsi="仿宋" w:cs="仿宋" w:hint="eastAsia"/>
          <w:kern w:val="0"/>
          <w:sz w:val="29"/>
          <w:szCs w:val="29"/>
        </w:rPr>
        <w:t>电话：</w:t>
      </w:r>
    </w:p>
    <w:p w:rsidR="00B606DB" w:rsidRPr="00153B9B" w:rsidRDefault="006966F4">
      <w:pPr>
        <w:widowControl/>
        <w:shd w:val="clear" w:color="auto" w:fill="FFFFFF"/>
        <w:spacing w:line="480" w:lineRule="atLeast"/>
        <w:ind w:right="420"/>
        <w:jc w:val="left"/>
        <w:rPr>
          <w:rFonts w:ascii="仿宋" w:eastAsia="仿宋" w:hAnsi="仿宋" w:cs="仿宋"/>
          <w:kern w:val="0"/>
          <w:sz w:val="29"/>
          <w:szCs w:val="29"/>
        </w:rPr>
      </w:pPr>
      <w:r w:rsidRPr="00153B9B">
        <w:rPr>
          <w:rFonts w:ascii="仿宋" w:eastAsia="仿宋" w:hAnsi="仿宋" w:cs="仿宋" w:hint="eastAsia"/>
          <w:kern w:val="0"/>
          <w:sz w:val="29"/>
          <w:szCs w:val="29"/>
        </w:rPr>
        <w:t>传真：</w:t>
      </w:r>
    </w:p>
    <w:p w:rsidR="00B606DB" w:rsidRPr="00153B9B" w:rsidRDefault="006966F4">
      <w:pPr>
        <w:widowControl/>
        <w:shd w:val="clear" w:color="auto" w:fill="FFFFFF"/>
        <w:spacing w:line="480" w:lineRule="atLeast"/>
        <w:ind w:right="420"/>
        <w:jc w:val="left"/>
        <w:rPr>
          <w:rFonts w:ascii="仿宋" w:eastAsia="仿宋" w:hAnsi="仿宋" w:cs="仿宋"/>
          <w:kern w:val="0"/>
          <w:sz w:val="29"/>
          <w:szCs w:val="29"/>
        </w:rPr>
      </w:pPr>
      <w:r w:rsidRPr="00153B9B">
        <w:rPr>
          <w:rFonts w:ascii="仿宋" w:eastAsia="仿宋" w:hAnsi="仿宋" w:cs="仿宋" w:hint="eastAsia"/>
          <w:kern w:val="0"/>
          <w:sz w:val="29"/>
          <w:szCs w:val="29"/>
        </w:rPr>
        <w:t>授权委托人签字：</w:t>
      </w:r>
    </w:p>
    <w:p w:rsidR="00B606DB" w:rsidRPr="00153B9B" w:rsidRDefault="006966F4">
      <w:pPr>
        <w:widowControl/>
        <w:shd w:val="clear" w:color="auto" w:fill="FFFFFF"/>
        <w:spacing w:line="480" w:lineRule="atLeast"/>
        <w:ind w:right="420"/>
        <w:jc w:val="left"/>
        <w:rPr>
          <w:rFonts w:ascii="仿宋" w:eastAsia="仿宋" w:hAnsi="仿宋" w:cs="仿宋"/>
          <w:kern w:val="0"/>
          <w:sz w:val="29"/>
          <w:szCs w:val="29"/>
        </w:rPr>
      </w:pPr>
      <w:r w:rsidRPr="00153B9B">
        <w:rPr>
          <w:rFonts w:ascii="仿宋" w:eastAsia="仿宋" w:hAnsi="仿宋" w:cs="仿宋" w:hint="eastAsia"/>
          <w:kern w:val="0"/>
          <w:sz w:val="29"/>
          <w:szCs w:val="29"/>
        </w:rPr>
        <w:t>职务：</w:t>
      </w:r>
    </w:p>
    <w:p w:rsidR="00B606DB" w:rsidRPr="00153B9B" w:rsidRDefault="00B606DB">
      <w:pPr>
        <w:widowControl/>
        <w:shd w:val="clear" w:color="auto" w:fill="FFFFFF"/>
        <w:spacing w:line="480" w:lineRule="atLeast"/>
        <w:ind w:right="420"/>
        <w:jc w:val="left"/>
        <w:rPr>
          <w:rFonts w:ascii="仿宋" w:eastAsia="仿宋" w:hAnsi="仿宋" w:cs="仿宋"/>
          <w:kern w:val="0"/>
          <w:sz w:val="29"/>
          <w:szCs w:val="29"/>
        </w:rPr>
      </w:pPr>
    </w:p>
    <w:p w:rsidR="00B606DB" w:rsidRPr="00153B9B" w:rsidRDefault="00B606DB">
      <w:pPr>
        <w:widowControl/>
        <w:shd w:val="clear" w:color="auto" w:fill="FFFFFF"/>
        <w:spacing w:line="480" w:lineRule="atLeast"/>
        <w:ind w:right="420"/>
        <w:jc w:val="left"/>
        <w:rPr>
          <w:rFonts w:ascii="仿宋" w:eastAsia="仿宋" w:hAnsi="仿宋" w:cs="仿宋"/>
          <w:kern w:val="0"/>
          <w:sz w:val="29"/>
          <w:szCs w:val="29"/>
        </w:rPr>
      </w:pPr>
    </w:p>
    <w:p w:rsidR="00B606DB" w:rsidRPr="00153B9B" w:rsidRDefault="006966F4">
      <w:pPr>
        <w:widowControl/>
        <w:shd w:val="clear" w:color="auto" w:fill="FFFFFF"/>
        <w:spacing w:line="480" w:lineRule="atLeast"/>
        <w:ind w:right="420"/>
        <w:jc w:val="left"/>
        <w:rPr>
          <w:rFonts w:ascii="仿宋" w:eastAsia="仿宋" w:hAnsi="仿宋" w:cs="仿宋"/>
          <w:kern w:val="0"/>
          <w:sz w:val="29"/>
          <w:szCs w:val="29"/>
        </w:rPr>
      </w:pPr>
      <w:r w:rsidRPr="00153B9B">
        <w:rPr>
          <w:rFonts w:ascii="仿宋" w:eastAsia="仿宋" w:hAnsi="仿宋" w:cs="仿宋" w:hint="eastAsia"/>
          <w:kern w:val="0"/>
          <w:sz w:val="29"/>
          <w:szCs w:val="29"/>
        </w:rPr>
        <w:t>供应商名称：（加盖单位公章）</w:t>
      </w:r>
    </w:p>
    <w:p w:rsidR="00B606DB" w:rsidRPr="00153B9B" w:rsidRDefault="00B606DB">
      <w:pPr>
        <w:widowControl/>
        <w:shd w:val="clear" w:color="auto" w:fill="FFFFFF"/>
        <w:spacing w:line="480" w:lineRule="atLeast"/>
        <w:ind w:right="420"/>
        <w:jc w:val="left"/>
        <w:rPr>
          <w:rFonts w:ascii="仿宋" w:eastAsia="仿宋" w:hAnsi="仿宋" w:cs="仿宋"/>
          <w:kern w:val="0"/>
          <w:sz w:val="29"/>
          <w:szCs w:val="29"/>
        </w:rPr>
      </w:pPr>
    </w:p>
    <w:p w:rsidR="00B606DB" w:rsidRPr="00153B9B" w:rsidRDefault="00B606DB">
      <w:pPr>
        <w:widowControl/>
        <w:shd w:val="clear" w:color="auto" w:fill="FFFFFF"/>
        <w:spacing w:line="480" w:lineRule="atLeast"/>
        <w:ind w:right="420"/>
        <w:jc w:val="left"/>
        <w:rPr>
          <w:rFonts w:ascii="仿宋" w:eastAsia="仿宋" w:hAnsi="仿宋" w:cs="仿宋"/>
          <w:kern w:val="0"/>
          <w:sz w:val="29"/>
          <w:szCs w:val="29"/>
        </w:rPr>
      </w:pPr>
    </w:p>
    <w:p w:rsidR="00B606DB" w:rsidRPr="00153B9B" w:rsidRDefault="006966F4">
      <w:pPr>
        <w:widowControl/>
        <w:shd w:val="clear" w:color="auto" w:fill="FFFFFF"/>
        <w:spacing w:line="480" w:lineRule="atLeast"/>
        <w:ind w:right="420"/>
        <w:jc w:val="left"/>
        <w:rPr>
          <w:rFonts w:ascii="仿宋" w:eastAsia="仿宋" w:hAnsi="仿宋" w:cs="仿宋"/>
          <w:kern w:val="0"/>
          <w:sz w:val="29"/>
          <w:szCs w:val="29"/>
        </w:rPr>
      </w:pPr>
      <w:r w:rsidRPr="00153B9B">
        <w:rPr>
          <w:rFonts w:ascii="仿宋" w:eastAsia="仿宋" w:hAnsi="仿宋" w:cs="仿宋" w:hint="eastAsia"/>
          <w:kern w:val="0"/>
          <w:sz w:val="29"/>
          <w:szCs w:val="29"/>
        </w:rPr>
        <w:t>日期：    年  月  日</w:t>
      </w:r>
    </w:p>
    <w:p w:rsidR="00B606DB" w:rsidRPr="00153B9B" w:rsidRDefault="00B606DB">
      <w:pPr>
        <w:widowControl/>
        <w:shd w:val="clear" w:color="auto" w:fill="FFFFFF"/>
        <w:spacing w:line="480" w:lineRule="atLeast"/>
        <w:ind w:right="420"/>
        <w:jc w:val="left"/>
        <w:rPr>
          <w:rFonts w:ascii="仿宋" w:eastAsia="仿宋" w:hAnsi="仿宋" w:cs="仿宋"/>
          <w:kern w:val="0"/>
          <w:sz w:val="29"/>
          <w:szCs w:val="29"/>
        </w:rPr>
      </w:pPr>
    </w:p>
    <w:p w:rsidR="00B606DB" w:rsidRPr="00153B9B" w:rsidRDefault="00B606DB">
      <w:pPr>
        <w:widowControl/>
        <w:shd w:val="clear" w:color="auto" w:fill="FFFFFF"/>
        <w:spacing w:line="480" w:lineRule="atLeast"/>
        <w:ind w:right="420"/>
        <w:jc w:val="left"/>
        <w:rPr>
          <w:rFonts w:ascii="仿宋" w:eastAsia="仿宋" w:hAnsi="仿宋" w:cs="仿宋"/>
          <w:kern w:val="0"/>
          <w:sz w:val="29"/>
          <w:szCs w:val="29"/>
        </w:rPr>
      </w:pPr>
    </w:p>
    <w:p w:rsidR="00B606DB" w:rsidRPr="00153B9B" w:rsidRDefault="00B606DB">
      <w:pPr>
        <w:widowControl/>
        <w:shd w:val="clear" w:color="auto" w:fill="FFFFFF"/>
        <w:spacing w:line="480" w:lineRule="atLeast"/>
        <w:ind w:right="420"/>
        <w:jc w:val="left"/>
        <w:rPr>
          <w:rFonts w:ascii="仿宋" w:eastAsia="仿宋" w:hAnsi="仿宋" w:cs="仿宋"/>
          <w:kern w:val="0"/>
          <w:sz w:val="29"/>
          <w:szCs w:val="29"/>
        </w:rPr>
      </w:pPr>
    </w:p>
    <w:p w:rsidR="00B606DB" w:rsidRPr="00153B9B" w:rsidRDefault="00B606DB">
      <w:pPr>
        <w:widowControl/>
        <w:shd w:val="clear" w:color="auto" w:fill="FFFFFF"/>
        <w:spacing w:line="480" w:lineRule="atLeast"/>
        <w:ind w:right="420"/>
        <w:jc w:val="left"/>
        <w:rPr>
          <w:rFonts w:ascii="仿宋" w:eastAsia="仿宋" w:hAnsi="仿宋" w:cs="仿宋"/>
          <w:kern w:val="0"/>
          <w:sz w:val="29"/>
          <w:szCs w:val="29"/>
        </w:rPr>
      </w:pPr>
    </w:p>
    <w:p w:rsidR="00B606DB" w:rsidRPr="00153B9B" w:rsidRDefault="00B606DB">
      <w:pPr>
        <w:widowControl/>
        <w:shd w:val="clear" w:color="auto" w:fill="FFFFFF"/>
        <w:spacing w:line="480" w:lineRule="atLeast"/>
        <w:ind w:right="420"/>
        <w:jc w:val="left"/>
        <w:rPr>
          <w:rFonts w:ascii="仿宋" w:eastAsia="仿宋" w:hAnsi="仿宋" w:cs="仿宋"/>
          <w:kern w:val="0"/>
          <w:sz w:val="29"/>
          <w:szCs w:val="29"/>
        </w:rPr>
      </w:pPr>
    </w:p>
    <w:p w:rsidR="00B606DB" w:rsidRPr="00153B9B" w:rsidRDefault="00B606DB">
      <w:pPr>
        <w:pStyle w:val="a0"/>
        <w:rPr>
          <w:rFonts w:ascii="仿宋" w:eastAsia="仿宋" w:hAnsi="仿宋" w:cs="仿宋"/>
          <w:kern w:val="0"/>
          <w:sz w:val="29"/>
          <w:szCs w:val="29"/>
        </w:rPr>
      </w:pPr>
    </w:p>
    <w:p w:rsidR="00B606DB" w:rsidRPr="00153B9B" w:rsidRDefault="00B606DB">
      <w:pPr>
        <w:pStyle w:val="a0"/>
        <w:rPr>
          <w:rFonts w:ascii="仿宋" w:eastAsia="仿宋" w:hAnsi="仿宋" w:cs="仿宋"/>
          <w:kern w:val="0"/>
          <w:sz w:val="29"/>
          <w:szCs w:val="29"/>
        </w:rPr>
      </w:pPr>
    </w:p>
    <w:p w:rsidR="00B606DB" w:rsidRPr="00153B9B" w:rsidRDefault="00B606DB">
      <w:pPr>
        <w:widowControl/>
        <w:shd w:val="clear" w:color="auto" w:fill="FFFFFF"/>
        <w:spacing w:line="480" w:lineRule="atLeast"/>
        <w:ind w:right="420"/>
        <w:jc w:val="left"/>
        <w:rPr>
          <w:rFonts w:ascii="仿宋" w:eastAsia="仿宋" w:hAnsi="仿宋" w:cs="仿宋"/>
          <w:kern w:val="0"/>
          <w:sz w:val="29"/>
          <w:szCs w:val="29"/>
        </w:rPr>
      </w:pPr>
    </w:p>
    <w:sectPr w:rsidR="00B606DB" w:rsidRPr="00153B9B" w:rsidSect="00955F9C">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1032" w:rsidRDefault="00791032">
      <w:r>
        <w:separator/>
      </w:r>
    </w:p>
  </w:endnote>
  <w:endnote w:type="continuationSeparator" w:id="0">
    <w:p w:rsidR="00791032" w:rsidRDefault="00791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charset w:val="00"/>
    <w:family w:val="swiss"/>
    <w:pitch w:val="variable"/>
    <w:sig w:usb0="E10002FF" w:usb1="4000ACFF" w:usb2="00000009" w:usb3="00000000" w:csb0="0000019F" w:csb1="00000000"/>
  </w:font>
  <w:font w:name="昆仑楷体">
    <w:altName w:val="宋体"/>
    <w:charset w:val="86"/>
    <w:family w:val="modern"/>
    <w:pitch w:val="default"/>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Tahoma">
    <w:charset w:val="00"/>
    <w:family w:val="swiss"/>
    <w:pitch w:val="variable"/>
    <w:sig w:usb0="E1002EFF" w:usb1="C000605B" w:usb2="00000029" w:usb3="00000000" w:csb0="000101FF" w:csb1="00000000"/>
  </w:font>
  <w:font w:name="Cambria">
    <w:charset w:val="00"/>
    <w:family w:val="roman"/>
    <w:pitch w:val="variable"/>
    <w:sig w:usb0="A00002EF" w:usb1="4000004B" w:usb2="00000000" w:usb3="00000000" w:csb0="0000019F" w:csb1="00000000"/>
  </w:font>
  <w:font w:name="新宋体">
    <w:charset w:val="86"/>
    <w:family w:val="modern"/>
    <w:pitch w:val="fixed"/>
    <w:sig w:usb0="00000003" w:usb1="288F0000" w:usb2="00000016" w:usb3="00000000" w:csb0="00040001" w:csb1="00000000"/>
  </w:font>
  <w:font w:name="Verdana">
    <w:charset w:val="00"/>
    <w:family w:val="swiss"/>
    <w:pitch w:val="variable"/>
    <w:sig w:usb0="A10006FF" w:usb1="4000205B" w:usb2="00000010" w:usb3="00000000" w:csb0="0000019F" w:csb1="00000000"/>
  </w:font>
  <w:font w:name="微软雅黑">
    <w:charset w:val="86"/>
    <w:family w:val="swiss"/>
    <w:pitch w:val="variable"/>
    <w:sig w:usb0="80000287" w:usb1="280F3C52" w:usb2="00000016" w:usb3="00000000" w:csb0="0004001F" w:csb1="00000000"/>
  </w:font>
  <w:font w:name="仿宋">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6DB" w:rsidRDefault="00B606DB">
    <w:pPr>
      <w:pStyle w:val="af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508217"/>
    </w:sdtPr>
    <w:sdtEndPr/>
    <w:sdtContent>
      <w:sdt>
        <w:sdtPr>
          <w:id w:val="171357217"/>
        </w:sdtPr>
        <w:sdtEndPr/>
        <w:sdtContent>
          <w:p w:rsidR="00B606DB" w:rsidRDefault="00955F9C">
            <w:pPr>
              <w:pStyle w:val="af4"/>
              <w:jc w:val="center"/>
            </w:pPr>
            <w:r>
              <w:rPr>
                <w:b/>
                <w:sz w:val="24"/>
                <w:szCs w:val="24"/>
              </w:rPr>
              <w:fldChar w:fldCharType="begin"/>
            </w:r>
            <w:r w:rsidR="006966F4">
              <w:rPr>
                <w:b/>
              </w:rPr>
              <w:instrText>PAGE</w:instrText>
            </w:r>
            <w:r>
              <w:rPr>
                <w:b/>
                <w:sz w:val="24"/>
                <w:szCs w:val="24"/>
              </w:rPr>
              <w:fldChar w:fldCharType="separate"/>
            </w:r>
            <w:r w:rsidR="004C11A8">
              <w:rPr>
                <w:b/>
                <w:noProof/>
              </w:rPr>
              <w:t>17</w:t>
            </w:r>
            <w:r>
              <w:rPr>
                <w:b/>
                <w:sz w:val="24"/>
                <w:szCs w:val="24"/>
              </w:rPr>
              <w:fldChar w:fldCharType="end"/>
            </w:r>
            <w:r w:rsidR="006966F4">
              <w:rPr>
                <w:lang w:val="zh-CN"/>
              </w:rPr>
              <w:t xml:space="preserve"> / </w:t>
            </w:r>
            <w:r>
              <w:rPr>
                <w:b/>
                <w:sz w:val="24"/>
                <w:szCs w:val="24"/>
              </w:rPr>
              <w:fldChar w:fldCharType="begin"/>
            </w:r>
            <w:r w:rsidR="006966F4">
              <w:rPr>
                <w:b/>
              </w:rPr>
              <w:instrText>NUMPAGES</w:instrText>
            </w:r>
            <w:r>
              <w:rPr>
                <w:b/>
                <w:sz w:val="24"/>
                <w:szCs w:val="24"/>
              </w:rPr>
              <w:fldChar w:fldCharType="separate"/>
            </w:r>
            <w:r w:rsidR="004C11A8">
              <w:rPr>
                <w:b/>
                <w:noProof/>
              </w:rPr>
              <w:t>17</w:t>
            </w:r>
            <w:r>
              <w:rPr>
                <w:b/>
                <w:sz w:val="24"/>
                <w:szCs w:val="24"/>
              </w:rPr>
              <w:fldChar w:fldCharType="end"/>
            </w:r>
          </w:p>
        </w:sdtContent>
      </w:sdt>
    </w:sdtContent>
  </w:sdt>
  <w:p w:rsidR="00B606DB" w:rsidRDefault="00B606DB">
    <w:pPr>
      <w:pStyle w:val="af4"/>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6DB" w:rsidRDefault="00B606DB">
    <w:pPr>
      <w:pStyle w:val="af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1032" w:rsidRDefault="00791032">
      <w:r>
        <w:separator/>
      </w:r>
    </w:p>
  </w:footnote>
  <w:footnote w:type="continuationSeparator" w:id="0">
    <w:p w:rsidR="00791032" w:rsidRDefault="0079103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6DB" w:rsidRDefault="00B606DB">
    <w:pPr>
      <w:pStyle w:val="af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6DB" w:rsidRDefault="00B606DB">
    <w:pPr>
      <w:pStyle w:val="af5"/>
      <w:pBdr>
        <w:bottom w:val="none" w:sz="0" w:space="0" w:color="auto"/>
      </w:pBd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6DB" w:rsidRDefault="00B606DB">
    <w:pPr>
      <w:pStyle w:val="af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B519A0D"/>
    <w:multiLevelType w:val="singleLevel"/>
    <w:tmpl w:val="EB519A0D"/>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71D6F"/>
    <w:rsid w:val="00001199"/>
    <w:rsid w:val="00020E28"/>
    <w:rsid w:val="00043BC1"/>
    <w:rsid w:val="00062EE1"/>
    <w:rsid w:val="00071755"/>
    <w:rsid w:val="00084FF3"/>
    <w:rsid w:val="000903EF"/>
    <w:rsid w:val="000C1AAD"/>
    <w:rsid w:val="000D0879"/>
    <w:rsid w:val="000E21E4"/>
    <w:rsid w:val="000F682D"/>
    <w:rsid w:val="00107F0C"/>
    <w:rsid w:val="00116391"/>
    <w:rsid w:val="00116DB1"/>
    <w:rsid w:val="001229D5"/>
    <w:rsid w:val="001459F2"/>
    <w:rsid w:val="00152B7B"/>
    <w:rsid w:val="00153B9B"/>
    <w:rsid w:val="00155A35"/>
    <w:rsid w:val="00196B92"/>
    <w:rsid w:val="001A4737"/>
    <w:rsid w:val="001D29AF"/>
    <w:rsid w:val="001E0964"/>
    <w:rsid w:val="001E7A43"/>
    <w:rsid w:val="001F7C2C"/>
    <w:rsid w:val="00242558"/>
    <w:rsid w:val="00263921"/>
    <w:rsid w:val="00276B5A"/>
    <w:rsid w:val="00295950"/>
    <w:rsid w:val="002B0089"/>
    <w:rsid w:val="002D1283"/>
    <w:rsid w:val="002D32A0"/>
    <w:rsid w:val="003412DA"/>
    <w:rsid w:val="0035563D"/>
    <w:rsid w:val="00361481"/>
    <w:rsid w:val="00390C11"/>
    <w:rsid w:val="003A427C"/>
    <w:rsid w:val="003C6720"/>
    <w:rsid w:val="003E0260"/>
    <w:rsid w:val="003E7876"/>
    <w:rsid w:val="00422776"/>
    <w:rsid w:val="00457E9C"/>
    <w:rsid w:val="004839A4"/>
    <w:rsid w:val="00494EA9"/>
    <w:rsid w:val="004C11A8"/>
    <w:rsid w:val="004C1D1F"/>
    <w:rsid w:val="004D4D3E"/>
    <w:rsid w:val="005048D2"/>
    <w:rsid w:val="00517987"/>
    <w:rsid w:val="0052250B"/>
    <w:rsid w:val="00523770"/>
    <w:rsid w:val="00530366"/>
    <w:rsid w:val="00533B5A"/>
    <w:rsid w:val="00550F58"/>
    <w:rsid w:val="005930A9"/>
    <w:rsid w:val="005E1213"/>
    <w:rsid w:val="006313AA"/>
    <w:rsid w:val="006371D9"/>
    <w:rsid w:val="00662D8E"/>
    <w:rsid w:val="00684C92"/>
    <w:rsid w:val="006966F4"/>
    <w:rsid w:val="006A04A9"/>
    <w:rsid w:val="006A2918"/>
    <w:rsid w:val="006B74A9"/>
    <w:rsid w:val="0074066C"/>
    <w:rsid w:val="00767CAC"/>
    <w:rsid w:val="0077159F"/>
    <w:rsid w:val="00771D6F"/>
    <w:rsid w:val="00780061"/>
    <w:rsid w:val="00782568"/>
    <w:rsid w:val="00783441"/>
    <w:rsid w:val="00791032"/>
    <w:rsid w:val="0079301C"/>
    <w:rsid w:val="007B29CB"/>
    <w:rsid w:val="007C1F16"/>
    <w:rsid w:val="007C2478"/>
    <w:rsid w:val="007D663C"/>
    <w:rsid w:val="00805E87"/>
    <w:rsid w:val="00843B37"/>
    <w:rsid w:val="00852C73"/>
    <w:rsid w:val="00871364"/>
    <w:rsid w:val="008A32A2"/>
    <w:rsid w:val="008B74B7"/>
    <w:rsid w:val="008C6F97"/>
    <w:rsid w:val="00914217"/>
    <w:rsid w:val="00926926"/>
    <w:rsid w:val="00943539"/>
    <w:rsid w:val="00952BB8"/>
    <w:rsid w:val="00955F9C"/>
    <w:rsid w:val="009F7525"/>
    <w:rsid w:val="00A515B0"/>
    <w:rsid w:val="00A93E25"/>
    <w:rsid w:val="00AC55B1"/>
    <w:rsid w:val="00AD0EC2"/>
    <w:rsid w:val="00B05C5A"/>
    <w:rsid w:val="00B077D4"/>
    <w:rsid w:val="00B57F01"/>
    <w:rsid w:val="00B606DB"/>
    <w:rsid w:val="00BA0724"/>
    <w:rsid w:val="00BB7E8C"/>
    <w:rsid w:val="00BC364F"/>
    <w:rsid w:val="00C6189E"/>
    <w:rsid w:val="00C64AA3"/>
    <w:rsid w:val="00C779F7"/>
    <w:rsid w:val="00CB5BF8"/>
    <w:rsid w:val="00CC047F"/>
    <w:rsid w:val="00CC47DB"/>
    <w:rsid w:val="00CE7AFD"/>
    <w:rsid w:val="00D24333"/>
    <w:rsid w:val="00D42D4D"/>
    <w:rsid w:val="00D62740"/>
    <w:rsid w:val="00D80466"/>
    <w:rsid w:val="00D83BC9"/>
    <w:rsid w:val="00D92E57"/>
    <w:rsid w:val="00DB597A"/>
    <w:rsid w:val="00E02E33"/>
    <w:rsid w:val="00E115D6"/>
    <w:rsid w:val="00E12C31"/>
    <w:rsid w:val="00E35782"/>
    <w:rsid w:val="00EE595D"/>
    <w:rsid w:val="00F31D9B"/>
    <w:rsid w:val="00F4755C"/>
    <w:rsid w:val="00F5793E"/>
    <w:rsid w:val="00F710E8"/>
    <w:rsid w:val="00F82A31"/>
    <w:rsid w:val="00FA6AF5"/>
    <w:rsid w:val="00FB2A42"/>
    <w:rsid w:val="00FC280E"/>
    <w:rsid w:val="00FC3072"/>
    <w:rsid w:val="1819266E"/>
    <w:rsid w:val="2F5D61CA"/>
    <w:rsid w:val="7DE7508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5F600"/>
  <w15:docId w15:val="{43CA621A-7F02-42E3-A2DD-879CFAC7C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iPriority="0" w:unhideWhenUsed="1"/>
    <w:lsdException w:name="Block Text" w:semiHidden="1" w:unhideWhenUsed="1"/>
    <w:lsdException w:name="Hyperlink" w:semiHidden="1" w:unhideWhenUsed="1"/>
    <w:lsdException w:name="FollowedHyperlink" w:semiHidden="1" w:unhideWhenUsed="1" w:qFormat="1"/>
    <w:lsdException w:name="Strong" w:uiPriority="0"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955F9C"/>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rsid w:val="00955F9C"/>
    <w:pPr>
      <w:keepNext/>
      <w:autoSpaceDE w:val="0"/>
      <w:autoSpaceDN w:val="0"/>
      <w:adjustRightInd w:val="0"/>
      <w:jc w:val="center"/>
      <w:textAlignment w:val="baseline"/>
      <w:outlineLvl w:val="0"/>
    </w:pPr>
    <w:rPr>
      <w:rFonts w:ascii="Times New Roman" w:eastAsia="昆仑楷体" w:hAnsi="Times New Roman" w:cs="Times New Roman"/>
      <w:b/>
      <w:kern w:val="0"/>
      <w:szCs w:val="20"/>
    </w:rPr>
  </w:style>
  <w:style w:type="paragraph" w:styleId="2">
    <w:name w:val="heading 2"/>
    <w:basedOn w:val="a"/>
    <w:next w:val="a"/>
    <w:link w:val="20"/>
    <w:qFormat/>
    <w:rsid w:val="00955F9C"/>
    <w:pPr>
      <w:keepNext/>
      <w:keepLines/>
      <w:spacing w:before="260" w:after="260" w:line="360" w:lineRule="auto"/>
      <w:outlineLvl w:val="1"/>
    </w:pPr>
    <w:rPr>
      <w:rFonts w:ascii="仿宋_GB2312" w:eastAsia="仿宋_GB2312" w:hAnsi="宋体" w:cs="Times New Roman"/>
      <w:b/>
      <w:bCs/>
      <w:sz w:val="24"/>
      <w:szCs w:val="28"/>
    </w:rPr>
  </w:style>
  <w:style w:type="paragraph" w:styleId="3">
    <w:name w:val="heading 3"/>
    <w:basedOn w:val="a"/>
    <w:next w:val="a"/>
    <w:link w:val="30"/>
    <w:qFormat/>
    <w:rsid w:val="00955F9C"/>
    <w:pPr>
      <w:keepNext/>
      <w:keepLines/>
      <w:spacing w:before="260" w:after="260" w:line="360" w:lineRule="auto"/>
      <w:outlineLvl w:val="2"/>
    </w:pPr>
    <w:rPr>
      <w:rFonts w:ascii="仿宋_GB2312" w:eastAsia="仿宋_GB2312" w:hAnsi="宋体" w:cs="Times New Roman"/>
      <w:b/>
      <w:sz w:val="24"/>
      <w:szCs w:val="28"/>
    </w:rPr>
  </w:style>
  <w:style w:type="paragraph" w:styleId="4">
    <w:name w:val="heading 4"/>
    <w:basedOn w:val="a"/>
    <w:next w:val="a"/>
    <w:link w:val="40"/>
    <w:qFormat/>
    <w:rsid w:val="00955F9C"/>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
    <w:next w:val="a"/>
    <w:link w:val="50"/>
    <w:qFormat/>
    <w:rsid w:val="00955F9C"/>
    <w:pPr>
      <w:keepNext/>
      <w:keepLines/>
      <w:spacing w:before="280" w:after="290" w:line="376" w:lineRule="auto"/>
      <w:outlineLvl w:val="4"/>
    </w:pPr>
    <w:rPr>
      <w:rFonts w:ascii="Times New Roman" w:eastAsia="宋体" w:hAnsi="Times New Roman" w:cs="Times New Roman"/>
      <w:b/>
      <w:bCs/>
      <w:sz w:val="28"/>
      <w:szCs w:val="28"/>
    </w:rPr>
  </w:style>
  <w:style w:type="paragraph" w:styleId="6">
    <w:name w:val="heading 6"/>
    <w:basedOn w:val="a"/>
    <w:next w:val="a"/>
    <w:link w:val="60"/>
    <w:qFormat/>
    <w:rsid w:val="00955F9C"/>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
    <w:next w:val="a1"/>
    <w:link w:val="70"/>
    <w:qFormat/>
    <w:rsid w:val="00955F9C"/>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
    <w:next w:val="a1"/>
    <w:link w:val="80"/>
    <w:qFormat/>
    <w:rsid w:val="00955F9C"/>
    <w:pPr>
      <w:keepNext/>
      <w:keepLines/>
      <w:spacing w:before="240" w:after="64" w:line="320" w:lineRule="auto"/>
      <w:outlineLvl w:val="7"/>
    </w:pPr>
    <w:rPr>
      <w:rFonts w:ascii="Arial" w:eastAsia="黑体" w:hAnsi="Arial" w:cs="Times New Roman"/>
      <w:sz w:val="24"/>
      <w:szCs w:val="20"/>
    </w:rPr>
  </w:style>
  <w:style w:type="paragraph" w:styleId="9">
    <w:name w:val="heading 9"/>
    <w:basedOn w:val="a"/>
    <w:next w:val="a"/>
    <w:link w:val="90"/>
    <w:qFormat/>
    <w:rsid w:val="00955F9C"/>
    <w:pPr>
      <w:keepNext/>
      <w:keepLines/>
      <w:spacing w:before="240" w:after="64" w:line="320" w:lineRule="auto"/>
      <w:outlineLvl w:val="8"/>
    </w:pPr>
    <w:rPr>
      <w:rFonts w:ascii="Arial" w:eastAsia="黑体" w:hAnsi="Arial" w:cs="Times New Roman"/>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Plain Text"/>
    <w:basedOn w:val="a"/>
    <w:link w:val="a5"/>
    <w:qFormat/>
    <w:rsid w:val="00955F9C"/>
    <w:pPr>
      <w:spacing w:line="480" w:lineRule="exact"/>
    </w:pPr>
    <w:rPr>
      <w:rFonts w:ascii="宋体" w:eastAsia="宋体" w:hAnsi="Courier New" w:cs="Times New Roman"/>
      <w:szCs w:val="24"/>
    </w:rPr>
  </w:style>
  <w:style w:type="paragraph" w:styleId="a1">
    <w:name w:val="Normal Indent"/>
    <w:basedOn w:val="a"/>
    <w:link w:val="a6"/>
    <w:qFormat/>
    <w:rsid w:val="00955F9C"/>
    <w:pPr>
      <w:widowControl/>
      <w:ind w:firstLine="420"/>
      <w:jc w:val="left"/>
    </w:pPr>
    <w:rPr>
      <w:rFonts w:eastAsia="宋体"/>
    </w:rPr>
  </w:style>
  <w:style w:type="paragraph" w:styleId="a7">
    <w:name w:val="caption"/>
    <w:basedOn w:val="a"/>
    <w:next w:val="a"/>
    <w:qFormat/>
    <w:rsid w:val="00955F9C"/>
    <w:pPr>
      <w:spacing w:before="152" w:after="160"/>
      <w:ind w:firstLine="200"/>
    </w:pPr>
    <w:rPr>
      <w:rFonts w:ascii="宋体" w:eastAsia="宋体" w:hAnsi="宋体" w:cs="Times New Roman"/>
      <w:szCs w:val="20"/>
    </w:rPr>
  </w:style>
  <w:style w:type="paragraph" w:styleId="a8">
    <w:name w:val="Document Map"/>
    <w:basedOn w:val="a"/>
    <w:link w:val="a9"/>
    <w:semiHidden/>
    <w:qFormat/>
    <w:rsid w:val="00955F9C"/>
    <w:pPr>
      <w:shd w:val="clear" w:color="auto" w:fill="000080"/>
    </w:pPr>
    <w:rPr>
      <w:rFonts w:ascii="Times New Roman" w:eastAsia="宋体" w:hAnsi="Times New Roman" w:cs="Times New Roman"/>
      <w:szCs w:val="24"/>
    </w:rPr>
  </w:style>
  <w:style w:type="paragraph" w:styleId="aa">
    <w:name w:val="annotation text"/>
    <w:basedOn w:val="a"/>
    <w:link w:val="ab"/>
    <w:semiHidden/>
    <w:rsid w:val="00955F9C"/>
    <w:pPr>
      <w:jc w:val="left"/>
    </w:pPr>
    <w:rPr>
      <w:rFonts w:ascii="Times New Roman" w:eastAsia="宋体" w:hAnsi="Times New Roman" w:cs="Times New Roman"/>
      <w:szCs w:val="24"/>
    </w:rPr>
  </w:style>
  <w:style w:type="paragraph" w:styleId="ac">
    <w:name w:val="Body Text"/>
    <w:basedOn w:val="a"/>
    <w:link w:val="ad"/>
    <w:qFormat/>
    <w:rsid w:val="00955F9C"/>
    <w:pPr>
      <w:spacing w:after="120"/>
    </w:pPr>
    <w:rPr>
      <w:rFonts w:eastAsia="宋体"/>
      <w:szCs w:val="24"/>
    </w:rPr>
  </w:style>
  <w:style w:type="paragraph" w:styleId="ae">
    <w:name w:val="Body Text Indent"/>
    <w:basedOn w:val="a"/>
    <w:link w:val="af"/>
    <w:qFormat/>
    <w:rsid w:val="00955F9C"/>
    <w:pPr>
      <w:widowControl/>
      <w:spacing w:line="360" w:lineRule="auto"/>
      <w:ind w:firstLine="480"/>
    </w:pPr>
    <w:rPr>
      <w:rFonts w:ascii="仿宋_GB2312" w:eastAsia="仿宋_GB2312" w:hAnsi="Times New Roman" w:cs="Times New Roman"/>
      <w:kern w:val="0"/>
      <w:sz w:val="24"/>
      <w:szCs w:val="20"/>
    </w:rPr>
  </w:style>
  <w:style w:type="paragraph" w:styleId="21">
    <w:name w:val="List Bullet 2"/>
    <w:basedOn w:val="a"/>
    <w:qFormat/>
    <w:rsid w:val="00955F9C"/>
    <w:pPr>
      <w:tabs>
        <w:tab w:val="left" w:pos="312"/>
        <w:tab w:val="left" w:pos="960"/>
      </w:tabs>
      <w:outlineLvl w:val="0"/>
    </w:pPr>
    <w:rPr>
      <w:rFonts w:ascii="Times New Roman" w:eastAsia="宋体" w:hAnsi="Times New Roman" w:cs="Times New Roman"/>
      <w:color w:val="0000FF"/>
      <w:sz w:val="24"/>
      <w:szCs w:val="20"/>
    </w:rPr>
  </w:style>
  <w:style w:type="paragraph" w:styleId="af0">
    <w:name w:val="Date"/>
    <w:basedOn w:val="a"/>
    <w:next w:val="a"/>
    <w:link w:val="af1"/>
    <w:unhideWhenUsed/>
    <w:rsid w:val="00955F9C"/>
    <w:pPr>
      <w:ind w:leftChars="2500" w:left="100"/>
    </w:pPr>
  </w:style>
  <w:style w:type="paragraph" w:styleId="22">
    <w:name w:val="Body Text Indent 2"/>
    <w:basedOn w:val="a"/>
    <w:link w:val="23"/>
    <w:qFormat/>
    <w:rsid w:val="00955F9C"/>
    <w:pPr>
      <w:spacing w:after="120" w:line="480" w:lineRule="auto"/>
      <w:ind w:leftChars="200" w:left="420"/>
    </w:pPr>
    <w:rPr>
      <w:rFonts w:ascii="Times New Roman" w:eastAsia="宋体" w:hAnsi="Times New Roman" w:cs="Times New Roman"/>
      <w:szCs w:val="24"/>
    </w:rPr>
  </w:style>
  <w:style w:type="paragraph" w:styleId="af2">
    <w:name w:val="Balloon Text"/>
    <w:basedOn w:val="a"/>
    <w:link w:val="af3"/>
    <w:uiPriority w:val="99"/>
    <w:semiHidden/>
    <w:qFormat/>
    <w:rsid w:val="00955F9C"/>
    <w:rPr>
      <w:sz w:val="18"/>
      <w:szCs w:val="18"/>
    </w:rPr>
  </w:style>
  <w:style w:type="paragraph" w:styleId="af4">
    <w:name w:val="footer"/>
    <w:basedOn w:val="a"/>
    <w:link w:val="11"/>
    <w:uiPriority w:val="99"/>
    <w:unhideWhenUsed/>
    <w:rsid w:val="00955F9C"/>
    <w:pPr>
      <w:tabs>
        <w:tab w:val="center" w:pos="4153"/>
        <w:tab w:val="right" w:pos="8306"/>
      </w:tabs>
      <w:snapToGrid w:val="0"/>
      <w:jc w:val="left"/>
    </w:pPr>
    <w:rPr>
      <w:sz w:val="18"/>
      <w:szCs w:val="18"/>
    </w:rPr>
  </w:style>
  <w:style w:type="paragraph" w:styleId="af5">
    <w:name w:val="header"/>
    <w:basedOn w:val="a"/>
    <w:link w:val="12"/>
    <w:uiPriority w:val="99"/>
    <w:unhideWhenUsed/>
    <w:rsid w:val="00955F9C"/>
    <w:pPr>
      <w:pBdr>
        <w:bottom w:val="single" w:sz="6" w:space="1" w:color="auto"/>
      </w:pBdr>
      <w:tabs>
        <w:tab w:val="center" w:pos="4153"/>
        <w:tab w:val="right" w:pos="8306"/>
      </w:tabs>
      <w:snapToGrid w:val="0"/>
      <w:jc w:val="center"/>
    </w:pPr>
    <w:rPr>
      <w:sz w:val="18"/>
      <w:szCs w:val="18"/>
    </w:rPr>
  </w:style>
  <w:style w:type="paragraph" w:styleId="af6">
    <w:name w:val="index heading"/>
    <w:basedOn w:val="a"/>
    <w:next w:val="13"/>
    <w:rsid w:val="00955F9C"/>
    <w:rPr>
      <w:rFonts w:ascii="Times New Roman" w:eastAsia="宋体" w:hAnsi="Times New Roman" w:cs="Times New Roman"/>
      <w:szCs w:val="20"/>
    </w:rPr>
  </w:style>
  <w:style w:type="paragraph" w:styleId="13">
    <w:name w:val="index 1"/>
    <w:basedOn w:val="a"/>
    <w:next w:val="a"/>
    <w:semiHidden/>
    <w:unhideWhenUsed/>
    <w:rsid w:val="00955F9C"/>
  </w:style>
  <w:style w:type="paragraph" w:styleId="31">
    <w:name w:val="Body Text Indent 3"/>
    <w:basedOn w:val="a"/>
    <w:link w:val="32"/>
    <w:rsid w:val="00955F9C"/>
    <w:pPr>
      <w:widowControl/>
      <w:spacing w:before="100" w:beforeAutospacing="1" w:after="100" w:afterAutospacing="1" w:line="360" w:lineRule="exact"/>
      <w:ind w:leftChars="171" w:left="359" w:firstLineChars="200" w:firstLine="360"/>
      <w:jc w:val="left"/>
    </w:pPr>
    <w:rPr>
      <w:rFonts w:ascii="ˎ̥" w:eastAsia="宋体" w:hAnsi="ˎ̥" w:cs="Times New Roman"/>
      <w:color w:val="000000"/>
      <w:kern w:val="0"/>
      <w:sz w:val="18"/>
      <w:szCs w:val="18"/>
    </w:rPr>
  </w:style>
  <w:style w:type="paragraph" w:styleId="HTML">
    <w:name w:val="HTML Preformatted"/>
    <w:basedOn w:val="a"/>
    <w:link w:val="HTML0"/>
    <w:rsid w:val="00955F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8" w:lineRule="atLeast"/>
      <w:jc w:val="left"/>
    </w:pPr>
    <w:rPr>
      <w:rFonts w:ascii="Arial" w:eastAsia="宋体" w:hAnsi="Arial" w:cs="Arial"/>
      <w:kern w:val="0"/>
      <w:sz w:val="23"/>
      <w:szCs w:val="23"/>
    </w:rPr>
  </w:style>
  <w:style w:type="paragraph" w:styleId="af7">
    <w:name w:val="Normal (Web)"/>
    <w:basedOn w:val="a"/>
    <w:unhideWhenUsed/>
    <w:rsid w:val="00955F9C"/>
    <w:pPr>
      <w:widowControl/>
      <w:spacing w:before="100" w:beforeAutospacing="1" w:after="100" w:afterAutospacing="1"/>
      <w:jc w:val="left"/>
    </w:pPr>
    <w:rPr>
      <w:rFonts w:ascii="宋体" w:eastAsia="宋体" w:hAnsi="宋体" w:cs="宋体"/>
      <w:kern w:val="0"/>
      <w:sz w:val="24"/>
      <w:szCs w:val="24"/>
    </w:rPr>
  </w:style>
  <w:style w:type="paragraph" w:styleId="af8">
    <w:name w:val="Title"/>
    <w:basedOn w:val="a"/>
    <w:link w:val="af9"/>
    <w:uiPriority w:val="10"/>
    <w:qFormat/>
    <w:rsid w:val="00955F9C"/>
    <w:pPr>
      <w:spacing w:beforeLines="50" w:afterLines="50" w:line="360" w:lineRule="auto"/>
      <w:jc w:val="center"/>
      <w:outlineLvl w:val="0"/>
    </w:pPr>
    <w:rPr>
      <w:rFonts w:ascii="Arial" w:hAnsi="Arial" w:cs="Arial"/>
      <w:b/>
      <w:bCs/>
      <w:w w:val="80"/>
      <w:kern w:val="32"/>
      <w:sz w:val="32"/>
      <w:szCs w:val="32"/>
    </w:rPr>
  </w:style>
  <w:style w:type="paragraph" w:styleId="afa">
    <w:name w:val="annotation subject"/>
    <w:basedOn w:val="aa"/>
    <w:next w:val="aa"/>
    <w:link w:val="afb"/>
    <w:semiHidden/>
    <w:qFormat/>
    <w:rsid w:val="00955F9C"/>
    <w:rPr>
      <w:b/>
      <w:bCs/>
    </w:rPr>
  </w:style>
  <w:style w:type="paragraph" w:styleId="afc">
    <w:name w:val="Body Text First Indent"/>
    <w:basedOn w:val="ac"/>
    <w:link w:val="afd"/>
    <w:uiPriority w:val="99"/>
    <w:semiHidden/>
    <w:unhideWhenUsed/>
    <w:qFormat/>
    <w:rsid w:val="00955F9C"/>
    <w:pPr>
      <w:ind w:firstLineChars="100" w:firstLine="420"/>
    </w:pPr>
    <w:rPr>
      <w:rFonts w:eastAsiaTheme="minorEastAsia"/>
      <w:szCs w:val="22"/>
    </w:rPr>
  </w:style>
  <w:style w:type="table" w:styleId="afe">
    <w:name w:val="Table Grid"/>
    <w:basedOn w:val="a3"/>
    <w:uiPriority w:val="59"/>
    <w:qFormat/>
    <w:rsid w:val="00955F9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Strong"/>
    <w:basedOn w:val="a2"/>
    <w:qFormat/>
    <w:rsid w:val="00955F9C"/>
    <w:rPr>
      <w:b/>
      <w:bCs/>
    </w:rPr>
  </w:style>
  <w:style w:type="character" w:styleId="aff0">
    <w:name w:val="page number"/>
    <w:basedOn w:val="a2"/>
    <w:rsid w:val="00955F9C"/>
    <w:rPr>
      <w:rFonts w:ascii="Tahoma" w:hAnsi="Tahoma"/>
      <w:sz w:val="24"/>
      <w:szCs w:val="20"/>
    </w:rPr>
  </w:style>
  <w:style w:type="character" w:styleId="aff1">
    <w:name w:val="FollowedHyperlink"/>
    <w:basedOn w:val="a2"/>
    <w:uiPriority w:val="99"/>
    <w:semiHidden/>
    <w:unhideWhenUsed/>
    <w:qFormat/>
    <w:rsid w:val="00955F9C"/>
    <w:rPr>
      <w:color w:val="800080" w:themeColor="followedHyperlink"/>
      <w:u w:val="single"/>
    </w:rPr>
  </w:style>
  <w:style w:type="character" w:styleId="aff2">
    <w:name w:val="Hyperlink"/>
    <w:uiPriority w:val="99"/>
    <w:rsid w:val="00955F9C"/>
    <w:rPr>
      <w:color w:val="0000FF"/>
      <w:u w:val="single"/>
    </w:rPr>
  </w:style>
  <w:style w:type="character" w:styleId="aff3">
    <w:name w:val="annotation reference"/>
    <w:semiHidden/>
    <w:rsid w:val="00955F9C"/>
    <w:rPr>
      <w:sz w:val="21"/>
      <w:szCs w:val="21"/>
    </w:rPr>
  </w:style>
  <w:style w:type="character" w:customStyle="1" w:styleId="12">
    <w:name w:val="页眉 字符1"/>
    <w:basedOn w:val="a2"/>
    <w:link w:val="af5"/>
    <w:uiPriority w:val="99"/>
    <w:semiHidden/>
    <w:rsid w:val="00955F9C"/>
    <w:rPr>
      <w:sz w:val="18"/>
      <w:szCs w:val="18"/>
    </w:rPr>
  </w:style>
  <w:style w:type="character" w:customStyle="1" w:styleId="11">
    <w:name w:val="页脚 字符1"/>
    <w:basedOn w:val="a2"/>
    <w:link w:val="af4"/>
    <w:uiPriority w:val="99"/>
    <w:rsid w:val="00955F9C"/>
    <w:rPr>
      <w:sz w:val="18"/>
      <w:szCs w:val="18"/>
    </w:rPr>
  </w:style>
  <w:style w:type="character" w:customStyle="1" w:styleId="af1">
    <w:name w:val="日期 字符"/>
    <w:basedOn w:val="a2"/>
    <w:link w:val="af0"/>
    <w:uiPriority w:val="99"/>
    <w:semiHidden/>
    <w:rsid w:val="00955F9C"/>
  </w:style>
  <w:style w:type="character" w:customStyle="1" w:styleId="10">
    <w:name w:val="标题 1 字符"/>
    <w:basedOn w:val="a2"/>
    <w:link w:val="1"/>
    <w:uiPriority w:val="9"/>
    <w:rsid w:val="00955F9C"/>
    <w:rPr>
      <w:rFonts w:ascii="Times New Roman" w:eastAsia="昆仑楷体" w:hAnsi="Times New Roman" w:cs="Times New Roman"/>
      <w:b/>
      <w:kern w:val="0"/>
      <w:szCs w:val="20"/>
    </w:rPr>
  </w:style>
  <w:style w:type="character" w:customStyle="1" w:styleId="20">
    <w:name w:val="标题 2 字符"/>
    <w:basedOn w:val="a2"/>
    <w:link w:val="2"/>
    <w:rsid w:val="00955F9C"/>
    <w:rPr>
      <w:rFonts w:ascii="仿宋_GB2312" w:eastAsia="仿宋_GB2312" w:hAnsi="宋体" w:cs="Times New Roman"/>
      <w:b/>
      <w:bCs/>
      <w:sz w:val="24"/>
      <w:szCs w:val="28"/>
    </w:rPr>
  </w:style>
  <w:style w:type="character" w:customStyle="1" w:styleId="3Char">
    <w:name w:val="标题 3 Char"/>
    <w:basedOn w:val="a2"/>
    <w:uiPriority w:val="9"/>
    <w:semiHidden/>
    <w:rsid w:val="00955F9C"/>
    <w:rPr>
      <w:b/>
      <w:bCs/>
      <w:sz w:val="32"/>
      <w:szCs w:val="32"/>
    </w:rPr>
  </w:style>
  <w:style w:type="character" w:customStyle="1" w:styleId="4Char">
    <w:name w:val="标题 4 Char"/>
    <w:basedOn w:val="a2"/>
    <w:uiPriority w:val="9"/>
    <w:semiHidden/>
    <w:rsid w:val="00955F9C"/>
    <w:rPr>
      <w:rFonts w:asciiTheme="majorHAnsi" w:eastAsiaTheme="majorEastAsia" w:hAnsiTheme="majorHAnsi" w:cstheme="majorBidi"/>
      <w:b/>
      <w:bCs/>
      <w:sz w:val="28"/>
      <w:szCs w:val="28"/>
    </w:rPr>
  </w:style>
  <w:style w:type="character" w:customStyle="1" w:styleId="5Char">
    <w:name w:val="标题 5 Char"/>
    <w:basedOn w:val="a2"/>
    <w:uiPriority w:val="9"/>
    <w:semiHidden/>
    <w:rsid w:val="00955F9C"/>
    <w:rPr>
      <w:b/>
      <w:bCs/>
      <w:sz w:val="28"/>
      <w:szCs w:val="28"/>
    </w:rPr>
  </w:style>
  <w:style w:type="character" w:customStyle="1" w:styleId="6Char">
    <w:name w:val="标题 6 Char"/>
    <w:basedOn w:val="a2"/>
    <w:uiPriority w:val="9"/>
    <w:semiHidden/>
    <w:qFormat/>
    <w:rsid w:val="00955F9C"/>
    <w:rPr>
      <w:rFonts w:asciiTheme="majorHAnsi" w:eastAsiaTheme="majorEastAsia" w:hAnsiTheme="majorHAnsi" w:cstheme="majorBidi"/>
      <w:b/>
      <w:bCs/>
      <w:sz w:val="24"/>
      <w:szCs w:val="24"/>
    </w:rPr>
  </w:style>
  <w:style w:type="character" w:customStyle="1" w:styleId="70">
    <w:name w:val="标题 7 字符"/>
    <w:basedOn w:val="a2"/>
    <w:link w:val="7"/>
    <w:rsid w:val="00955F9C"/>
    <w:rPr>
      <w:rFonts w:ascii="Times New Roman" w:eastAsia="宋体" w:hAnsi="Times New Roman" w:cs="Times New Roman"/>
      <w:b/>
      <w:sz w:val="24"/>
      <w:szCs w:val="20"/>
    </w:rPr>
  </w:style>
  <w:style w:type="character" w:customStyle="1" w:styleId="80">
    <w:name w:val="标题 8 字符"/>
    <w:basedOn w:val="a2"/>
    <w:link w:val="8"/>
    <w:rsid w:val="00955F9C"/>
    <w:rPr>
      <w:rFonts w:ascii="Arial" w:eastAsia="黑体" w:hAnsi="Arial" w:cs="Times New Roman"/>
      <w:sz w:val="24"/>
      <w:szCs w:val="20"/>
    </w:rPr>
  </w:style>
  <w:style w:type="character" w:customStyle="1" w:styleId="9Char">
    <w:name w:val="标题 9 Char"/>
    <w:basedOn w:val="a2"/>
    <w:uiPriority w:val="9"/>
    <w:semiHidden/>
    <w:rsid w:val="00955F9C"/>
    <w:rPr>
      <w:rFonts w:asciiTheme="majorHAnsi" w:eastAsiaTheme="majorEastAsia" w:hAnsiTheme="majorHAnsi" w:cstheme="majorBidi"/>
      <w:szCs w:val="21"/>
    </w:rPr>
  </w:style>
  <w:style w:type="character" w:customStyle="1" w:styleId="90">
    <w:name w:val="标题 9 字符"/>
    <w:link w:val="9"/>
    <w:rsid w:val="00955F9C"/>
    <w:rPr>
      <w:rFonts w:ascii="Arial" w:eastAsia="黑体" w:hAnsi="Arial" w:cs="Times New Roman"/>
      <w:szCs w:val="21"/>
    </w:rPr>
  </w:style>
  <w:style w:type="character" w:customStyle="1" w:styleId="font-121">
    <w:name w:val="font-121"/>
    <w:rsid w:val="00955F9C"/>
    <w:rPr>
      <w:color w:val="666666"/>
      <w:sz w:val="24"/>
      <w:szCs w:val="24"/>
      <w:u w:val="none"/>
    </w:rPr>
  </w:style>
  <w:style w:type="character" w:customStyle="1" w:styleId="50">
    <w:name w:val="标题 5 字符"/>
    <w:link w:val="5"/>
    <w:rsid w:val="00955F9C"/>
    <w:rPr>
      <w:rFonts w:ascii="Times New Roman" w:eastAsia="宋体" w:hAnsi="Times New Roman" w:cs="Times New Roman"/>
      <w:b/>
      <w:bCs/>
      <w:sz w:val="28"/>
      <w:szCs w:val="28"/>
    </w:rPr>
  </w:style>
  <w:style w:type="character" w:customStyle="1" w:styleId="Char1">
    <w:name w:val="正文文本 Char1"/>
    <w:rsid w:val="00955F9C"/>
    <w:rPr>
      <w:rFonts w:eastAsia="宋体"/>
      <w:szCs w:val="24"/>
    </w:rPr>
  </w:style>
  <w:style w:type="character" w:customStyle="1" w:styleId="aff4">
    <w:name w:val="页脚 字符"/>
    <w:uiPriority w:val="99"/>
    <w:rsid w:val="00955F9C"/>
    <w:rPr>
      <w:kern w:val="2"/>
      <w:sz w:val="18"/>
      <w:szCs w:val="18"/>
    </w:rPr>
  </w:style>
  <w:style w:type="character" w:customStyle="1" w:styleId="font31">
    <w:name w:val="font31"/>
    <w:rsid w:val="00955F9C"/>
    <w:rPr>
      <w:rFonts w:ascii="Times New Roman" w:hAnsi="Times New Roman" w:cs="Times New Roman" w:hint="default"/>
      <w:b/>
      <w:bCs/>
      <w:color w:val="000000"/>
      <w:sz w:val="20"/>
      <w:szCs w:val="20"/>
      <w:u w:val="none"/>
    </w:rPr>
  </w:style>
  <w:style w:type="character" w:customStyle="1" w:styleId="font11">
    <w:name w:val="font11"/>
    <w:rsid w:val="00955F9C"/>
    <w:rPr>
      <w:rFonts w:ascii="宋体" w:eastAsia="宋体" w:hAnsi="宋体" w:hint="eastAsia"/>
      <w:color w:val="000000"/>
      <w:sz w:val="20"/>
      <w:szCs w:val="20"/>
      <w:u w:val="none"/>
    </w:rPr>
  </w:style>
  <w:style w:type="character" w:customStyle="1" w:styleId="txt1">
    <w:name w:val="txt1"/>
    <w:rsid w:val="00955F9C"/>
    <w:rPr>
      <w:rFonts w:ascii="ˎ̥" w:hAnsi="ˎ̥" w:hint="default"/>
      <w:sz w:val="18"/>
      <w:szCs w:val="18"/>
    </w:rPr>
  </w:style>
  <w:style w:type="character" w:customStyle="1" w:styleId="headst1">
    <w:name w:val="headst1"/>
    <w:rsid w:val="00955F9C"/>
    <w:rPr>
      <w:color w:val="526BAD"/>
    </w:rPr>
  </w:style>
  <w:style w:type="character" w:customStyle="1" w:styleId="c121">
    <w:name w:val="c121"/>
    <w:rsid w:val="00955F9C"/>
    <w:rPr>
      <w:color w:val="0258B7"/>
      <w:sz w:val="24"/>
      <w:szCs w:val="24"/>
    </w:rPr>
  </w:style>
  <w:style w:type="character" w:customStyle="1" w:styleId="60">
    <w:name w:val="标题 6 字符"/>
    <w:link w:val="6"/>
    <w:rsid w:val="00955F9C"/>
    <w:rPr>
      <w:rFonts w:ascii="Arial" w:eastAsia="黑体" w:hAnsi="Arial" w:cs="Times New Roman"/>
      <w:b/>
      <w:bCs/>
      <w:sz w:val="24"/>
      <w:szCs w:val="24"/>
    </w:rPr>
  </w:style>
  <w:style w:type="character" w:customStyle="1" w:styleId="Char">
    <w:name w:val="文字 Char"/>
    <w:link w:val="aff5"/>
    <w:rsid w:val="00955F9C"/>
    <w:rPr>
      <w:rFonts w:ascii="宋体" w:eastAsia="宋体"/>
      <w:sz w:val="28"/>
      <w:szCs w:val="24"/>
    </w:rPr>
  </w:style>
  <w:style w:type="paragraph" w:customStyle="1" w:styleId="aff5">
    <w:name w:val="文字"/>
    <w:basedOn w:val="a"/>
    <w:link w:val="Char"/>
    <w:qFormat/>
    <w:rsid w:val="00955F9C"/>
    <w:pPr>
      <w:tabs>
        <w:tab w:val="left" w:pos="8520"/>
      </w:tabs>
      <w:spacing w:line="312" w:lineRule="auto"/>
      <w:ind w:right="-210" w:firstLine="556"/>
    </w:pPr>
    <w:rPr>
      <w:rFonts w:ascii="宋体" w:eastAsia="宋体"/>
      <w:sz w:val="28"/>
      <w:szCs w:val="24"/>
    </w:rPr>
  </w:style>
  <w:style w:type="character" w:customStyle="1" w:styleId="Char10">
    <w:name w:val="标题 Char1"/>
    <w:uiPriority w:val="10"/>
    <w:rsid w:val="00955F9C"/>
    <w:rPr>
      <w:rFonts w:ascii="Arial" w:hAnsi="Arial" w:cs="Arial"/>
      <w:b/>
      <w:bCs/>
      <w:w w:val="80"/>
      <w:kern w:val="32"/>
      <w:sz w:val="32"/>
      <w:szCs w:val="32"/>
    </w:rPr>
  </w:style>
  <w:style w:type="character" w:customStyle="1" w:styleId="style41">
    <w:name w:val="style41"/>
    <w:rsid w:val="00955F9C"/>
    <w:rPr>
      <w:color w:val="666666"/>
    </w:rPr>
  </w:style>
  <w:style w:type="character" w:customStyle="1" w:styleId="40">
    <w:name w:val="标题 4 字符"/>
    <w:link w:val="4"/>
    <w:rsid w:val="00955F9C"/>
    <w:rPr>
      <w:rFonts w:ascii="Arial" w:eastAsia="黑体" w:hAnsi="Arial" w:cs="Times New Roman"/>
      <w:b/>
      <w:bCs/>
      <w:sz w:val="28"/>
      <w:szCs w:val="28"/>
    </w:rPr>
  </w:style>
  <w:style w:type="character" w:customStyle="1" w:styleId="15">
    <w:name w:val="15"/>
    <w:rsid w:val="00955F9C"/>
    <w:rPr>
      <w:rFonts w:ascii="Times New Roman" w:hAnsi="Times New Roman" w:cs="Times New Roman" w:hint="default"/>
      <w:color w:val="333333"/>
      <w:sz w:val="20"/>
      <w:szCs w:val="20"/>
    </w:rPr>
  </w:style>
  <w:style w:type="character" w:customStyle="1" w:styleId="font21">
    <w:name w:val="font21"/>
    <w:rsid w:val="00955F9C"/>
    <w:rPr>
      <w:rFonts w:ascii="宋体" w:eastAsia="宋体" w:hAnsi="宋体" w:hint="eastAsia"/>
      <w:color w:val="000000"/>
      <w:sz w:val="18"/>
      <w:szCs w:val="18"/>
      <w:u w:val="none"/>
    </w:rPr>
  </w:style>
  <w:style w:type="paragraph" w:customStyle="1" w:styleId="Style49">
    <w:name w:val="_Style 49"/>
    <w:basedOn w:val="a"/>
    <w:next w:val="a"/>
    <w:rsid w:val="00955F9C"/>
    <w:pPr>
      <w:ind w:left="1260"/>
      <w:jc w:val="left"/>
    </w:pPr>
    <w:rPr>
      <w:rFonts w:ascii="Times New Roman" w:eastAsia="宋体" w:hAnsi="Times New Roman" w:cs="Times New Roman"/>
      <w:sz w:val="18"/>
      <w:szCs w:val="18"/>
    </w:rPr>
  </w:style>
  <w:style w:type="character" w:customStyle="1" w:styleId="Char11">
    <w:name w:val="批注框文本 Char1"/>
    <w:uiPriority w:val="99"/>
    <w:semiHidden/>
    <w:rsid w:val="00955F9C"/>
    <w:rPr>
      <w:sz w:val="18"/>
      <w:szCs w:val="18"/>
    </w:rPr>
  </w:style>
  <w:style w:type="character" w:customStyle="1" w:styleId="aff6">
    <w:name w:val="页眉 字符"/>
    <w:uiPriority w:val="99"/>
    <w:qFormat/>
    <w:rsid w:val="00955F9C"/>
    <w:rPr>
      <w:kern w:val="2"/>
      <w:sz w:val="18"/>
      <w:szCs w:val="18"/>
    </w:rPr>
  </w:style>
  <w:style w:type="character" w:customStyle="1" w:styleId="font01">
    <w:name w:val="font01"/>
    <w:rsid w:val="00955F9C"/>
    <w:rPr>
      <w:rFonts w:ascii="宋体" w:eastAsia="宋体" w:hAnsi="宋体" w:cs="宋体" w:hint="eastAsia"/>
      <w:color w:val="000000"/>
      <w:sz w:val="20"/>
      <w:szCs w:val="20"/>
      <w:u w:val="none"/>
    </w:rPr>
  </w:style>
  <w:style w:type="character" w:customStyle="1" w:styleId="16">
    <w:name w:val="16"/>
    <w:rsid w:val="00955F9C"/>
    <w:rPr>
      <w:rFonts w:ascii="Times New Roman" w:hAnsi="Times New Roman" w:cs="Times New Roman" w:hint="default"/>
      <w:color w:val="0368A8"/>
      <w:sz w:val="20"/>
      <w:szCs w:val="20"/>
      <w:u w:val="none"/>
    </w:rPr>
  </w:style>
  <w:style w:type="character" w:customStyle="1" w:styleId="tk1">
    <w:name w:val="tk1"/>
    <w:rsid w:val="00955F9C"/>
    <w:rPr>
      <w:rFonts w:ascii="新宋体" w:eastAsia="新宋体" w:hAnsi="新宋体" w:hint="eastAsia"/>
      <w:color w:val="000000"/>
      <w:sz w:val="18"/>
      <w:szCs w:val="18"/>
      <w:u w:val="none"/>
    </w:rPr>
  </w:style>
  <w:style w:type="character" w:customStyle="1" w:styleId="30">
    <w:name w:val="标题 3 字符"/>
    <w:link w:val="3"/>
    <w:rsid w:val="00955F9C"/>
    <w:rPr>
      <w:rFonts w:ascii="仿宋_GB2312" w:eastAsia="仿宋_GB2312" w:hAnsi="宋体" w:cs="Times New Roman"/>
      <w:b/>
      <w:sz w:val="24"/>
      <w:szCs w:val="28"/>
    </w:rPr>
  </w:style>
  <w:style w:type="character" w:customStyle="1" w:styleId="style11">
    <w:name w:val="style11"/>
    <w:rsid w:val="00955F9C"/>
    <w:rPr>
      <w:rFonts w:ascii="Arial" w:hAnsi="Arial" w:cs="Arial" w:hint="default"/>
      <w:b/>
      <w:bCs/>
      <w:sz w:val="27"/>
      <w:szCs w:val="27"/>
    </w:rPr>
  </w:style>
  <w:style w:type="character" w:customStyle="1" w:styleId="a6">
    <w:name w:val="正文缩进 字符"/>
    <w:link w:val="a1"/>
    <w:rsid w:val="00955F9C"/>
    <w:rPr>
      <w:rFonts w:eastAsia="宋体"/>
    </w:rPr>
  </w:style>
  <w:style w:type="character" w:customStyle="1" w:styleId="apple-converted-space">
    <w:name w:val="apple-converted-space"/>
    <w:rsid w:val="00955F9C"/>
  </w:style>
  <w:style w:type="character" w:customStyle="1" w:styleId="font41">
    <w:name w:val="font41"/>
    <w:rsid w:val="00955F9C"/>
    <w:rPr>
      <w:rFonts w:ascii="宋体" w:eastAsia="宋体" w:hAnsi="宋体" w:hint="eastAsia"/>
      <w:color w:val="000000"/>
      <w:sz w:val="18"/>
      <w:szCs w:val="18"/>
      <w:u w:val="none"/>
    </w:rPr>
  </w:style>
  <w:style w:type="character" w:customStyle="1" w:styleId="btn-lnk-alignl2">
    <w:name w:val="btn-lnk-alignl2"/>
    <w:rsid w:val="00955F9C"/>
  </w:style>
  <w:style w:type="paragraph" w:customStyle="1" w:styleId="aff7">
    <w:name w:val="大标题２"/>
    <w:basedOn w:val="a"/>
    <w:rsid w:val="00955F9C"/>
    <w:rPr>
      <w:rFonts w:ascii="Times New Roman" w:eastAsia="Times New Roman" w:hAnsi="Times New Roman" w:cs="Times New Roman"/>
      <w:kern w:val="0"/>
      <w:sz w:val="24"/>
      <w:szCs w:val="20"/>
    </w:rPr>
  </w:style>
  <w:style w:type="character" w:customStyle="1" w:styleId="HTML0">
    <w:name w:val="HTML 预设格式 字符"/>
    <w:basedOn w:val="a2"/>
    <w:link w:val="HTML"/>
    <w:rsid w:val="00955F9C"/>
    <w:rPr>
      <w:rFonts w:ascii="Arial" w:eastAsia="宋体" w:hAnsi="Arial" w:cs="Arial"/>
      <w:kern w:val="0"/>
      <w:sz w:val="23"/>
      <w:szCs w:val="23"/>
    </w:rPr>
  </w:style>
  <w:style w:type="paragraph" w:customStyle="1" w:styleId="p17">
    <w:name w:val="p17"/>
    <w:basedOn w:val="a"/>
    <w:rsid w:val="00955F9C"/>
    <w:pPr>
      <w:widowControl/>
      <w:spacing w:after="120"/>
    </w:pPr>
    <w:rPr>
      <w:rFonts w:ascii="Times New Roman" w:eastAsia="宋体" w:hAnsi="Times New Roman" w:cs="Times New Roman"/>
      <w:kern w:val="0"/>
      <w:szCs w:val="21"/>
    </w:rPr>
  </w:style>
  <w:style w:type="paragraph" w:customStyle="1" w:styleId="p18">
    <w:name w:val="p18"/>
    <w:basedOn w:val="a"/>
    <w:rsid w:val="00955F9C"/>
    <w:pPr>
      <w:widowControl/>
      <w:ind w:firstLine="420"/>
    </w:pPr>
    <w:rPr>
      <w:rFonts w:ascii="Times New Roman" w:eastAsia="宋体" w:hAnsi="Times New Roman" w:cs="Times New Roman"/>
      <w:kern w:val="0"/>
      <w:szCs w:val="21"/>
    </w:rPr>
  </w:style>
  <w:style w:type="paragraph" w:customStyle="1" w:styleId="DefinitionTerm">
    <w:name w:val="Definition Term"/>
    <w:basedOn w:val="a"/>
    <w:next w:val="a"/>
    <w:rsid w:val="00955F9C"/>
    <w:pPr>
      <w:widowControl/>
      <w:autoSpaceDE w:val="0"/>
      <w:autoSpaceDN w:val="0"/>
      <w:adjustRightInd w:val="0"/>
      <w:jc w:val="left"/>
    </w:pPr>
    <w:rPr>
      <w:rFonts w:ascii="Times New Roman" w:eastAsia="宋体" w:hAnsi="Times New Roman" w:cs="Times New Roman"/>
      <w:kern w:val="0"/>
      <w:sz w:val="20"/>
      <w:szCs w:val="24"/>
      <w:lang w:eastAsia="en-US"/>
    </w:rPr>
  </w:style>
  <w:style w:type="paragraph" w:customStyle="1" w:styleId="aff8">
    <w:name w:val="模板普通正文"/>
    <w:basedOn w:val="ae"/>
    <w:rsid w:val="00955F9C"/>
    <w:pPr>
      <w:widowControl w:val="0"/>
      <w:spacing w:beforeLines="50" w:after="10"/>
      <w:ind w:firstLineChars="175" w:firstLine="490"/>
      <w:jc w:val="left"/>
    </w:pPr>
    <w:rPr>
      <w:rFonts w:ascii="Times New Roman" w:eastAsia="宋体"/>
      <w:kern w:val="2"/>
    </w:rPr>
  </w:style>
  <w:style w:type="paragraph" w:customStyle="1" w:styleId="14">
    <w:name w:val="列出段落1"/>
    <w:basedOn w:val="a"/>
    <w:uiPriority w:val="34"/>
    <w:qFormat/>
    <w:rsid w:val="00955F9C"/>
    <w:pPr>
      <w:ind w:firstLineChars="200" w:firstLine="420"/>
    </w:pPr>
    <w:rPr>
      <w:rFonts w:ascii="Calibri" w:eastAsia="宋体" w:hAnsi="Calibri" w:cs="Times New Roman"/>
    </w:rPr>
  </w:style>
  <w:style w:type="paragraph" w:customStyle="1" w:styleId="17">
    <w:name w:val="华宇段落1"/>
    <w:basedOn w:val="a"/>
    <w:rsid w:val="00955F9C"/>
    <w:pPr>
      <w:spacing w:line="360" w:lineRule="auto"/>
      <w:ind w:firstLineChars="175" w:firstLine="420"/>
    </w:pPr>
    <w:rPr>
      <w:rFonts w:ascii="宋体" w:eastAsia="宋体" w:hAnsi="宋体" w:cs="Times New Roman"/>
      <w:kern w:val="0"/>
      <w:sz w:val="24"/>
      <w:szCs w:val="20"/>
    </w:rPr>
  </w:style>
  <w:style w:type="paragraph" w:customStyle="1" w:styleId="110">
    <w:name w:val="列出段落11"/>
    <w:basedOn w:val="a"/>
    <w:rsid w:val="00955F9C"/>
    <w:pPr>
      <w:widowControl/>
      <w:spacing w:after="200" w:line="252" w:lineRule="auto"/>
      <w:ind w:left="720"/>
      <w:contextualSpacing/>
      <w:jc w:val="left"/>
    </w:pPr>
    <w:rPr>
      <w:rFonts w:ascii="Cambria" w:eastAsia="宋体" w:hAnsi="Cambria" w:cs="Times New Roman"/>
      <w:kern w:val="0"/>
      <w:sz w:val="22"/>
      <w:lang w:eastAsia="en-US"/>
    </w:rPr>
  </w:style>
  <w:style w:type="character" w:customStyle="1" w:styleId="a5">
    <w:name w:val="纯文本 字符"/>
    <w:basedOn w:val="a2"/>
    <w:link w:val="a0"/>
    <w:rsid w:val="00955F9C"/>
    <w:rPr>
      <w:rFonts w:ascii="宋体" w:eastAsia="宋体" w:hAnsi="Courier New" w:cs="Times New Roman"/>
      <w:szCs w:val="24"/>
    </w:rPr>
  </w:style>
  <w:style w:type="paragraph" w:customStyle="1" w:styleId="ParaCharCharCharCharCharCharCharCharChar1Char">
    <w:name w:val="默认段落字体 Para Char Char Char Char Char Char Char Char Char1 Char"/>
    <w:basedOn w:val="a"/>
    <w:rsid w:val="00955F9C"/>
    <w:rPr>
      <w:rFonts w:ascii="Tahoma" w:eastAsia="宋体" w:hAnsi="Tahoma" w:cs="Times New Roman"/>
      <w:sz w:val="24"/>
      <w:szCs w:val="20"/>
    </w:rPr>
  </w:style>
  <w:style w:type="character" w:customStyle="1" w:styleId="32">
    <w:name w:val="正文文本缩进 3 字符"/>
    <w:basedOn w:val="a2"/>
    <w:link w:val="31"/>
    <w:rsid w:val="00955F9C"/>
    <w:rPr>
      <w:rFonts w:ascii="ˎ̥" w:eastAsia="宋体" w:hAnsi="ˎ̥" w:cs="Times New Roman"/>
      <w:color w:val="000000"/>
      <w:kern w:val="0"/>
      <w:sz w:val="18"/>
      <w:szCs w:val="18"/>
    </w:rPr>
  </w:style>
  <w:style w:type="character" w:customStyle="1" w:styleId="ad">
    <w:name w:val="正文文本 字符"/>
    <w:basedOn w:val="a2"/>
    <w:link w:val="ac"/>
    <w:uiPriority w:val="99"/>
    <w:semiHidden/>
    <w:rsid w:val="00955F9C"/>
  </w:style>
  <w:style w:type="paragraph" w:customStyle="1" w:styleId="aff9">
    <w:name w:val="简单回函地址"/>
    <w:basedOn w:val="a"/>
    <w:rsid w:val="00955F9C"/>
    <w:pPr>
      <w:spacing w:line="360" w:lineRule="auto"/>
    </w:pPr>
    <w:rPr>
      <w:rFonts w:ascii="Tahoma" w:eastAsia="宋体" w:hAnsi="Tahoma" w:cs="Times New Roman"/>
      <w:sz w:val="24"/>
      <w:szCs w:val="24"/>
    </w:rPr>
  </w:style>
  <w:style w:type="paragraph" w:customStyle="1" w:styleId="210">
    <w:name w:val="标题 21"/>
    <w:basedOn w:val="a"/>
    <w:next w:val="a"/>
    <w:rsid w:val="00955F9C"/>
    <w:pPr>
      <w:keepNext/>
      <w:keepLines/>
      <w:tabs>
        <w:tab w:val="left" w:pos="312"/>
        <w:tab w:val="left" w:pos="936"/>
      </w:tabs>
      <w:autoSpaceDE w:val="0"/>
      <w:autoSpaceDN w:val="0"/>
      <w:spacing w:before="260" w:after="260" w:line="360" w:lineRule="auto"/>
      <w:jc w:val="left"/>
      <w:textAlignment w:val="baseline"/>
      <w:outlineLvl w:val="1"/>
    </w:pPr>
    <w:rPr>
      <w:rFonts w:ascii="Arial" w:eastAsia="宋体" w:hAnsi="Times New Roman" w:cs="Times New Roman"/>
      <w:b/>
      <w:sz w:val="32"/>
      <w:szCs w:val="24"/>
    </w:rPr>
  </w:style>
  <w:style w:type="paragraph" w:customStyle="1" w:styleId="CharCharChar">
    <w:name w:val="Char Char Char"/>
    <w:basedOn w:val="a"/>
    <w:rsid w:val="00955F9C"/>
    <w:rPr>
      <w:rFonts w:ascii="Tahoma" w:eastAsia="宋体" w:hAnsi="Tahoma" w:cs="Times New Roman"/>
      <w:sz w:val="24"/>
      <w:szCs w:val="20"/>
    </w:rPr>
  </w:style>
  <w:style w:type="paragraph" w:customStyle="1" w:styleId="Char0">
    <w:name w:val="Char"/>
    <w:basedOn w:val="a"/>
    <w:rsid w:val="00955F9C"/>
    <w:rPr>
      <w:rFonts w:ascii="Tahoma" w:eastAsia="宋体" w:hAnsi="Tahoma" w:cs="Times New Roman"/>
      <w:sz w:val="24"/>
      <w:szCs w:val="20"/>
    </w:rPr>
  </w:style>
  <w:style w:type="paragraph" w:customStyle="1" w:styleId="81">
    <w:name w:val="标题 81"/>
    <w:basedOn w:val="a"/>
    <w:next w:val="a"/>
    <w:qFormat/>
    <w:rsid w:val="00955F9C"/>
    <w:pPr>
      <w:keepNext/>
      <w:keepLines/>
      <w:tabs>
        <w:tab w:val="left" w:pos="312"/>
        <w:tab w:val="left" w:pos="1440"/>
      </w:tabs>
      <w:spacing w:before="240" w:after="64" w:line="317" w:lineRule="auto"/>
      <w:textAlignment w:val="baseline"/>
      <w:outlineLvl w:val="7"/>
    </w:pPr>
    <w:rPr>
      <w:rFonts w:ascii="Arial" w:eastAsia="黑体" w:hAnsi="Arial" w:cs="Times New Roman"/>
      <w:sz w:val="24"/>
      <w:szCs w:val="24"/>
    </w:rPr>
  </w:style>
  <w:style w:type="paragraph" w:customStyle="1" w:styleId="24">
    <w:name w:val="正文四号首行缩进2"/>
    <w:basedOn w:val="a"/>
    <w:qFormat/>
    <w:rsid w:val="00955F9C"/>
    <w:pPr>
      <w:ind w:firstLineChars="200" w:firstLine="560"/>
    </w:pPr>
    <w:rPr>
      <w:rFonts w:ascii="Times New Roman" w:eastAsia="宋体" w:hAnsi="Times New Roman" w:cs="Times New Roman"/>
      <w:sz w:val="28"/>
      <w:szCs w:val="21"/>
    </w:rPr>
  </w:style>
  <w:style w:type="paragraph" w:customStyle="1" w:styleId="New">
    <w:name w:val="正文 New"/>
    <w:rsid w:val="00955F9C"/>
    <w:pPr>
      <w:widowControl w:val="0"/>
      <w:jc w:val="both"/>
    </w:pPr>
    <w:rPr>
      <w:kern w:val="2"/>
      <w:sz w:val="21"/>
    </w:rPr>
  </w:style>
  <w:style w:type="paragraph" w:customStyle="1" w:styleId="CharCharCharChar">
    <w:name w:val="Char Char Char Char"/>
    <w:basedOn w:val="a"/>
    <w:semiHidden/>
    <w:rsid w:val="00955F9C"/>
    <w:pPr>
      <w:spacing w:line="360" w:lineRule="auto"/>
    </w:pPr>
    <w:rPr>
      <w:rFonts w:ascii="Tahoma" w:eastAsia="宋体" w:hAnsi="Tahoma" w:cs="Times New Roman"/>
      <w:sz w:val="24"/>
      <w:szCs w:val="20"/>
    </w:rPr>
  </w:style>
  <w:style w:type="paragraph" w:customStyle="1" w:styleId="71">
    <w:name w:val="标题 71"/>
    <w:basedOn w:val="a"/>
    <w:next w:val="a"/>
    <w:rsid w:val="00955F9C"/>
    <w:pPr>
      <w:keepNext/>
      <w:keepLines/>
      <w:tabs>
        <w:tab w:val="left" w:pos="312"/>
        <w:tab w:val="left" w:pos="1296"/>
      </w:tabs>
      <w:spacing w:before="240" w:after="64" w:line="317" w:lineRule="auto"/>
      <w:textAlignment w:val="baseline"/>
      <w:outlineLvl w:val="6"/>
    </w:pPr>
    <w:rPr>
      <w:rFonts w:ascii="Arial" w:eastAsia="宋体" w:hAnsi="Times New Roman" w:cs="Times New Roman"/>
      <w:b/>
      <w:sz w:val="24"/>
      <w:szCs w:val="24"/>
    </w:rPr>
  </w:style>
  <w:style w:type="paragraph" w:customStyle="1" w:styleId="SUB1-C">
    <w:name w:val="SUB1-C"/>
    <w:basedOn w:val="a"/>
    <w:rsid w:val="00955F9C"/>
    <w:pPr>
      <w:keepNext/>
      <w:snapToGrid w:val="0"/>
      <w:spacing w:beforeLines="50" w:afterLines="50" w:line="360" w:lineRule="auto"/>
      <w:ind w:firstLineChars="198" w:firstLine="475"/>
      <w:outlineLvl w:val="3"/>
    </w:pPr>
    <w:rPr>
      <w:rFonts w:ascii="Arial" w:eastAsia="宋体" w:hAnsi="Arial" w:cs="Arial"/>
      <w:bCs/>
      <w:color w:val="FF0000"/>
      <w:sz w:val="24"/>
      <w:szCs w:val="24"/>
      <w:u w:val="single"/>
    </w:rPr>
  </w:style>
  <w:style w:type="character" w:customStyle="1" w:styleId="ab">
    <w:name w:val="批注文字 字符"/>
    <w:basedOn w:val="a2"/>
    <w:link w:val="aa"/>
    <w:semiHidden/>
    <w:rsid w:val="00955F9C"/>
    <w:rPr>
      <w:rFonts w:ascii="Times New Roman" w:eastAsia="宋体" w:hAnsi="Times New Roman" w:cs="Times New Roman"/>
      <w:szCs w:val="24"/>
    </w:rPr>
  </w:style>
  <w:style w:type="paragraph" w:customStyle="1" w:styleId="Char12">
    <w:name w:val="Char1"/>
    <w:basedOn w:val="a"/>
    <w:rsid w:val="00955F9C"/>
    <w:pPr>
      <w:widowControl/>
      <w:spacing w:after="160" w:line="240" w:lineRule="exact"/>
      <w:jc w:val="left"/>
    </w:pPr>
    <w:rPr>
      <w:rFonts w:ascii="Verdana" w:eastAsia="宋体" w:hAnsi="Verdana" w:cs="Times New Roman"/>
      <w:kern w:val="0"/>
      <w:sz w:val="20"/>
      <w:szCs w:val="20"/>
      <w:lang w:eastAsia="en-US"/>
    </w:rPr>
  </w:style>
  <w:style w:type="paragraph" w:styleId="affa">
    <w:name w:val="No Spacing"/>
    <w:uiPriority w:val="1"/>
    <w:qFormat/>
    <w:rsid w:val="00955F9C"/>
    <w:pPr>
      <w:adjustRightInd w:val="0"/>
      <w:snapToGrid w:val="0"/>
    </w:pPr>
    <w:rPr>
      <w:rFonts w:ascii="Tahoma" w:eastAsia="微软雅黑" w:hAnsi="Tahoma"/>
      <w:sz w:val="22"/>
      <w:szCs w:val="22"/>
    </w:rPr>
  </w:style>
  <w:style w:type="character" w:customStyle="1" w:styleId="a9">
    <w:name w:val="文档结构图 字符"/>
    <w:basedOn w:val="a2"/>
    <w:link w:val="a8"/>
    <w:semiHidden/>
    <w:qFormat/>
    <w:rsid w:val="00955F9C"/>
    <w:rPr>
      <w:rFonts w:ascii="Times New Roman" w:eastAsia="宋体" w:hAnsi="Times New Roman" w:cs="Times New Roman"/>
      <w:szCs w:val="24"/>
      <w:shd w:val="clear" w:color="auto" w:fill="000080"/>
    </w:rPr>
  </w:style>
  <w:style w:type="character" w:customStyle="1" w:styleId="af">
    <w:name w:val="正文文本缩进 字符"/>
    <w:basedOn w:val="a2"/>
    <w:link w:val="ae"/>
    <w:qFormat/>
    <w:rsid w:val="00955F9C"/>
    <w:rPr>
      <w:rFonts w:ascii="仿宋_GB2312" w:eastAsia="仿宋_GB2312" w:hAnsi="Times New Roman" w:cs="Times New Roman"/>
      <w:kern w:val="0"/>
      <w:sz w:val="24"/>
      <w:szCs w:val="20"/>
    </w:rPr>
  </w:style>
  <w:style w:type="paragraph" w:customStyle="1" w:styleId="Char2">
    <w:name w:val="一般正文 Char"/>
    <w:basedOn w:val="a"/>
    <w:qFormat/>
    <w:rsid w:val="00955F9C"/>
    <w:pPr>
      <w:spacing w:beforeLines="25" w:afterLines="25" w:line="300" w:lineRule="auto"/>
      <w:ind w:firstLineChars="200" w:firstLine="200"/>
    </w:pPr>
    <w:rPr>
      <w:rFonts w:ascii="Times New Roman" w:eastAsia="宋体" w:hAnsi="Times New Roman" w:cs="Times New Roman"/>
      <w:szCs w:val="24"/>
    </w:rPr>
  </w:style>
  <w:style w:type="paragraph" w:customStyle="1" w:styleId="ParaCharCharChar">
    <w:name w:val="默认段落字体 Para Char Char Char"/>
    <w:basedOn w:val="a"/>
    <w:qFormat/>
    <w:rsid w:val="00955F9C"/>
    <w:rPr>
      <w:rFonts w:ascii="Times New Roman" w:eastAsia="宋体" w:hAnsi="Times New Roman" w:cs="Times New Roman"/>
      <w:szCs w:val="24"/>
    </w:rPr>
  </w:style>
  <w:style w:type="character" w:customStyle="1" w:styleId="afb">
    <w:name w:val="批注主题 字符"/>
    <w:basedOn w:val="ab"/>
    <w:link w:val="afa"/>
    <w:semiHidden/>
    <w:qFormat/>
    <w:rsid w:val="00955F9C"/>
    <w:rPr>
      <w:rFonts w:ascii="Times New Roman" w:eastAsia="宋体" w:hAnsi="Times New Roman" w:cs="Times New Roman"/>
      <w:b/>
      <w:bCs/>
      <w:szCs w:val="24"/>
    </w:rPr>
  </w:style>
  <w:style w:type="paragraph" w:customStyle="1" w:styleId="Char20">
    <w:name w:val="Char2"/>
    <w:basedOn w:val="a"/>
    <w:qFormat/>
    <w:rsid w:val="00955F9C"/>
    <w:rPr>
      <w:rFonts w:ascii="Tahoma" w:eastAsia="宋体" w:hAnsi="Tahoma" w:cs="Times New Roman"/>
      <w:sz w:val="24"/>
      <w:szCs w:val="20"/>
    </w:rPr>
  </w:style>
  <w:style w:type="paragraph" w:customStyle="1" w:styleId="p16">
    <w:name w:val="p16"/>
    <w:basedOn w:val="a"/>
    <w:qFormat/>
    <w:rsid w:val="00955F9C"/>
    <w:pPr>
      <w:widowControl/>
      <w:snapToGrid w:val="0"/>
      <w:spacing w:line="312" w:lineRule="atLeast"/>
      <w:ind w:firstLine="420"/>
    </w:pPr>
    <w:rPr>
      <w:rFonts w:ascii="宋体" w:eastAsia="宋体" w:hAnsi="宋体" w:cs="宋体"/>
      <w:kern w:val="0"/>
      <w:szCs w:val="21"/>
    </w:rPr>
  </w:style>
  <w:style w:type="paragraph" w:customStyle="1" w:styleId="150">
    <w:name w:val="样式 宋体 小四 行距: 1.5 倍行距"/>
    <w:basedOn w:val="a"/>
    <w:qFormat/>
    <w:rsid w:val="00955F9C"/>
    <w:pPr>
      <w:ind w:firstLineChars="200" w:firstLine="200"/>
    </w:pPr>
    <w:rPr>
      <w:rFonts w:ascii="宋体" w:eastAsia="宋体" w:hAnsi="宋体" w:cs="宋体"/>
      <w:sz w:val="24"/>
      <w:szCs w:val="20"/>
    </w:rPr>
  </w:style>
  <w:style w:type="paragraph" w:customStyle="1" w:styleId="111">
    <w:name w:val="标题 11"/>
    <w:basedOn w:val="a"/>
    <w:next w:val="a"/>
    <w:uiPriority w:val="9"/>
    <w:qFormat/>
    <w:rsid w:val="00955F9C"/>
    <w:pPr>
      <w:keepNext/>
      <w:keepLines/>
      <w:pageBreakBefore/>
      <w:tabs>
        <w:tab w:val="left" w:pos="312"/>
        <w:tab w:val="left" w:pos="1152"/>
      </w:tabs>
      <w:spacing w:before="120" w:after="120" w:line="480" w:lineRule="auto"/>
      <w:outlineLvl w:val="0"/>
    </w:pPr>
    <w:rPr>
      <w:rFonts w:ascii="宋体" w:eastAsia="宋体" w:hAnsi="Times New Roman" w:cs="Times New Roman"/>
      <w:b/>
      <w:sz w:val="36"/>
      <w:szCs w:val="24"/>
    </w:rPr>
  </w:style>
  <w:style w:type="character" w:customStyle="1" w:styleId="af3">
    <w:name w:val="批注框文本 字符"/>
    <w:basedOn w:val="a2"/>
    <w:link w:val="af2"/>
    <w:uiPriority w:val="99"/>
    <w:semiHidden/>
    <w:qFormat/>
    <w:rsid w:val="00955F9C"/>
    <w:rPr>
      <w:sz w:val="18"/>
      <w:szCs w:val="18"/>
    </w:rPr>
  </w:style>
  <w:style w:type="paragraph" w:customStyle="1" w:styleId="CharCharChar1">
    <w:name w:val="Char Char Char1"/>
    <w:basedOn w:val="a"/>
    <w:qFormat/>
    <w:rsid w:val="00955F9C"/>
    <w:rPr>
      <w:rFonts w:ascii="Times New Roman" w:eastAsia="Times New Roman" w:hAnsi="Times New Roman" w:cs="Times New Roman"/>
      <w:szCs w:val="20"/>
    </w:rPr>
  </w:style>
  <w:style w:type="paragraph" w:customStyle="1" w:styleId="CharCharCharCharCharCharChar">
    <w:name w:val="Char Char Char Char Char Char Char"/>
    <w:basedOn w:val="a"/>
    <w:qFormat/>
    <w:rsid w:val="00955F9C"/>
    <w:rPr>
      <w:rFonts w:ascii="Times New Roman" w:eastAsia="宋体" w:hAnsi="Times New Roman" w:cs="Times New Roman"/>
      <w:szCs w:val="24"/>
    </w:rPr>
  </w:style>
  <w:style w:type="character" w:customStyle="1" w:styleId="af9">
    <w:name w:val="标题 字符"/>
    <w:basedOn w:val="a2"/>
    <w:link w:val="af8"/>
    <w:uiPriority w:val="10"/>
    <w:qFormat/>
    <w:rsid w:val="00955F9C"/>
    <w:rPr>
      <w:rFonts w:asciiTheme="majorHAnsi" w:eastAsia="宋体" w:hAnsiTheme="majorHAnsi" w:cstheme="majorBidi"/>
      <w:b/>
      <w:bCs/>
      <w:sz w:val="32"/>
      <w:szCs w:val="32"/>
    </w:rPr>
  </w:style>
  <w:style w:type="paragraph" w:customStyle="1" w:styleId="he">
    <w:name w:val="he"/>
    <w:basedOn w:val="a"/>
    <w:next w:val="a"/>
    <w:qFormat/>
    <w:rsid w:val="00955F9C"/>
    <w:pPr>
      <w:keepNext/>
      <w:keepLines/>
      <w:spacing w:before="260" w:after="260" w:line="416" w:lineRule="auto"/>
    </w:pPr>
    <w:rPr>
      <w:rFonts w:ascii="Times New Roman" w:eastAsia="宋体" w:hAnsi="Times New Roman" w:cs="Times New Roman"/>
      <w:b/>
      <w:bCs/>
      <w:sz w:val="32"/>
      <w:szCs w:val="32"/>
    </w:rPr>
  </w:style>
  <w:style w:type="character" w:customStyle="1" w:styleId="23">
    <w:name w:val="正文文本缩进 2 字符"/>
    <w:basedOn w:val="a2"/>
    <w:link w:val="22"/>
    <w:qFormat/>
    <w:rsid w:val="00955F9C"/>
    <w:rPr>
      <w:rFonts w:ascii="Times New Roman" w:eastAsia="宋体" w:hAnsi="Times New Roman" w:cs="Times New Roman"/>
      <w:szCs w:val="24"/>
    </w:rPr>
  </w:style>
  <w:style w:type="paragraph" w:customStyle="1" w:styleId="NewNewNewNewNewNewNewNewNewNewNewNewNewNew">
    <w:name w:val="正文 New New New New New New New New New New New New New New"/>
    <w:qFormat/>
    <w:rsid w:val="00955F9C"/>
    <w:pPr>
      <w:widowControl w:val="0"/>
      <w:jc w:val="both"/>
    </w:pPr>
    <w:rPr>
      <w:rFonts w:ascii="Calibri" w:hAnsi="Calibri"/>
      <w:kern w:val="2"/>
      <w:sz w:val="21"/>
      <w:szCs w:val="22"/>
    </w:rPr>
  </w:style>
  <w:style w:type="paragraph" w:customStyle="1" w:styleId="p0">
    <w:name w:val="p0"/>
    <w:basedOn w:val="a"/>
    <w:qFormat/>
    <w:rsid w:val="00955F9C"/>
    <w:pPr>
      <w:widowControl/>
      <w:jc w:val="left"/>
    </w:pPr>
    <w:rPr>
      <w:rFonts w:ascii="Times New Roman" w:eastAsia="宋体" w:hAnsi="Times New Roman" w:cs="Times New Roman"/>
      <w:kern w:val="0"/>
      <w:szCs w:val="21"/>
    </w:rPr>
  </w:style>
  <w:style w:type="paragraph" w:customStyle="1" w:styleId="productspec1">
    <w:name w:val="product_spec1"/>
    <w:basedOn w:val="a"/>
    <w:qFormat/>
    <w:rsid w:val="00955F9C"/>
    <w:pPr>
      <w:widowControl/>
      <w:spacing w:before="100" w:beforeAutospacing="1" w:after="100" w:afterAutospacing="1"/>
      <w:jc w:val="left"/>
    </w:pPr>
    <w:rPr>
      <w:rFonts w:ascii="宋体" w:eastAsia="宋体" w:hAnsi="宋体" w:cs="宋体"/>
      <w:kern w:val="0"/>
      <w:sz w:val="24"/>
      <w:szCs w:val="24"/>
    </w:rPr>
  </w:style>
  <w:style w:type="paragraph" w:customStyle="1" w:styleId="introcss2">
    <w:name w:val="introcss2"/>
    <w:basedOn w:val="a"/>
    <w:qFormat/>
    <w:rsid w:val="00955F9C"/>
    <w:pPr>
      <w:widowControl/>
      <w:spacing w:before="100" w:beforeAutospacing="1" w:after="100" w:afterAutospacing="1"/>
      <w:jc w:val="left"/>
    </w:pPr>
    <w:rPr>
      <w:rFonts w:ascii="宋体" w:eastAsia="宋体" w:hAnsi="宋体" w:cs="宋体"/>
      <w:kern w:val="0"/>
      <w:sz w:val="24"/>
      <w:szCs w:val="24"/>
    </w:rPr>
  </w:style>
  <w:style w:type="paragraph" w:customStyle="1" w:styleId="xl28">
    <w:name w:val="xl28"/>
    <w:basedOn w:val="a"/>
    <w:qFormat/>
    <w:rsid w:val="00955F9C"/>
    <w:pPr>
      <w:widowControl/>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p15">
    <w:name w:val="p15"/>
    <w:basedOn w:val="a"/>
    <w:qFormat/>
    <w:rsid w:val="00955F9C"/>
    <w:pPr>
      <w:widowControl/>
      <w:spacing w:after="120"/>
    </w:pPr>
    <w:rPr>
      <w:rFonts w:ascii="Times New Roman" w:eastAsia="宋体" w:hAnsi="Times New Roman" w:cs="Times New Roman"/>
      <w:kern w:val="0"/>
      <w:szCs w:val="21"/>
    </w:rPr>
  </w:style>
  <w:style w:type="paragraph" w:customStyle="1" w:styleId="ParaCharCharCharChar">
    <w:name w:val="默认段落字体 Para Char Char Char Char"/>
    <w:basedOn w:val="a"/>
    <w:qFormat/>
    <w:rsid w:val="00955F9C"/>
    <w:rPr>
      <w:rFonts w:ascii="Times New Roman" w:eastAsia="宋体" w:hAnsi="Times New Roman" w:cs="Times New Roman"/>
      <w:b/>
      <w:sz w:val="24"/>
      <w:szCs w:val="24"/>
    </w:rPr>
  </w:style>
  <w:style w:type="paragraph" w:styleId="affb">
    <w:name w:val="List Paragraph"/>
    <w:basedOn w:val="a"/>
    <w:uiPriority w:val="34"/>
    <w:qFormat/>
    <w:rsid w:val="00955F9C"/>
    <w:pPr>
      <w:ind w:firstLineChars="200" w:firstLine="420"/>
    </w:pPr>
  </w:style>
  <w:style w:type="character" w:customStyle="1" w:styleId="afd">
    <w:name w:val="正文首行缩进 字符"/>
    <w:basedOn w:val="Char1"/>
    <w:link w:val="afc"/>
    <w:uiPriority w:val="99"/>
    <w:semiHidden/>
    <w:rsid w:val="00955F9C"/>
    <w:rPr>
      <w:rFonts w:eastAsia="宋体"/>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43D180-CE7E-462D-899F-7AED381D3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1220</Words>
  <Characters>6960</Characters>
  <Application>Microsoft Office Word</Application>
  <DocSecurity>0</DocSecurity>
  <Lines>58</Lines>
  <Paragraphs>16</Paragraphs>
  <ScaleCrop>false</ScaleCrop>
  <Company>CHINA</Company>
  <LinksUpToDate>false</LinksUpToDate>
  <CharactersWithSpaces>8164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Admin</cp:lastModifiedBy>
  <cp:revision>5</cp:revision>
  <cp:lastPrinted>2019-12-25T06:33:00Z</cp:lastPrinted>
  <dcterms:created xsi:type="dcterms:W3CDTF">2021-08-09T07:35:00Z</dcterms:created>
  <dcterms:modified xsi:type="dcterms:W3CDTF">2021-08-12T02:53:00Z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799485B0034D41D59E8E4357BECFC464</vt:lpwstr>
  </property>
</Properties>
</file>