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04" w:lineRule="atLeast"/>
        <w:jc w:val="center"/>
        <w:rPr>
          <w:rFonts w:hint="default" w:ascii="仿宋" w:hAnsi="仿宋" w:eastAsia="仿宋" w:cs="仿宋"/>
          <w:color w:val="auto"/>
          <w:sz w:val="22"/>
          <w:szCs w:val="22"/>
          <w:highlight w:val="none"/>
        </w:rPr>
      </w:pPr>
      <w:r>
        <w:rPr>
          <w:rFonts w:hint="eastAsia" w:cs="宋体"/>
          <w:color w:val="auto"/>
          <w:kern w:val="0"/>
          <w:sz w:val="36"/>
          <w:szCs w:val="28"/>
          <w:highlight w:val="none"/>
          <w:lang w:eastAsia="zh-CN"/>
        </w:rPr>
        <w:t>江苏省南通卫生高等职业技术学校2023年护理技能省大赛指定设备采购项目</w:t>
      </w:r>
      <w:r>
        <w:rPr>
          <w:rFonts w:cs="宋体"/>
          <w:color w:val="auto"/>
          <w:kern w:val="0"/>
          <w:sz w:val="36"/>
          <w:szCs w:val="28"/>
          <w:highlight w:val="none"/>
        </w:rPr>
        <w:t>单一来源采购文件</w:t>
      </w:r>
    </w:p>
    <w:p>
      <w:pPr>
        <w:pStyle w:val="12"/>
        <w:widowControl/>
        <w:shd w:val="clear" w:color="auto" w:fill="FFFFFF"/>
        <w:spacing w:beforeAutospacing="0" w:afterAutospacing="0" w:line="460" w:lineRule="exact"/>
        <w:ind w:firstLine="560"/>
        <w:rPr>
          <w:rFonts w:hint="eastAsia" w:ascii="仿宋" w:hAnsi="仿宋" w:eastAsia="仿宋" w:cs="仿宋"/>
          <w:color w:val="auto"/>
          <w:sz w:val="28"/>
          <w:szCs w:val="28"/>
          <w:highlight w:val="none"/>
          <w:u w:val="single"/>
          <w:lang w:eastAsia="zh-CN"/>
        </w:rPr>
      </w:pPr>
    </w:p>
    <w:p>
      <w:pPr>
        <w:pStyle w:val="12"/>
        <w:widowControl/>
        <w:shd w:val="clear" w:color="auto" w:fill="FFFFFF"/>
        <w:spacing w:beforeAutospacing="0" w:afterAutospacing="0" w:line="46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江苏省南通卫生高等职业技术学校2023年护理技能省大赛指定设备采购项目</w:t>
      </w:r>
      <w:r>
        <w:rPr>
          <w:rFonts w:hint="eastAsia" w:ascii="仿宋" w:hAnsi="仿宋" w:eastAsia="仿宋" w:cs="仿宋"/>
          <w:color w:val="auto"/>
          <w:sz w:val="28"/>
          <w:szCs w:val="28"/>
          <w:highlight w:val="none"/>
          <w:shd w:val="clear" w:color="auto" w:fill="FFFFFF"/>
        </w:rPr>
        <w:t>采用单一来源方式组织采购。采购人的单一来源采购材料于202</w:t>
      </w: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shd w:val="clear" w:color="auto" w:fill="FFFFFF"/>
          <w:lang w:val="en-US" w:eastAsia="zh-CN"/>
        </w:rPr>
        <w:t>15</w:t>
      </w:r>
      <w:r>
        <w:rPr>
          <w:rFonts w:hint="eastAsia" w:ascii="仿宋" w:hAnsi="仿宋" w:eastAsia="仿宋" w:cs="仿宋"/>
          <w:color w:val="auto"/>
          <w:sz w:val="28"/>
          <w:szCs w:val="28"/>
          <w:highlight w:val="none"/>
          <w:shd w:val="clear" w:color="auto" w:fill="FFFFFF"/>
        </w:rPr>
        <w:t>日在</w:t>
      </w:r>
      <w:r>
        <w:rPr>
          <w:rFonts w:hint="eastAsia" w:ascii="仿宋" w:hAnsi="仿宋" w:eastAsia="仿宋" w:cs="仿宋"/>
          <w:color w:val="auto"/>
          <w:sz w:val="28"/>
          <w:szCs w:val="28"/>
          <w:highlight w:val="none"/>
          <w:shd w:val="clear" w:color="auto" w:fill="FFFFFF"/>
          <w:lang w:val="en-US" w:eastAsia="zh-CN"/>
        </w:rPr>
        <w:t>南通市卫健委、江苏省南通卫生高等职业技术学校网站</w:t>
      </w:r>
      <w:r>
        <w:rPr>
          <w:rFonts w:hint="eastAsia" w:ascii="仿宋" w:hAnsi="仿宋" w:eastAsia="仿宋" w:cs="仿宋"/>
          <w:color w:val="auto"/>
          <w:sz w:val="28"/>
          <w:szCs w:val="28"/>
          <w:highlight w:val="none"/>
          <w:shd w:val="clear" w:color="auto" w:fill="FFFFFF"/>
        </w:rPr>
        <w:t>进行了网上公示，公示期内无疑义</w:t>
      </w:r>
      <w:r>
        <w:rPr>
          <w:rFonts w:hint="eastAsia" w:ascii="仿宋" w:hAnsi="仿宋" w:eastAsia="仿宋" w:cs="仿宋"/>
          <w:color w:val="auto"/>
          <w:sz w:val="28"/>
          <w:szCs w:val="28"/>
          <w:highlight w:val="none"/>
          <w:shd w:val="clear" w:color="auto" w:fill="FFFFFF"/>
          <w:lang w:eastAsia="zh-CN"/>
        </w:rPr>
        <w:t>的，</w:t>
      </w:r>
      <w:r>
        <w:rPr>
          <w:rFonts w:hint="eastAsia" w:ascii="仿宋" w:hAnsi="仿宋" w:eastAsia="仿宋" w:cs="仿宋"/>
          <w:color w:val="auto"/>
          <w:sz w:val="28"/>
          <w:szCs w:val="28"/>
          <w:highlight w:val="none"/>
          <w:shd w:val="clear" w:color="auto" w:fill="FFFFFF"/>
        </w:rPr>
        <w:t>邀请单一来源供应商进行谈判。</w:t>
      </w:r>
    </w:p>
    <w:p>
      <w:pPr>
        <w:widowControl/>
        <w:shd w:val="clear" w:color="auto" w:fill="FFFFFF"/>
        <w:spacing w:line="460" w:lineRule="exact"/>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采购人：</w:t>
      </w:r>
      <w:r>
        <w:rPr>
          <w:rFonts w:hint="eastAsia" w:ascii="仿宋" w:hAnsi="仿宋" w:eastAsia="仿宋" w:cs="仿宋"/>
          <w:color w:val="auto"/>
          <w:sz w:val="28"/>
          <w:szCs w:val="28"/>
          <w:highlight w:val="none"/>
          <w:shd w:val="clear" w:fill="FFFFFF"/>
          <w:lang w:val="en-US"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rPr>
        <w:t>项目名称：</w:t>
      </w:r>
      <w:r>
        <w:rPr>
          <w:rFonts w:hint="eastAsia" w:ascii="仿宋" w:hAnsi="仿宋" w:eastAsia="仿宋" w:cs="仿宋"/>
          <w:color w:val="auto"/>
          <w:kern w:val="0"/>
          <w:sz w:val="28"/>
          <w:szCs w:val="28"/>
          <w:highlight w:val="none"/>
          <w:shd w:val="clear" w:color="auto" w:fill="FFFFFF"/>
          <w:lang w:eastAsia="zh-CN"/>
        </w:rPr>
        <w:t>江苏省南通卫生高等职业技术学校2023年护理技能省大赛指定设备采购项目</w:t>
      </w:r>
    </w:p>
    <w:p>
      <w:pPr>
        <w:widowControl/>
        <w:shd w:val="clear" w:color="auto" w:fill="FFFFFF"/>
        <w:spacing w:line="460" w:lineRule="exact"/>
        <w:ind w:firstLine="560" w:firstLineChars="20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项目编号：</w:t>
      </w:r>
      <w:r>
        <w:rPr>
          <w:rFonts w:hint="eastAsia" w:ascii="方正仿宋_GBK" w:hAnsi="方正仿宋_GBK" w:eastAsia="方正仿宋_GBK" w:cs="方正仿宋_GBK"/>
          <w:sz w:val="28"/>
          <w:szCs w:val="28"/>
          <w:u w:val="none"/>
          <w:lang w:val="en-US" w:eastAsia="zh-CN"/>
        </w:rPr>
        <w:t xml:space="preserve">WXBS2023014 </w:t>
      </w:r>
    </w:p>
    <w:p>
      <w:pPr>
        <w:widowControl/>
        <w:shd w:val="clear" w:color="auto" w:fill="FFFFFF"/>
        <w:spacing w:line="460" w:lineRule="exact"/>
        <w:ind w:firstLine="560" w:firstLineChars="200"/>
        <w:jc w:val="left"/>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服务期：</w:t>
      </w:r>
      <w:r>
        <w:rPr>
          <w:rStyle w:val="27"/>
          <w:rFonts w:hint="eastAsia" w:ascii="仿宋" w:hAnsi="仿宋" w:eastAsia="仿宋" w:cs="仿宋"/>
          <w:b w:val="0"/>
          <w:bCs w:val="0"/>
          <w:i w:val="0"/>
          <w:caps w:val="0"/>
          <w:color w:val="auto"/>
          <w:spacing w:val="0"/>
          <w:kern w:val="2"/>
          <w:sz w:val="28"/>
          <w:szCs w:val="28"/>
          <w:highlight w:val="none"/>
          <w:lang w:val="en-US" w:eastAsia="zh-CN" w:bidi="ar"/>
        </w:rPr>
        <w:t>签订合同后10天。</w:t>
      </w:r>
    </w:p>
    <w:p>
      <w:pPr>
        <w:widowControl/>
        <w:shd w:val="clear" w:color="auto" w:fill="FFFFFF"/>
        <w:spacing w:line="460" w:lineRule="exact"/>
        <w:ind w:firstLine="562" w:firstLineChars="200"/>
        <w:jc w:val="left"/>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b/>
          <w:bCs/>
          <w:color w:val="auto"/>
          <w:kern w:val="0"/>
          <w:sz w:val="28"/>
          <w:szCs w:val="28"/>
          <w:highlight w:val="none"/>
          <w:shd w:val="clear" w:color="auto" w:fill="FFFFFF"/>
        </w:rPr>
        <w:t>二、项目预算</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kern w:val="0"/>
          <w:sz w:val="28"/>
          <w:szCs w:val="28"/>
          <w:highlight w:val="none"/>
          <w:shd w:val="clear" w:color="auto" w:fill="FFFFFF"/>
          <w:lang w:val="en-US" w:eastAsia="zh-CN"/>
        </w:rPr>
        <w:t>11.56</w:t>
      </w:r>
      <w:r>
        <w:rPr>
          <w:rFonts w:hint="default" w:ascii="仿宋" w:hAnsi="仿宋" w:eastAsia="仿宋" w:cs="仿宋"/>
          <w:color w:val="auto"/>
          <w:kern w:val="0"/>
          <w:sz w:val="28"/>
          <w:szCs w:val="28"/>
          <w:highlight w:val="none"/>
          <w:shd w:val="clear" w:color="auto" w:fill="FFFFFF"/>
          <w:lang w:val="en-US" w:eastAsia="zh-CN"/>
        </w:rPr>
        <w:t>万元</w:t>
      </w:r>
      <w:r>
        <w:rPr>
          <w:rFonts w:hint="eastAsia" w:ascii="仿宋" w:hAnsi="仿宋" w:eastAsia="仿宋" w:cs="仿宋"/>
          <w:color w:val="auto"/>
          <w:kern w:val="0"/>
          <w:sz w:val="28"/>
          <w:szCs w:val="28"/>
          <w:highlight w:val="none"/>
          <w:shd w:val="clear" w:color="auto" w:fill="FFFFFF"/>
          <w:lang w:val="en-US" w:eastAsia="zh-CN"/>
        </w:rPr>
        <w:t>。投标报价为全包，最高限价11.56万元，包括不限于设备购置、安装材料费、辅材费、税金和维保期内各种风险费用，以及完成维保服务需要的附属工程、临时设施、辅材料设备机具等一切可能发生的费用。服务起止时间自合同签订之日起至合同规定日期止。</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三、采购项目需求</w:t>
      </w:r>
    </w:p>
    <w:p>
      <w:pPr>
        <w:widowControl/>
        <w:shd w:val="clear" w:color="auto" w:fill="FFFFFF"/>
        <w:spacing w:line="460" w:lineRule="exact"/>
        <w:ind w:firstLine="560" w:firstLineChars="200"/>
        <w:jc w:val="left"/>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rPr>
        <w:t>江苏省南通卫生高等职业技术学校</w:t>
      </w:r>
      <w:r>
        <w:rPr>
          <w:rFonts w:hint="eastAsia" w:ascii="方正仿宋_GBK" w:hAnsi="方正仿宋_GBK" w:eastAsia="方正仿宋_GBK" w:cs="方正仿宋_GBK"/>
          <w:sz w:val="28"/>
          <w:szCs w:val="28"/>
          <w:u w:val="none"/>
          <w:lang w:val="en-US" w:eastAsia="zh-CN"/>
        </w:rPr>
        <w:t>组织参加2023年护理技能大赛，需采购大赛指定设备一批。分别是：①</w:t>
      </w:r>
      <w:r>
        <w:rPr>
          <w:rFonts w:hint="eastAsia" w:ascii="方正仿宋_GBK" w:hAnsi="方正仿宋_GBK" w:eastAsia="方正仿宋_GBK" w:cs="方正仿宋_GBK"/>
          <w:sz w:val="28"/>
          <w:szCs w:val="28"/>
          <w:u w:val="none"/>
        </w:rPr>
        <w:t>心肺复苏模拟人2套</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②</w:t>
      </w:r>
      <w:r>
        <w:rPr>
          <w:rFonts w:hint="eastAsia" w:ascii="方正仿宋_GBK" w:hAnsi="方正仿宋_GBK" w:eastAsia="方正仿宋_GBK" w:cs="方正仿宋_GBK"/>
          <w:sz w:val="28"/>
          <w:szCs w:val="28"/>
          <w:u w:val="none"/>
        </w:rPr>
        <w:t>SimPad报告仪1个</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③</w:t>
      </w:r>
      <w:r>
        <w:rPr>
          <w:rFonts w:hint="eastAsia" w:ascii="方正仿宋_GBK" w:hAnsi="方正仿宋_GBK" w:eastAsia="方正仿宋_GBK" w:cs="方正仿宋_GBK"/>
          <w:sz w:val="28"/>
          <w:szCs w:val="28"/>
          <w:u w:val="none"/>
        </w:rPr>
        <w:t>AED训练电极片1个</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④</w:t>
      </w:r>
      <w:r>
        <w:rPr>
          <w:rFonts w:hint="eastAsia" w:ascii="方正仿宋_GBK" w:hAnsi="方正仿宋_GBK" w:eastAsia="方正仿宋_GBK" w:cs="方正仿宋_GBK"/>
          <w:sz w:val="28"/>
          <w:szCs w:val="28"/>
          <w:u w:val="none"/>
        </w:rPr>
        <w:t>经济型静脉注射操作模型8套</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⑤</w:t>
      </w:r>
      <w:r>
        <w:rPr>
          <w:rFonts w:hint="eastAsia" w:ascii="方正仿宋_GBK" w:hAnsi="方正仿宋_GBK" w:eastAsia="方正仿宋_GBK" w:cs="方正仿宋_GBK"/>
          <w:sz w:val="28"/>
          <w:szCs w:val="28"/>
          <w:u w:val="none"/>
        </w:rPr>
        <w:t>多功能男性护理模拟人1个</w:t>
      </w:r>
      <w:r>
        <w:rPr>
          <w:rFonts w:hint="eastAsia" w:ascii="方正仿宋_GBK" w:hAnsi="方正仿宋_GBK" w:eastAsia="方正仿宋_GBK" w:cs="方正仿宋_GBK"/>
          <w:sz w:val="28"/>
          <w:szCs w:val="28"/>
          <w:u w:val="none"/>
          <w:lang w:eastAsia="zh-CN"/>
        </w:rPr>
        <w:t>。</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四、采用单一来源采购方式的原因及相关说明：</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rPr>
        <w:t>2023年江苏省职业院校技能大赛中职赛项规程》第17页“十、技术</w:t>
      </w:r>
      <w:r>
        <w:rPr>
          <w:rFonts w:hint="eastAsia" w:ascii="方正仿宋_GBK" w:hAnsi="方正仿宋_GBK" w:eastAsia="方正仿宋_GBK" w:cs="方正仿宋_GBK"/>
          <w:sz w:val="28"/>
          <w:szCs w:val="28"/>
          <w:u w:val="none"/>
          <w:lang w:val="en-US" w:eastAsia="zh-CN"/>
        </w:rPr>
        <w:t>平台”对比赛用模型设备的名称、厂家、型号有明确规定。心肺复苏模拟人为挪度型号：171-01260配SIMPAD报告仪，虚拟静脉注射手臂为北京医模HJ1094、多功能男性护理模拟人为北京医模HJ1066。</w:t>
      </w:r>
    </w:p>
    <w:p>
      <w:pPr>
        <w:widowControl/>
        <w:shd w:val="clear" w:color="auto" w:fill="FFFFFF"/>
        <w:spacing w:line="460" w:lineRule="exact"/>
        <w:ind w:firstLine="560" w:firstLineChars="200"/>
        <w:jc w:val="left"/>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上海康提医疗科技有限公司为上述产品江苏区域唯一供货商。为满足大赛需要，经专家论证，拟采取单一来源采购方式，向上</w:t>
      </w:r>
      <w:r>
        <w:rPr>
          <w:rFonts w:hint="eastAsia" w:ascii="方正仿宋_GBK" w:hAnsi="方正仿宋_GBK" w:eastAsia="方正仿宋_GBK" w:cs="方正仿宋_GBK"/>
          <w:sz w:val="28"/>
          <w:szCs w:val="28"/>
          <w:u w:val="none"/>
        </w:rPr>
        <w:t>海康提医疗科技有限公司</w:t>
      </w:r>
      <w:r>
        <w:rPr>
          <w:rFonts w:hint="eastAsia" w:ascii="方正仿宋_GBK" w:hAnsi="方正仿宋_GBK" w:eastAsia="方正仿宋_GBK" w:cs="方正仿宋_GBK"/>
          <w:sz w:val="28"/>
          <w:szCs w:val="28"/>
          <w:u w:val="none"/>
          <w:lang w:val="en-US" w:eastAsia="zh-CN"/>
        </w:rPr>
        <w:t>采购上述2023年护理技能省大赛指定设备。</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五、拟定的唯一供应商名称</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名称：上海康提医疗科技有限公司</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地址：上海市奉贤区望园路1698弄30号21幢502室</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六、时间、地点和联系人信息</w:t>
      </w:r>
    </w:p>
    <w:p>
      <w:pPr>
        <w:spacing w:line="460" w:lineRule="exact"/>
        <w:ind w:firstLine="560" w:firstLineChars="200"/>
        <w:rPr>
          <w:rFonts w:ascii="仿宋" w:hAnsi="仿宋" w:eastAsia="仿宋" w:cs="仿宋"/>
          <w:b/>
          <w:bCs/>
          <w:color w:val="auto"/>
          <w:kern w:val="0"/>
          <w:sz w:val="28"/>
          <w:szCs w:val="28"/>
          <w:highlight w:val="none"/>
          <w:u w:val="single"/>
          <w:shd w:val="clear" w:color="auto" w:fill="FFFFFF"/>
        </w:rPr>
      </w:pPr>
      <w:r>
        <w:rPr>
          <w:rFonts w:hint="eastAsia" w:ascii="仿宋" w:hAnsi="仿宋" w:eastAsia="仿宋" w:cs="仿宋"/>
          <w:color w:val="auto"/>
          <w:kern w:val="0"/>
          <w:sz w:val="28"/>
          <w:szCs w:val="28"/>
          <w:highlight w:val="none"/>
          <w:shd w:val="clear" w:color="auto" w:fill="FFFFFF"/>
        </w:rPr>
        <w:t>1.谈判文件接收截止及谈判开始时间：</w:t>
      </w:r>
      <w:r>
        <w:rPr>
          <w:rFonts w:hint="eastAsia" w:ascii="仿宋" w:hAnsi="仿宋" w:eastAsia="仿宋" w:cs="仿宋"/>
          <w:b/>
          <w:bCs/>
          <w:color w:val="auto"/>
          <w:kern w:val="0"/>
          <w:sz w:val="28"/>
          <w:szCs w:val="28"/>
          <w:highlight w:val="none"/>
          <w:u w:val="single"/>
          <w:shd w:val="clear" w:color="auto" w:fill="FFFFFF"/>
        </w:rPr>
        <w:t>202</w:t>
      </w:r>
      <w:r>
        <w:rPr>
          <w:rFonts w:hint="eastAsia" w:ascii="仿宋" w:hAnsi="仿宋" w:eastAsia="仿宋" w:cs="仿宋"/>
          <w:b/>
          <w:bCs/>
          <w:color w:val="auto"/>
          <w:kern w:val="0"/>
          <w:sz w:val="28"/>
          <w:szCs w:val="28"/>
          <w:highlight w:val="none"/>
          <w:u w:val="single"/>
          <w:shd w:val="clear" w:color="auto" w:fill="FFFFFF"/>
          <w:lang w:val="en-US" w:eastAsia="zh-CN"/>
        </w:rPr>
        <w:t>3</w:t>
      </w:r>
      <w:r>
        <w:rPr>
          <w:rFonts w:hint="eastAsia" w:ascii="仿宋" w:hAnsi="仿宋" w:eastAsia="仿宋" w:cs="仿宋"/>
          <w:b/>
          <w:bCs/>
          <w:color w:val="auto"/>
          <w:kern w:val="0"/>
          <w:sz w:val="28"/>
          <w:szCs w:val="28"/>
          <w:highlight w:val="none"/>
          <w:u w:val="single"/>
          <w:shd w:val="clear" w:color="auto" w:fill="FFFFFF"/>
        </w:rPr>
        <w:t>年</w:t>
      </w:r>
      <w:r>
        <w:rPr>
          <w:rFonts w:hint="eastAsia" w:ascii="仿宋" w:hAnsi="仿宋" w:eastAsia="仿宋" w:cs="仿宋"/>
          <w:b/>
          <w:bCs/>
          <w:color w:val="auto"/>
          <w:kern w:val="0"/>
          <w:sz w:val="28"/>
          <w:szCs w:val="28"/>
          <w:highlight w:val="none"/>
          <w:u w:val="single"/>
          <w:shd w:val="clear" w:color="auto" w:fill="FFFFFF"/>
          <w:lang w:val="en-US" w:eastAsia="zh-CN"/>
        </w:rPr>
        <w:t>3</w:t>
      </w:r>
      <w:r>
        <w:rPr>
          <w:rFonts w:hint="eastAsia" w:ascii="仿宋" w:hAnsi="仿宋" w:eastAsia="仿宋" w:cs="仿宋"/>
          <w:b/>
          <w:bCs/>
          <w:color w:val="auto"/>
          <w:kern w:val="0"/>
          <w:sz w:val="28"/>
          <w:szCs w:val="28"/>
          <w:highlight w:val="none"/>
          <w:u w:val="single"/>
          <w:shd w:val="clear" w:color="auto" w:fill="FFFFFF"/>
        </w:rPr>
        <w:t>月</w:t>
      </w:r>
      <w:r>
        <w:rPr>
          <w:rFonts w:hint="eastAsia" w:ascii="仿宋" w:hAnsi="仿宋" w:eastAsia="仿宋" w:cs="仿宋"/>
          <w:b/>
          <w:bCs/>
          <w:color w:val="auto"/>
          <w:kern w:val="0"/>
          <w:sz w:val="28"/>
          <w:szCs w:val="28"/>
          <w:highlight w:val="none"/>
          <w:u w:val="single"/>
          <w:shd w:val="clear" w:color="auto" w:fill="FFFFFF"/>
          <w:lang w:val="en-US" w:eastAsia="zh-CN"/>
        </w:rPr>
        <w:t>21</w:t>
      </w:r>
      <w:r>
        <w:rPr>
          <w:rFonts w:hint="eastAsia" w:ascii="仿宋" w:hAnsi="仿宋" w:eastAsia="仿宋" w:cs="仿宋"/>
          <w:b/>
          <w:bCs/>
          <w:color w:val="auto"/>
          <w:kern w:val="0"/>
          <w:sz w:val="28"/>
          <w:szCs w:val="28"/>
          <w:highlight w:val="none"/>
          <w:u w:val="single"/>
          <w:shd w:val="clear" w:color="auto" w:fill="FFFFFF"/>
        </w:rPr>
        <w:t>日</w:t>
      </w:r>
      <w:r>
        <w:rPr>
          <w:rFonts w:hint="eastAsia" w:ascii="仿宋" w:hAnsi="仿宋" w:eastAsia="仿宋" w:cs="仿宋"/>
          <w:b/>
          <w:bCs/>
          <w:color w:val="auto"/>
          <w:kern w:val="0"/>
          <w:sz w:val="28"/>
          <w:szCs w:val="28"/>
          <w:highlight w:val="none"/>
          <w:u w:val="single"/>
          <w:shd w:val="clear" w:color="auto" w:fill="FFFFFF"/>
          <w:lang w:val="en-US" w:eastAsia="zh-CN"/>
        </w:rPr>
        <w:t>14</w:t>
      </w:r>
      <w:r>
        <w:rPr>
          <w:rFonts w:hint="eastAsia" w:ascii="仿宋" w:hAnsi="仿宋" w:eastAsia="仿宋" w:cs="仿宋"/>
          <w:b/>
          <w:bCs/>
          <w:color w:val="auto"/>
          <w:kern w:val="0"/>
          <w:sz w:val="28"/>
          <w:szCs w:val="28"/>
          <w:highlight w:val="none"/>
          <w:u w:val="single"/>
          <w:shd w:val="clear" w:color="auto" w:fill="FFFFFF"/>
        </w:rPr>
        <w:t>时</w:t>
      </w:r>
      <w:r>
        <w:rPr>
          <w:rFonts w:hint="eastAsia" w:ascii="仿宋" w:hAnsi="仿宋" w:eastAsia="仿宋" w:cs="仿宋"/>
          <w:b/>
          <w:bCs/>
          <w:color w:val="auto"/>
          <w:kern w:val="0"/>
          <w:sz w:val="28"/>
          <w:szCs w:val="28"/>
          <w:highlight w:val="none"/>
          <w:u w:val="single"/>
          <w:shd w:val="clear" w:color="auto" w:fill="FFFFFF"/>
          <w:lang w:val="en-US" w:eastAsia="zh-CN"/>
        </w:rPr>
        <w:t>30</w:t>
      </w:r>
      <w:r>
        <w:rPr>
          <w:rFonts w:hint="eastAsia" w:ascii="仿宋" w:hAnsi="仿宋" w:eastAsia="仿宋" w:cs="仿宋"/>
          <w:b/>
          <w:bCs/>
          <w:color w:val="auto"/>
          <w:kern w:val="0"/>
          <w:sz w:val="28"/>
          <w:szCs w:val="28"/>
          <w:highlight w:val="none"/>
          <w:u w:val="single"/>
          <w:shd w:val="clear" w:color="auto" w:fill="FFFFFF"/>
        </w:rPr>
        <w:t>分。</w:t>
      </w:r>
    </w:p>
    <w:p>
      <w:pPr>
        <w:widowControl/>
        <w:shd w:val="clear" w:color="auto" w:fill="FFFFFF"/>
        <w:spacing w:line="500" w:lineRule="exact"/>
        <w:ind w:firstLine="560" w:firstLineChars="200"/>
        <w:rPr>
          <w:rFonts w:hint="eastAsia"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rPr>
        <w:t>2.谈判文件递交</w:t>
      </w:r>
      <w:r>
        <w:rPr>
          <w:rFonts w:hint="eastAsia" w:ascii="仿宋" w:hAnsi="仿宋" w:eastAsia="仿宋" w:cs="仿宋"/>
          <w:color w:val="auto"/>
          <w:spacing w:val="7"/>
          <w:kern w:val="0"/>
          <w:sz w:val="28"/>
          <w:szCs w:val="22"/>
          <w:highlight w:val="none"/>
          <w:lang w:val="en-US" w:eastAsia="zh-CN"/>
        </w:rPr>
        <w:t>地点</w:t>
      </w:r>
      <w:r>
        <w:rPr>
          <w:rFonts w:hint="eastAsia" w:ascii="仿宋" w:hAnsi="仿宋" w:eastAsia="仿宋" w:cs="仿宋"/>
          <w:color w:val="auto"/>
          <w:spacing w:val="7"/>
          <w:kern w:val="0"/>
          <w:sz w:val="28"/>
          <w:szCs w:val="22"/>
          <w:highlight w:val="none"/>
          <w:lang w:eastAsia="zh-CN"/>
        </w:rPr>
        <w:t>：</w:t>
      </w:r>
      <w:r>
        <w:rPr>
          <w:rFonts w:hint="eastAsia" w:ascii="仿宋" w:hAnsi="仿宋" w:eastAsia="仿宋"/>
          <w:b/>
          <w:bCs/>
          <w:sz w:val="28"/>
          <w:szCs w:val="28"/>
          <w:u w:val="single"/>
        </w:rPr>
        <w:t>南通市经济技术开发区振兴东路288号</w:t>
      </w:r>
      <w:r>
        <w:rPr>
          <w:rFonts w:hint="eastAsia" w:ascii="仿宋" w:hAnsi="仿宋" w:eastAsia="仿宋" w:cs="仿宋"/>
          <w:b/>
          <w:bCs/>
          <w:sz w:val="28"/>
          <w:szCs w:val="28"/>
          <w:u w:val="single"/>
          <w:lang w:val="zh-CN"/>
        </w:rPr>
        <w:t>南通卫生高职校行政楼1408室，</w:t>
      </w:r>
      <w:r>
        <w:rPr>
          <w:rFonts w:hint="eastAsia" w:ascii="仿宋" w:hAnsi="仿宋" w:eastAsia="仿宋" w:cs="仿宋"/>
          <w:sz w:val="28"/>
          <w:szCs w:val="28"/>
          <w:lang w:val="zh-CN"/>
        </w:rPr>
        <w:t>如有变动另行通知。</w:t>
      </w:r>
    </w:p>
    <w:p>
      <w:pPr>
        <w:widowControl/>
        <w:shd w:val="clear" w:color="auto" w:fill="FFFFFF"/>
        <w:spacing w:line="500" w:lineRule="exact"/>
        <w:ind w:firstLine="560" w:firstLineChars="200"/>
        <w:rPr>
          <w:rFonts w:hint="default" w:ascii="仿宋" w:hAnsi="仿宋" w:eastAsia="仿宋" w:cs="仿宋"/>
          <w:color w:val="auto"/>
          <w:spacing w:val="7"/>
          <w:kern w:val="0"/>
          <w:sz w:val="28"/>
          <w:szCs w:val="22"/>
          <w:highlight w:val="none"/>
          <w:lang w:val="en-US" w:eastAsia="zh-CN"/>
        </w:rPr>
      </w:pP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rPr>
        <w:t>.谈判文件递交</w:t>
      </w:r>
      <w:r>
        <w:rPr>
          <w:rFonts w:hint="eastAsia" w:ascii="仿宋" w:hAnsi="仿宋" w:eastAsia="仿宋" w:cs="仿宋"/>
          <w:color w:val="auto"/>
          <w:spacing w:val="7"/>
          <w:kern w:val="0"/>
          <w:sz w:val="28"/>
          <w:szCs w:val="22"/>
          <w:highlight w:val="none"/>
          <w:lang w:val="en-US" w:eastAsia="zh-CN"/>
        </w:rPr>
        <w:t>方式：现场递交。</w:t>
      </w:r>
    </w:p>
    <w:p>
      <w:pPr>
        <w:spacing w:line="460" w:lineRule="exact"/>
        <w:ind w:firstLine="560" w:firstLineChars="200"/>
        <w:rPr>
          <w:rFonts w:hint="eastAsia" w:ascii="仿宋" w:hAnsi="仿宋" w:eastAsia="仿宋" w:cs="仿宋"/>
          <w:color w:val="auto"/>
          <w:kern w:val="0"/>
          <w:sz w:val="28"/>
          <w:szCs w:val="28"/>
          <w:highlight w:val="none"/>
          <w:shd w:val="clear" w:color="auto" w:fill="FFFFFF"/>
          <w:lang w:eastAsia="zh-CN"/>
        </w:rPr>
      </w:pPr>
      <w:r>
        <w:rPr>
          <w:rFonts w:hint="eastAsia" w:ascii="仿宋" w:hAnsi="仿宋" w:eastAsia="仿宋" w:cs="仿宋"/>
          <w:color w:val="auto"/>
          <w:kern w:val="0"/>
          <w:sz w:val="28"/>
          <w:szCs w:val="28"/>
          <w:highlight w:val="none"/>
          <w:shd w:val="clear" w:color="auto" w:fill="FFFFFF"/>
          <w:lang w:val="en-US" w:eastAsia="zh-CN"/>
        </w:rPr>
        <w:t>4</w:t>
      </w:r>
      <w:r>
        <w:rPr>
          <w:rFonts w:hint="eastAsia" w:ascii="仿宋" w:hAnsi="仿宋" w:eastAsia="仿宋" w:cs="仿宋"/>
          <w:color w:val="auto"/>
          <w:kern w:val="0"/>
          <w:sz w:val="28"/>
          <w:szCs w:val="28"/>
          <w:highlight w:val="none"/>
          <w:shd w:val="clear" w:color="auto" w:fill="FFFFFF"/>
        </w:rPr>
        <w:t>.谈判方式：</w:t>
      </w:r>
      <w:r>
        <w:rPr>
          <w:rFonts w:hint="eastAsia" w:ascii="仿宋" w:hAnsi="仿宋" w:eastAsia="仿宋" w:cs="仿宋"/>
          <w:color w:val="auto"/>
          <w:kern w:val="0"/>
          <w:sz w:val="28"/>
          <w:szCs w:val="28"/>
          <w:highlight w:val="none"/>
          <w:shd w:val="clear" w:color="auto" w:fill="FFFFFF"/>
          <w:lang w:eastAsia="zh-CN"/>
        </w:rPr>
        <w:t>现场谈判。</w:t>
      </w:r>
    </w:p>
    <w:p>
      <w:pPr>
        <w:widowControl/>
        <w:shd w:val="clear" w:color="auto" w:fill="FFFFFF"/>
        <w:spacing w:line="500" w:lineRule="exact"/>
        <w:ind w:firstLine="560" w:firstLineChars="200"/>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.谈判</w:t>
      </w:r>
      <w:r>
        <w:rPr>
          <w:rFonts w:hint="eastAsia" w:ascii="仿宋" w:hAnsi="仿宋" w:eastAsia="仿宋" w:cs="仿宋"/>
          <w:color w:val="auto"/>
          <w:kern w:val="0"/>
          <w:sz w:val="28"/>
          <w:szCs w:val="28"/>
          <w:highlight w:val="none"/>
          <w:shd w:val="clear" w:color="auto" w:fill="FFFFFF"/>
        </w:rPr>
        <w:t>联系人：</w:t>
      </w:r>
    </w:p>
    <w:p>
      <w:pPr>
        <w:widowControl/>
        <w:shd w:val="clear" w:color="auto" w:fill="FFFFFF"/>
        <w:spacing w:line="500" w:lineRule="exact"/>
        <w:ind w:firstLine="560" w:firstLineChars="200"/>
        <w:rPr>
          <w:rFonts w:hint="default" w:ascii="仿宋" w:hAnsi="仿宋" w:eastAsia="仿宋" w:cs="仿宋"/>
          <w:color w:val="auto"/>
          <w:kern w:val="0"/>
          <w:sz w:val="28"/>
          <w:szCs w:val="28"/>
          <w:highlight w:val="none"/>
          <w:shd w:val="clear" w:color="auto" w:fill="FFFFFF"/>
          <w:lang w:val="en-US"/>
        </w:rPr>
      </w:pPr>
      <w:r>
        <w:rPr>
          <w:rFonts w:hint="eastAsia" w:ascii="仿宋" w:hAnsi="仿宋" w:eastAsia="仿宋" w:cs="仿宋"/>
          <w:color w:val="auto"/>
          <w:kern w:val="0"/>
          <w:sz w:val="28"/>
          <w:szCs w:val="28"/>
          <w:highlight w:val="none"/>
          <w:shd w:val="clear" w:color="auto" w:fill="FFFFFF"/>
          <w:lang w:val="en-US" w:eastAsia="zh-CN"/>
        </w:rPr>
        <w:t xml:space="preserve">采 购 人：单老师  </w:t>
      </w:r>
      <w:r>
        <w:rPr>
          <w:rFonts w:hint="eastAsia" w:ascii="仿宋" w:hAnsi="仿宋" w:eastAsia="仿宋" w:cs="仿宋"/>
          <w:color w:val="auto"/>
          <w:kern w:val="0"/>
          <w:sz w:val="28"/>
          <w:szCs w:val="28"/>
          <w:highlight w:val="none"/>
          <w:shd w:val="clear" w:color="auto" w:fill="FFFFFF"/>
        </w:rPr>
        <w:t>13511591058</w:t>
      </w:r>
    </w:p>
    <w:p>
      <w:pPr>
        <w:widowControl/>
        <w:shd w:val="clear" w:color="auto" w:fill="FFFFFF"/>
        <w:spacing w:line="500" w:lineRule="exact"/>
        <w:ind w:firstLine="560" w:firstLineChars="200"/>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代理机构：</w:t>
      </w:r>
      <w:r>
        <w:rPr>
          <w:rFonts w:hint="eastAsia" w:ascii="仿宋" w:hAnsi="仿宋" w:eastAsia="仿宋" w:cs="仿宋"/>
          <w:color w:val="auto"/>
          <w:kern w:val="0"/>
          <w:sz w:val="28"/>
          <w:szCs w:val="28"/>
          <w:highlight w:val="none"/>
          <w:shd w:val="clear" w:color="auto" w:fill="FFFFFF"/>
          <w:lang w:val="en-US" w:eastAsia="zh-CN"/>
        </w:rPr>
        <w:t>王先生</w:t>
      </w:r>
      <w:r>
        <w:rPr>
          <w:rFonts w:hint="eastAsia" w:ascii="仿宋" w:hAnsi="仿宋" w:eastAsia="仿宋" w:cs="仿宋"/>
          <w:color w:val="auto"/>
          <w:kern w:val="0"/>
          <w:sz w:val="28"/>
          <w:szCs w:val="28"/>
          <w:highlight w:val="none"/>
          <w:shd w:val="clear" w:color="auto" w:fill="FFFFFF"/>
        </w:rPr>
        <w:t xml:space="preserve">  13906272111</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七、供应商谈判时需提供的谈判材料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1.单一来源谈判响应函；</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2.法定代表人身份证明</w:t>
      </w:r>
      <w:r>
        <w:rPr>
          <w:rFonts w:hint="eastAsia" w:ascii="仿宋" w:hAnsi="仿宋" w:eastAsia="仿宋" w:cs="仿宋"/>
          <w:color w:val="auto"/>
          <w:kern w:val="0"/>
          <w:sz w:val="28"/>
          <w:szCs w:val="28"/>
          <w:highlight w:val="none"/>
          <w:shd w:val="clear" w:color="auto" w:fill="FFFFFF"/>
          <w:lang w:eastAsia="zh-CN"/>
        </w:rPr>
        <w:t>、</w:t>
      </w:r>
      <w:r>
        <w:rPr>
          <w:rFonts w:hint="eastAsia" w:ascii="仿宋" w:hAnsi="仿宋" w:eastAsia="仿宋" w:cs="仿宋"/>
          <w:color w:val="auto"/>
          <w:kern w:val="0"/>
          <w:sz w:val="28"/>
          <w:szCs w:val="28"/>
          <w:highlight w:val="none"/>
          <w:shd w:val="clear" w:color="auto" w:fill="FFFFFF"/>
        </w:rPr>
        <w:t>法人委托书，授权人身份证复印件；</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3.供应商简况、营业执照等资格证明文件复印件加盖公章；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4.与本项目相似的成功案例1份(复印件加盖公章，并带原件备查) ；</w:t>
      </w:r>
    </w:p>
    <w:p>
      <w:pPr>
        <w:widowControl/>
        <w:shd w:val="clear" w:color="auto" w:fill="FFFFFF"/>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5.服务方案、服务承诺等(加盖公章) ；</w:t>
      </w:r>
    </w:p>
    <w:p>
      <w:pPr>
        <w:widowControl/>
        <w:shd w:val="clear" w:color="auto" w:fill="FFFFFF"/>
        <w:spacing w:line="460" w:lineRule="exact"/>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　　6.</w:t>
      </w:r>
      <w:r>
        <w:rPr>
          <w:rFonts w:hint="eastAsia" w:ascii="仿宋" w:hAnsi="仿宋" w:eastAsia="仿宋" w:cs="仿宋"/>
          <w:color w:val="auto"/>
          <w:kern w:val="0"/>
          <w:sz w:val="28"/>
          <w:szCs w:val="28"/>
          <w:highlight w:val="none"/>
          <w:shd w:val="clear" w:color="auto" w:fill="FFFFFF"/>
          <w:lang w:eastAsia="zh-CN"/>
        </w:rPr>
        <w:t>报价单</w:t>
      </w:r>
      <w:r>
        <w:rPr>
          <w:rFonts w:hint="eastAsia" w:ascii="仿宋" w:hAnsi="仿宋" w:eastAsia="仿宋" w:cs="仿宋"/>
          <w:color w:val="auto"/>
          <w:kern w:val="0"/>
          <w:sz w:val="28"/>
          <w:szCs w:val="28"/>
          <w:highlight w:val="none"/>
          <w:shd w:val="clear" w:color="auto" w:fill="FFFFFF"/>
        </w:rPr>
        <w:t>(加盖公章)。</w:t>
      </w:r>
    </w:p>
    <w:p>
      <w:pPr>
        <w:widowControl/>
        <w:shd w:val="clear" w:color="auto" w:fill="FFFFFF"/>
        <w:spacing w:line="460" w:lineRule="exact"/>
        <w:ind w:firstLine="560" w:firstLineChars="200"/>
        <w:jc w:val="left"/>
        <w:rPr>
          <w:rFonts w:hint="default" w:ascii="仿宋" w:hAnsi="仿宋" w:eastAsia="仿宋" w:cs="仿宋"/>
          <w:b w:val="0"/>
          <w:bCs w:val="0"/>
          <w:color w:val="auto"/>
          <w:kern w:val="0"/>
          <w:sz w:val="28"/>
          <w:szCs w:val="28"/>
          <w:highlight w:val="none"/>
          <w:shd w:val="clear" w:color="auto" w:fill="FFFFFF"/>
          <w:lang w:val="en-US" w:eastAsia="zh-CN"/>
        </w:rPr>
      </w:pPr>
      <w:r>
        <w:rPr>
          <w:rFonts w:hint="eastAsia" w:ascii="仿宋" w:hAnsi="仿宋" w:eastAsia="仿宋" w:cs="仿宋"/>
          <w:b w:val="0"/>
          <w:bCs w:val="0"/>
          <w:color w:val="auto"/>
          <w:kern w:val="0"/>
          <w:sz w:val="28"/>
          <w:szCs w:val="28"/>
          <w:highlight w:val="none"/>
          <w:shd w:val="clear" w:color="auto" w:fill="FFFFFF"/>
          <w:lang w:val="en-US" w:eastAsia="zh-CN"/>
        </w:rPr>
        <w:t>7.报价明细表（自拟）。</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lang w:eastAsia="zh-CN"/>
        </w:rPr>
      </w:pPr>
      <w:r>
        <w:rPr>
          <w:rFonts w:hint="eastAsia" w:ascii="仿宋" w:hAnsi="仿宋" w:eastAsia="仿宋" w:cs="仿宋"/>
          <w:b/>
          <w:bCs/>
          <w:color w:val="auto"/>
          <w:kern w:val="0"/>
          <w:sz w:val="28"/>
          <w:szCs w:val="28"/>
          <w:highlight w:val="none"/>
          <w:shd w:val="clear" w:color="auto" w:fill="FFFFFF"/>
          <w:lang w:eastAsia="zh-CN"/>
        </w:rPr>
        <w:t>以上所有材料按照顺序装订成册，一式三份，一正两副。</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八、谈判原则</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3.谈判成功后由单一来源采购人员出具成交报告。</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九、发出成交通知书　</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t>十、合同签订与验收付款</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1.成交供应商和采购单位在接到《成交通知书》后</w:t>
      </w:r>
      <w:r>
        <w:rPr>
          <w:rFonts w:hint="eastAsia" w:ascii="仿宋" w:hAnsi="仿宋" w:eastAsia="仿宋" w:cs="仿宋"/>
          <w:color w:val="auto"/>
          <w:kern w:val="0"/>
          <w:sz w:val="28"/>
          <w:szCs w:val="28"/>
          <w:highlight w:val="none"/>
          <w:shd w:val="clear" w:color="auto" w:fill="FFFFFF"/>
          <w:lang w:val="en-US" w:eastAsia="zh-CN"/>
        </w:rPr>
        <w:t>15</w:t>
      </w:r>
      <w:r>
        <w:rPr>
          <w:rFonts w:hint="eastAsia" w:ascii="仿宋" w:hAnsi="仿宋" w:eastAsia="仿宋" w:cs="仿宋"/>
          <w:color w:val="auto"/>
          <w:kern w:val="0"/>
          <w:sz w:val="28"/>
          <w:szCs w:val="28"/>
          <w:highlight w:val="none"/>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pPr>
        <w:widowControl/>
        <w:shd w:val="clear" w:color="auto" w:fill="FFFFFF"/>
        <w:spacing w:line="460" w:lineRule="exact"/>
        <w:ind w:firstLine="560"/>
        <w:jc w:val="left"/>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5.付款方式：</w:t>
      </w:r>
      <w:r>
        <w:rPr>
          <w:rFonts w:hint="eastAsia" w:ascii="仿宋" w:hAnsi="仿宋" w:eastAsia="仿宋" w:cs="仿宋"/>
          <w:color w:val="auto"/>
          <w:kern w:val="0"/>
          <w:sz w:val="28"/>
          <w:szCs w:val="28"/>
          <w:highlight w:val="none"/>
          <w:shd w:val="clear" w:color="auto" w:fill="FFFFFF"/>
          <w:lang w:val="en-US" w:eastAsia="zh-CN"/>
        </w:rPr>
        <w:t>签订合同后一次性付清。</w:t>
      </w:r>
    </w:p>
    <w:p>
      <w:pPr>
        <w:widowControl/>
        <w:shd w:val="clear" w:color="auto" w:fill="FFFFFF"/>
        <w:spacing w:line="460" w:lineRule="exact"/>
        <w:ind w:firstLine="560"/>
        <w:jc w:val="left"/>
        <w:rPr>
          <w:rFonts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6.本项目采购文件资料费</w:t>
      </w:r>
      <w:r>
        <w:rPr>
          <w:rFonts w:hint="eastAsia" w:ascii="仿宋" w:hAnsi="仿宋" w:eastAsia="仿宋" w:cs="仿宋"/>
          <w:color w:val="auto"/>
          <w:kern w:val="0"/>
          <w:sz w:val="28"/>
          <w:szCs w:val="28"/>
          <w:highlight w:val="none"/>
          <w:shd w:val="clear" w:color="auto" w:fill="FFFFFF"/>
          <w:lang w:val="en-US" w:eastAsia="zh-CN"/>
        </w:rPr>
        <w:t>500</w:t>
      </w:r>
      <w:r>
        <w:rPr>
          <w:rFonts w:hint="eastAsia" w:ascii="仿宋" w:hAnsi="仿宋" w:eastAsia="仿宋" w:cs="仿宋"/>
          <w:color w:val="auto"/>
          <w:kern w:val="0"/>
          <w:sz w:val="28"/>
          <w:szCs w:val="28"/>
          <w:highlight w:val="none"/>
          <w:shd w:val="clear" w:color="auto" w:fill="FFFFFF"/>
        </w:rPr>
        <w:t>元，递交投标文件是支付给代理机构。本项目招标代理费</w:t>
      </w:r>
      <w:r>
        <w:rPr>
          <w:rFonts w:hint="eastAsia" w:ascii="仿宋" w:hAnsi="仿宋" w:eastAsia="仿宋" w:cs="仿宋"/>
          <w:color w:val="auto"/>
          <w:kern w:val="0"/>
          <w:sz w:val="28"/>
          <w:szCs w:val="28"/>
          <w:highlight w:val="none"/>
          <w:shd w:val="clear" w:color="auto" w:fill="FFFFFF"/>
          <w:lang w:val="en-US" w:eastAsia="zh-CN"/>
        </w:rPr>
        <w:t>按照发改价格[2011]534号文标准60%计取（不足1500元的按1500收取）</w:t>
      </w:r>
      <w:r>
        <w:rPr>
          <w:rFonts w:hint="eastAsia" w:ascii="仿宋" w:hAnsi="仿宋" w:eastAsia="仿宋" w:cs="仿宋"/>
          <w:color w:val="auto"/>
          <w:kern w:val="0"/>
          <w:sz w:val="28"/>
          <w:szCs w:val="28"/>
          <w:highlight w:val="none"/>
          <w:shd w:val="clear" w:color="auto" w:fill="FFFFFF"/>
        </w:rPr>
        <w:t>，</w:t>
      </w:r>
      <w:r>
        <w:rPr>
          <w:rFonts w:hint="eastAsia" w:ascii="仿宋" w:hAnsi="仿宋" w:eastAsia="仿宋" w:cs="仿宋"/>
          <w:color w:val="auto"/>
          <w:kern w:val="0"/>
          <w:sz w:val="28"/>
          <w:szCs w:val="28"/>
          <w:highlight w:val="none"/>
          <w:shd w:val="clear" w:color="auto" w:fill="FFFFFF"/>
          <w:lang w:val="zh-CN"/>
        </w:rPr>
        <w:t>由成交供应商付给代理机构。代理费</w:t>
      </w:r>
      <w:bookmarkStart w:id="0" w:name="_GoBack"/>
      <w:bookmarkEnd w:id="0"/>
      <w:r>
        <w:rPr>
          <w:rFonts w:hint="eastAsia" w:ascii="仿宋" w:hAnsi="仿宋" w:eastAsia="仿宋" w:cs="仿宋"/>
          <w:color w:val="auto"/>
          <w:kern w:val="0"/>
          <w:sz w:val="28"/>
          <w:szCs w:val="28"/>
          <w:highlight w:val="none"/>
          <w:shd w:val="clear" w:color="auto" w:fill="FFFFFF"/>
          <w:lang w:val="zh-CN"/>
        </w:rPr>
        <w:t>由成交供应商</w:t>
      </w:r>
      <w:r>
        <w:rPr>
          <w:rFonts w:hint="eastAsia" w:ascii="仿宋" w:hAnsi="仿宋" w:eastAsia="仿宋" w:cs="仿宋"/>
          <w:color w:val="auto"/>
          <w:kern w:val="0"/>
          <w:sz w:val="28"/>
          <w:szCs w:val="28"/>
          <w:highlight w:val="none"/>
          <w:shd w:val="clear" w:color="auto" w:fill="FFFFFF"/>
        </w:rPr>
        <w:t>在开标现场</w:t>
      </w:r>
      <w:r>
        <w:rPr>
          <w:rFonts w:hint="eastAsia" w:ascii="仿宋" w:hAnsi="仿宋" w:eastAsia="仿宋" w:cs="仿宋"/>
          <w:color w:val="auto"/>
          <w:kern w:val="0"/>
          <w:sz w:val="28"/>
          <w:szCs w:val="28"/>
          <w:highlight w:val="none"/>
          <w:shd w:val="clear" w:color="auto" w:fill="FFFFFF"/>
          <w:lang w:val="zh-CN"/>
        </w:rPr>
        <w:t>付给代理机构。投标人须综合考虑在投标响应报价内，不单列。</w:t>
      </w:r>
    </w:p>
    <w:p>
      <w:pPr>
        <w:widowControl/>
        <w:shd w:val="clear" w:color="auto" w:fill="FFFFFF"/>
        <w:spacing w:line="460" w:lineRule="exact"/>
        <w:ind w:firstLine="560"/>
        <w:jc w:val="left"/>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rPr>
        <w:t>十一、供应商承担所有与准备和参加单一来源谈判可能发生的全部费用，采购人在任何情况下均无义务和责任承担这些费用。</w:t>
      </w:r>
      <w:r>
        <w:rPr>
          <w:rFonts w:hint="eastAsia" w:ascii="仿宋" w:hAnsi="仿宋" w:eastAsia="仿宋" w:cs="仿宋"/>
          <w:b/>
          <w:bCs/>
          <w:color w:val="auto"/>
          <w:kern w:val="0"/>
          <w:sz w:val="28"/>
          <w:szCs w:val="28"/>
          <w:highlight w:val="none"/>
          <w:shd w:val="clear" w:color="auto" w:fill="FFFFFF"/>
        </w:rPr>
        <w:t xml:space="preserve"> </w:t>
      </w:r>
    </w:p>
    <w:p>
      <w:pPr>
        <w:rPr>
          <w:rFonts w:hint="eastAsia" w:ascii="仿宋" w:hAnsi="仿宋" w:eastAsia="仿宋" w:cs="仿宋"/>
          <w:b/>
          <w:bCs/>
          <w:color w:val="auto"/>
          <w:kern w:val="0"/>
          <w:sz w:val="28"/>
          <w:szCs w:val="28"/>
          <w:highlight w:val="none"/>
          <w:shd w:val="clear" w:color="auto" w:fill="FFFFFF"/>
        </w:rPr>
      </w:pPr>
      <w:r>
        <w:rPr>
          <w:rFonts w:hint="eastAsia" w:ascii="仿宋" w:hAnsi="仿宋" w:eastAsia="仿宋" w:cs="仿宋"/>
          <w:b/>
          <w:bCs/>
          <w:color w:val="auto"/>
          <w:kern w:val="0"/>
          <w:sz w:val="28"/>
          <w:szCs w:val="28"/>
          <w:highlight w:val="none"/>
          <w:shd w:val="clear" w:color="auto" w:fill="FFFFFF"/>
        </w:rPr>
        <w:br w:type="page"/>
      </w:r>
    </w:p>
    <w:p>
      <w:pPr>
        <w:pStyle w:val="12"/>
        <w:widowControl/>
        <w:shd w:val="clear" w:color="auto" w:fill="FFFFFF"/>
        <w:spacing w:beforeAutospacing="0" w:afterAutospacing="0" w:line="460" w:lineRule="exact"/>
        <w:ind w:firstLine="562" w:firstLineChars="200"/>
        <w:jc w:val="both"/>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附件1：</w:t>
      </w:r>
    </w:p>
    <w:p>
      <w:pPr>
        <w:widowControl/>
        <w:shd w:val="clear" w:color="auto" w:fill="FFFFFF"/>
        <w:spacing w:line="460" w:lineRule="exac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单一来源谈判响应函</w:t>
      </w:r>
    </w:p>
    <w:p>
      <w:pPr>
        <w:widowControl/>
        <w:shd w:val="clear" w:color="auto" w:fill="FFFFFF"/>
        <w:spacing w:line="460" w:lineRule="exac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60" w:lineRule="exact"/>
        <w:ind w:left="106" w:firstLine="42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依据贵单位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widowControl/>
        <w:shd w:val="clear" w:color="auto" w:fill="FFFFFF"/>
        <w:spacing w:line="460" w:lineRule="exact"/>
        <w:ind w:firstLine="5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谈判供应商：（加盖公章）</w:t>
      </w:r>
    </w:p>
    <w:p>
      <w:pPr>
        <w:widowControl/>
        <w:shd w:val="clear" w:color="auto" w:fill="FFFFFF"/>
        <w:spacing w:line="460" w:lineRule="exact"/>
        <w:ind w:firstLine="2800"/>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60" w:lineRule="exact"/>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二○    年    月    日</w:t>
      </w:r>
    </w:p>
    <w:p>
      <w:pPr>
        <w:widowControl/>
        <w:shd w:val="clear" w:color="auto" w:fill="FFFFFF"/>
        <w:spacing w:line="420" w:lineRule="atLeast"/>
        <w:jc w:val="left"/>
        <w:rPr>
          <w:rFonts w:ascii="仿宋" w:hAnsi="仿宋" w:eastAsia="仿宋" w:cs="仿宋"/>
          <w:color w:val="auto"/>
          <w:sz w:val="16"/>
          <w:szCs w:val="16"/>
          <w:highlight w:val="none"/>
        </w:rPr>
      </w:pPr>
    </w:p>
    <w:p>
      <w:pPr>
        <w:pStyle w:val="21"/>
        <w:rPr>
          <w:color w:val="auto"/>
          <w:highlight w:val="none"/>
        </w:rPr>
      </w:pPr>
    </w:p>
    <w:p>
      <w:pPr>
        <w:widowControl/>
        <w:numPr>
          <w:ilvl w:val="0"/>
          <w:numId w:val="0"/>
        </w:numPr>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2</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法定代表人身份证明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u w:val="single"/>
          <w:shd w:val="clear" w:color="auto" w:fill="FFFFFF"/>
        </w:rPr>
        <w:t xml:space="preserve">    先生／女士：</w:t>
      </w:r>
      <w:r>
        <w:rPr>
          <w:rFonts w:hint="eastAsia" w:ascii="仿宋" w:hAnsi="仿宋" w:eastAsia="仿宋" w:cs="仿宋"/>
          <w:color w:val="auto"/>
          <w:kern w:val="0"/>
          <w:sz w:val="28"/>
          <w:szCs w:val="28"/>
          <w:highlight w:val="none"/>
          <w:shd w:val="clear" w:color="auto" w:fill="FFFFFF"/>
        </w:rPr>
        <w:t>现任我单位</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职务，为法定代表人，特此证明。</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身份证号码：</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center"/>
        <w:rPr>
          <w:rFonts w:hint="eastAsia" w:ascii="仿宋" w:hAnsi="仿宋" w:eastAsia="仿宋" w:cs="仿宋"/>
          <w:b/>
          <w:color w:val="auto"/>
          <w:kern w:val="0"/>
          <w:sz w:val="28"/>
          <w:szCs w:val="28"/>
          <w:highlight w:val="none"/>
          <w:shd w:val="clear" w:color="auto" w:fill="FFFFFF"/>
        </w:rPr>
      </w:pP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3</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法定代表人授权委托书</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lang w:eastAsia="zh-CN"/>
        </w:rPr>
        <w:t>江苏省南通卫生高等职业技术学校</w:t>
      </w:r>
      <w:r>
        <w:rPr>
          <w:rFonts w:hint="eastAsia" w:ascii="仿宋" w:hAnsi="仿宋" w:eastAsia="仿宋" w:cs="仿宋"/>
          <w:color w:val="auto"/>
          <w:kern w:val="0"/>
          <w:sz w:val="28"/>
          <w:szCs w:val="28"/>
          <w:highlight w:val="none"/>
          <w:shd w:val="clear" w:color="auto" w:fill="FFFFFF"/>
        </w:rPr>
        <w:t>：</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本授权委托书声明：我</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（姓名）系</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（投标人名称）的法定代表人，现授权委托</w:t>
      </w:r>
      <w:r>
        <w:rPr>
          <w:rFonts w:hint="eastAsia" w:ascii="仿宋" w:hAnsi="仿宋" w:eastAsia="仿宋" w:cs="仿宋"/>
          <w:color w:val="auto"/>
          <w:kern w:val="0"/>
          <w:sz w:val="28"/>
          <w:szCs w:val="28"/>
          <w:highlight w:val="none"/>
          <w:u w:val="single"/>
          <w:shd w:val="clear" w:color="auto" w:fill="FFFFFF"/>
        </w:rPr>
        <w:t>　　   </w:t>
      </w:r>
      <w:r>
        <w:rPr>
          <w:rFonts w:hint="eastAsia" w:ascii="仿宋" w:hAnsi="仿宋" w:eastAsia="仿宋" w:cs="仿宋"/>
          <w:color w:val="auto"/>
          <w:kern w:val="0"/>
          <w:sz w:val="28"/>
          <w:szCs w:val="28"/>
          <w:highlight w:val="none"/>
          <w:shd w:val="clear" w:color="auto" w:fill="FFFFFF"/>
        </w:rPr>
        <w:t>（姓名）为我公司代理人，以本公司的名义参加本项目的谈判活动。代理人在开标、评标、合同谈判过程中所签署的一切文件和处理与之有关的一切事务，我均予以承认。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被委托授权人身份证号：</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法定代表人签字：</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被委托授权人签字：</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年    月    日</w:t>
      </w:r>
    </w:p>
    <w:p>
      <w:pPr>
        <w:widowControl/>
        <w:shd w:val="clear" w:color="auto" w:fill="FFFFFF"/>
        <w:spacing w:line="420" w:lineRule="atLeast"/>
        <w:ind w:firstLine="565"/>
        <w:jc w:val="righ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ind w:firstLine="37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rPr>
      </w:pPr>
      <w:r>
        <w:rPr>
          <w:rFonts w:hint="eastAsia" w:ascii="仿宋" w:hAnsi="仿宋" w:eastAsia="仿宋" w:cs="仿宋"/>
          <w:b/>
          <w:color w:val="auto"/>
          <w:kern w:val="0"/>
          <w:sz w:val="28"/>
          <w:szCs w:val="28"/>
          <w:highlight w:val="none"/>
          <w:shd w:val="clear" w:color="auto" w:fill="FFFFFF"/>
        </w:rPr>
        <w:t> </w:t>
      </w:r>
    </w:p>
    <w:p>
      <w:pPr>
        <w:widowControl/>
        <w:shd w:val="clear" w:color="auto" w:fill="FFFFFF"/>
        <w:spacing w:line="420" w:lineRule="atLeast"/>
        <w:jc w:val="left"/>
        <w:rPr>
          <w:rFonts w:hint="eastAsia" w:ascii="仿宋" w:hAnsi="仿宋" w:eastAsia="仿宋" w:cs="仿宋"/>
          <w:b/>
          <w:color w:val="auto"/>
          <w:kern w:val="0"/>
          <w:sz w:val="28"/>
          <w:szCs w:val="28"/>
          <w:highlight w:val="none"/>
          <w:shd w:val="clear" w:color="auto" w:fill="FFFFFF"/>
          <w:lang w:val="en-US" w:eastAsia="zh-CN"/>
        </w:rPr>
      </w:pPr>
      <w:r>
        <w:rPr>
          <w:rFonts w:hint="eastAsia" w:ascii="仿宋" w:hAnsi="仿宋" w:eastAsia="仿宋" w:cs="仿宋"/>
          <w:b/>
          <w:color w:val="auto"/>
          <w:kern w:val="0"/>
          <w:sz w:val="28"/>
          <w:szCs w:val="28"/>
          <w:highlight w:val="none"/>
          <w:shd w:val="clear" w:color="auto" w:fill="FFFFFF"/>
        </w:rPr>
        <w:t>附件</w:t>
      </w:r>
      <w:r>
        <w:rPr>
          <w:rFonts w:hint="eastAsia" w:ascii="仿宋" w:hAnsi="仿宋" w:eastAsia="仿宋" w:cs="仿宋"/>
          <w:b/>
          <w:color w:val="auto"/>
          <w:kern w:val="0"/>
          <w:sz w:val="28"/>
          <w:szCs w:val="28"/>
          <w:highlight w:val="none"/>
          <w:shd w:val="clear" w:color="auto" w:fill="FFFFFF"/>
          <w:lang w:val="en-US" w:eastAsia="zh-CN"/>
        </w:rPr>
        <w:t>4</w:t>
      </w:r>
    </w:p>
    <w:p>
      <w:pPr>
        <w:widowControl/>
        <w:shd w:val="clear" w:color="auto" w:fill="FFFFFF"/>
        <w:spacing w:line="420" w:lineRule="atLeast"/>
        <w:jc w:val="center"/>
        <w:rPr>
          <w:rFonts w:ascii="仿宋" w:hAnsi="仿宋" w:eastAsia="仿宋" w:cs="仿宋"/>
          <w:color w:val="auto"/>
          <w:sz w:val="16"/>
          <w:szCs w:val="16"/>
          <w:highlight w:val="none"/>
        </w:rPr>
      </w:pPr>
      <w:r>
        <w:rPr>
          <w:rFonts w:hint="eastAsia" w:ascii="仿宋" w:hAnsi="仿宋" w:eastAsia="仿宋" w:cs="仿宋"/>
          <w:b/>
          <w:color w:val="auto"/>
          <w:kern w:val="0"/>
          <w:sz w:val="28"/>
          <w:szCs w:val="28"/>
          <w:highlight w:val="none"/>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项目名称：</w:t>
      </w:r>
    </w:p>
    <w:tbl>
      <w:tblPr>
        <w:tblStyle w:val="15"/>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lang w:eastAsia="zh-CN"/>
              </w:rPr>
              <w:t>江苏省南通卫生高等职业技术学校技能大赛</w:t>
            </w:r>
            <w:r>
              <w:rPr>
                <w:rFonts w:hint="eastAsia" w:ascii="仿宋" w:hAnsi="仿宋" w:eastAsia="仿宋" w:cs="仿宋"/>
                <w:color w:val="auto"/>
                <w:kern w:val="0"/>
                <w:sz w:val="28"/>
                <w:szCs w:val="28"/>
                <w:highlight w:val="none"/>
                <w:lang w:val="en-US" w:eastAsia="zh-CN"/>
              </w:rPr>
              <w:t>设备</w:t>
            </w:r>
            <w:r>
              <w:rPr>
                <w:rFonts w:hint="eastAsia" w:ascii="仿宋" w:hAnsi="仿宋" w:eastAsia="仿宋" w:cs="仿宋"/>
                <w:color w:val="auto"/>
                <w:kern w:val="0"/>
                <w:sz w:val="28"/>
                <w:szCs w:val="28"/>
                <w:highlight w:val="none"/>
                <w:lang w:eastAsia="zh-CN"/>
              </w:rPr>
              <w:t>采购项目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color w:val="auto"/>
                <w:highlight w:val="none"/>
              </w:rPr>
            </w:pPr>
            <w:r>
              <w:rPr>
                <w:rFonts w:hint="eastAsia" w:ascii="仿宋" w:hAnsi="仿宋" w:eastAsia="仿宋" w:cs="仿宋"/>
                <w:color w:val="auto"/>
                <w:kern w:val="0"/>
                <w:sz w:val="28"/>
                <w:szCs w:val="28"/>
                <w:highlight w:val="none"/>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rPr>
              <w:t>大写：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color w:val="auto"/>
                <w:sz w:val="16"/>
                <w:szCs w:val="16"/>
                <w:highlight w:val="none"/>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color w:val="auto"/>
                <w:highlight w:val="none"/>
              </w:rPr>
            </w:pPr>
            <w:r>
              <w:rPr>
                <w:rFonts w:hint="eastAsia" w:ascii="仿宋" w:hAnsi="仿宋" w:eastAsia="仿宋" w:cs="仿宋"/>
                <w:color w:val="auto"/>
                <w:kern w:val="0"/>
                <w:sz w:val="28"/>
                <w:szCs w:val="28"/>
                <w:highlight w:val="none"/>
              </w:rPr>
              <w:t>小写：          元</w:t>
            </w:r>
          </w:p>
        </w:tc>
      </w:tr>
    </w:tbl>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谈判供应商：（盖章）             </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法定代表人或被授权人（签字）：</w:t>
      </w:r>
    </w:p>
    <w:p>
      <w:pPr>
        <w:widowControl/>
        <w:shd w:val="clear" w:color="auto" w:fill="FFFFFF"/>
        <w:spacing w:line="420" w:lineRule="atLeast"/>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日期：</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1、本表格式，不得自行改动。</w:t>
      </w:r>
    </w:p>
    <w:p>
      <w:pPr>
        <w:widowControl/>
        <w:shd w:val="clear" w:color="auto" w:fill="FFFFFF"/>
        <w:spacing w:line="420" w:lineRule="atLeast"/>
        <w:ind w:firstLine="576"/>
        <w:jc w:val="left"/>
        <w:rPr>
          <w:rFonts w:ascii="仿宋" w:hAnsi="仿宋" w:eastAsia="仿宋" w:cs="仿宋"/>
          <w:color w:val="auto"/>
          <w:sz w:val="16"/>
          <w:szCs w:val="16"/>
          <w:highlight w:val="none"/>
        </w:rPr>
      </w:pPr>
      <w:r>
        <w:rPr>
          <w:rFonts w:hint="eastAsia" w:ascii="仿宋" w:hAnsi="仿宋" w:eastAsia="仿宋" w:cs="仿宋"/>
          <w:color w:val="auto"/>
          <w:kern w:val="0"/>
          <w:sz w:val="28"/>
          <w:szCs w:val="28"/>
          <w:highlight w:val="none"/>
          <w:shd w:val="clear" w:color="auto" w:fill="FFFFFF"/>
        </w:rPr>
        <w:t>2、谈判报价中应包括从项目实施到结束的所有费用，包括为完成本项目所必须的其他辅助工作的相关费用及响应招标文件要求等的一切应有费用。</w:t>
      </w:r>
    </w:p>
    <w:p>
      <w:pPr>
        <w:widowControl/>
        <w:spacing w:before="372" w:after="360" w:line="336" w:lineRule="atLeast"/>
        <w:jc w:val="left"/>
        <w:rPr>
          <w:rFonts w:ascii="仿宋" w:hAnsi="仿宋" w:eastAsia="仿宋" w:cs="仿宋"/>
          <w:color w:val="auto"/>
          <w:sz w:val="16"/>
          <w:szCs w:val="16"/>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hint="eastAsia" w:ascii="仿宋" w:hAnsi="仿宋" w:eastAsia="仿宋" w:cs="仿宋"/>
          <w:color w:val="auto"/>
          <w:highlight w:val="none"/>
        </w:rPr>
      </w:pPr>
    </w:p>
    <w:p>
      <w:pPr>
        <w:pStyle w:val="21"/>
        <w:rPr>
          <w:rFonts w:hint="eastAsia"/>
          <w:color w:val="auto"/>
          <w:highlight w:val="none"/>
        </w:rPr>
      </w:pPr>
    </w:p>
    <w:p>
      <w:pPr>
        <w:pStyle w:val="21"/>
        <w:rPr>
          <w:rFonts w:hint="eastAsia"/>
          <w:color w:val="auto"/>
          <w:highlight w:val="none"/>
        </w:rPr>
      </w:pPr>
    </w:p>
    <w:p>
      <w:pPr>
        <w:rPr>
          <w:rFonts w:ascii="仿宋" w:hAnsi="仿宋" w:eastAsia="仿宋" w:cs="仿宋"/>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FA0E515-E1C1-4DB3-B4D3-034C2849CDC9}"/>
  </w:font>
  <w:font w:name="方正仿宋_GBK">
    <w:panose1 w:val="02000000000000000000"/>
    <w:charset w:val="86"/>
    <w:family w:val="auto"/>
    <w:pitch w:val="default"/>
    <w:sig w:usb0="A00002BF" w:usb1="38CF7CFA" w:usb2="00082016" w:usb3="00000000" w:csb0="00040001" w:csb1="00000000"/>
    <w:embedRegular r:id="rId2" w:fontKey="{E9691B0F-B8F5-4134-90F5-D40A6614FD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86794B"/>
    <w:rsid w:val="070E5914"/>
    <w:rsid w:val="083729A5"/>
    <w:rsid w:val="090B202B"/>
    <w:rsid w:val="0D64403B"/>
    <w:rsid w:val="0E120200"/>
    <w:rsid w:val="0F17453C"/>
    <w:rsid w:val="10CB516B"/>
    <w:rsid w:val="13A10F7E"/>
    <w:rsid w:val="15D83A51"/>
    <w:rsid w:val="16211FC3"/>
    <w:rsid w:val="173B6820"/>
    <w:rsid w:val="1B0968D9"/>
    <w:rsid w:val="1B45730D"/>
    <w:rsid w:val="1BD666FA"/>
    <w:rsid w:val="1CE549CF"/>
    <w:rsid w:val="1DDA6EE9"/>
    <w:rsid w:val="1E99454D"/>
    <w:rsid w:val="1F141F14"/>
    <w:rsid w:val="2256659A"/>
    <w:rsid w:val="232E0DFF"/>
    <w:rsid w:val="2669529A"/>
    <w:rsid w:val="26E80131"/>
    <w:rsid w:val="277D6889"/>
    <w:rsid w:val="2D541D86"/>
    <w:rsid w:val="2E26037B"/>
    <w:rsid w:val="2EA15051"/>
    <w:rsid w:val="2ED019C3"/>
    <w:rsid w:val="2EF87EB0"/>
    <w:rsid w:val="30967A3D"/>
    <w:rsid w:val="339B08E7"/>
    <w:rsid w:val="342E50E4"/>
    <w:rsid w:val="35EB6FAF"/>
    <w:rsid w:val="37E5060B"/>
    <w:rsid w:val="38697BDC"/>
    <w:rsid w:val="3AF8696C"/>
    <w:rsid w:val="3CB57B8C"/>
    <w:rsid w:val="416F1070"/>
    <w:rsid w:val="42284AC7"/>
    <w:rsid w:val="425325B7"/>
    <w:rsid w:val="44CB55AC"/>
    <w:rsid w:val="46702A15"/>
    <w:rsid w:val="468649D1"/>
    <w:rsid w:val="46D97145"/>
    <w:rsid w:val="47FF58AC"/>
    <w:rsid w:val="499A7AF6"/>
    <w:rsid w:val="4B26463D"/>
    <w:rsid w:val="4C58557B"/>
    <w:rsid w:val="4F452A67"/>
    <w:rsid w:val="4F6E1817"/>
    <w:rsid w:val="505028B0"/>
    <w:rsid w:val="55510CAC"/>
    <w:rsid w:val="56305650"/>
    <w:rsid w:val="565D2FF6"/>
    <w:rsid w:val="578C4DE8"/>
    <w:rsid w:val="5A3F745B"/>
    <w:rsid w:val="5C751848"/>
    <w:rsid w:val="5D3D5317"/>
    <w:rsid w:val="5E0F3567"/>
    <w:rsid w:val="5F6A6CDD"/>
    <w:rsid w:val="639C74B1"/>
    <w:rsid w:val="652B3002"/>
    <w:rsid w:val="68353B15"/>
    <w:rsid w:val="68B57E4E"/>
    <w:rsid w:val="697E370C"/>
    <w:rsid w:val="699C5E96"/>
    <w:rsid w:val="69BD69EA"/>
    <w:rsid w:val="6CCB2045"/>
    <w:rsid w:val="6D6C5D15"/>
    <w:rsid w:val="6D6D5ABD"/>
    <w:rsid w:val="6EE6272D"/>
    <w:rsid w:val="70DC3BB8"/>
    <w:rsid w:val="71CA022D"/>
    <w:rsid w:val="75734AE6"/>
    <w:rsid w:val="7A5770D0"/>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jc w:val="both"/>
    </w:pPr>
    <w:rPr>
      <w:rFonts w:ascii="Times New Roman" w:hAnsi="Times New Roman" w:eastAsia="宋体" w:cs="Times New Roman"/>
      <w:kern w:val="2"/>
      <w:sz w:val="21"/>
      <w:szCs w:val="21"/>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kern w:val="0"/>
      <w:sz w:val="24"/>
      <w:szCs w:val="20"/>
    </w:rPr>
  </w:style>
  <w:style w:type="paragraph" w:styleId="7">
    <w:name w:val="Body Text 2"/>
    <w:basedOn w:val="1"/>
    <w:qFormat/>
    <w:uiPriority w:val="99"/>
    <w:pPr>
      <w:spacing w:after="120" w:line="480" w:lineRule="auto"/>
    </w:pPr>
  </w:style>
  <w:style w:type="paragraph" w:styleId="8">
    <w:name w:val="Body Text Indent"/>
    <w:basedOn w:val="1"/>
    <w:next w:val="9"/>
    <w:qFormat/>
    <w:uiPriority w:val="0"/>
    <w:pPr>
      <w:ind w:firstLine="645"/>
    </w:pPr>
    <w:rPr>
      <w:rFonts w:ascii="楷体_GB2312" w:eastAsia="楷体_GB2312"/>
      <w:sz w:val="32"/>
      <w:szCs w:val="32"/>
    </w:rPr>
  </w:style>
  <w:style w:type="paragraph" w:styleId="9">
    <w:name w:val="envelope return"/>
    <w:basedOn w:val="1"/>
    <w:unhideWhenUsed/>
    <w:qFormat/>
    <w:uiPriority w:val="99"/>
    <w:pPr>
      <w:snapToGrid w:val="0"/>
    </w:pPr>
    <w:rPr>
      <w:rFonts w:ascii="Arial" w:hAnsi="Arial"/>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6"/>
    <w:qFormat/>
    <w:uiPriority w:val="0"/>
    <w:pPr>
      <w:spacing w:after="120"/>
      <w:ind w:firstLine="420" w:firstLineChars="100"/>
    </w:pPr>
    <w:rPr>
      <w:rFonts w:ascii="Times New Roman" w:eastAsia="宋体"/>
      <w:szCs w:val="24"/>
    </w:rPr>
  </w:style>
  <w:style w:type="paragraph" w:styleId="14">
    <w:name w:val="Body Text First Indent 2"/>
    <w:basedOn w:val="1"/>
    <w:next w:val="1"/>
    <w:qFormat/>
    <w:uiPriority w:val="0"/>
    <w:pPr>
      <w:spacing w:line="400" w:lineRule="exact"/>
      <w:ind w:firstLine="480" w:firstLineChars="200"/>
    </w:pPr>
    <w:rPr>
      <w:rFonts w:ascii="Times New Roman" w:hAnsi="Times New Roman"/>
    </w:rPr>
  </w:style>
  <w:style w:type="character" w:styleId="17">
    <w:name w:val="FollowedHyperlink"/>
    <w:basedOn w:val="16"/>
    <w:qFormat/>
    <w:uiPriority w:val="0"/>
    <w:rPr>
      <w:color w:val="333333"/>
      <w:u w:val="none"/>
    </w:rPr>
  </w:style>
  <w:style w:type="character" w:styleId="18">
    <w:name w:val="Hyperlink"/>
    <w:basedOn w:val="16"/>
    <w:qFormat/>
    <w:uiPriority w:val="0"/>
    <w:rPr>
      <w:color w:val="0000FF"/>
      <w:u w:val="single"/>
    </w:rPr>
  </w:style>
  <w:style w:type="paragraph" w:customStyle="1" w:styleId="19">
    <w:name w:val="style4"/>
    <w:basedOn w:val="1"/>
    <w:next w:val="20"/>
    <w:qFormat/>
    <w:uiPriority w:val="0"/>
    <w:pPr>
      <w:widowControl/>
      <w:spacing w:before="280" w:after="280"/>
    </w:pPr>
    <w:rPr>
      <w:rFonts w:ascii="宋体"/>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1">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22">
    <w:name w:val="页眉 Char"/>
    <w:basedOn w:val="16"/>
    <w:link w:val="11"/>
    <w:qFormat/>
    <w:uiPriority w:val="0"/>
    <w:rPr>
      <w:rFonts w:asciiTheme="minorHAnsi" w:hAnsiTheme="minorHAnsi" w:eastAsiaTheme="minorEastAsia" w:cstheme="minorBidi"/>
      <w:kern w:val="2"/>
      <w:sz w:val="18"/>
      <w:szCs w:val="18"/>
    </w:rPr>
  </w:style>
  <w:style w:type="character" w:customStyle="1" w:styleId="23">
    <w:name w:val="页脚 Char"/>
    <w:basedOn w:val="16"/>
    <w:link w:val="10"/>
    <w:qFormat/>
    <w:uiPriority w:val="0"/>
    <w:rPr>
      <w:rFonts w:asciiTheme="minorHAnsi" w:hAnsiTheme="minorHAnsi" w:eastAsiaTheme="minorEastAsia" w:cstheme="minorBidi"/>
      <w:kern w:val="2"/>
      <w:sz w:val="18"/>
      <w:szCs w:val="18"/>
    </w:rPr>
  </w:style>
  <w:style w:type="paragraph" w:customStyle="1" w:styleId="24">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active"/>
    <w:basedOn w:val="16"/>
    <w:qFormat/>
    <w:uiPriority w:val="0"/>
    <w:rPr>
      <w:color w:val="FFFFFF"/>
      <w:bdr w:val="single" w:color="0F5BB9" w:sz="6" w:space="0"/>
      <w:shd w:val="clear" w:color="auto" w:fill="0F5BB9"/>
    </w:rPr>
  </w:style>
  <w:style w:type="character" w:customStyle="1" w:styleId="26">
    <w:name w:val="active13"/>
    <w:basedOn w:val="16"/>
    <w:qFormat/>
    <w:uiPriority w:val="0"/>
    <w:rPr>
      <w:color w:val="FFFFFF"/>
      <w:bdr w:val="single" w:color="0F5BB9" w:sz="6" w:space="0"/>
      <w:shd w:val="clear" w:color="auto" w:fill="0F5BB9"/>
    </w:rPr>
  </w:style>
  <w:style w:type="character" w:customStyle="1" w:styleId="27">
    <w:name w:val="15"/>
    <w:basedOn w:val="16"/>
    <w:qFormat/>
    <w:uiPriority w:val="0"/>
    <w:rPr>
      <w:rFonts w:hint="default" w:ascii="Times New Roman" w:hAnsi="Times New Roman" w:eastAsia="宋体" w:cs="Times New Roman"/>
      <w:kern w:val="2"/>
      <w:sz w:val="21"/>
      <w:szCs w:val="21"/>
    </w:rPr>
  </w:style>
  <w:style w:type="character" w:customStyle="1" w:styleId="28">
    <w:name w:val="font31"/>
    <w:basedOn w:val="16"/>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2978</Words>
  <Characters>3128</Characters>
  <Lines>35</Lines>
  <Paragraphs>9</Paragraphs>
  <TotalTime>1</TotalTime>
  <ScaleCrop>false</ScaleCrop>
  <LinksUpToDate>false</LinksUpToDate>
  <CharactersWithSpaces>3252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dcterms:modified xsi:type="dcterms:W3CDTF">2023-03-15T01:58:07Z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682B095DAE914762B34B3DA7D8611541</vt:lpwstr>
  </property>
</Properties>
</file>