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48317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BS2018076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483173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老年照护设备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48317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老年照护设备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48317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2、具备与采购项目相关的法人或者其他组织的营业执照复印件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，法人代表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3、提供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履行合同所必需的设备和专业技术能力的证明材料；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（业绩、合同以及企业资料介绍、专业技术人员和设备、照片等）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W w:w="89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155"/>
        <w:gridCol w:w="500"/>
        <w:gridCol w:w="520"/>
        <w:gridCol w:w="11"/>
        <w:gridCol w:w="1985"/>
      </w:tblGrid>
      <w:tr w:rsidR="007120A6" w:rsidRPr="00064214" w:rsidTr="002373B5">
        <w:trPr>
          <w:trHeight w:val="570"/>
        </w:trPr>
        <w:tc>
          <w:tcPr>
            <w:tcW w:w="765" w:type="dxa"/>
            <w:vAlign w:val="center"/>
          </w:tcPr>
          <w:p w:rsidR="007120A6" w:rsidRPr="004B7420" w:rsidRDefault="007120A6" w:rsidP="000A725B">
            <w:pPr>
              <w:widowControl/>
              <w:rPr>
                <w:bCs/>
              </w:rPr>
            </w:pPr>
            <w:r w:rsidRPr="004B7420">
              <w:rPr>
                <w:rFonts w:hint="eastAsia"/>
                <w:bCs/>
              </w:rPr>
              <w:t>设备名称</w:t>
            </w:r>
          </w:p>
        </w:tc>
        <w:tc>
          <w:tcPr>
            <w:tcW w:w="5155" w:type="dxa"/>
            <w:vAlign w:val="center"/>
          </w:tcPr>
          <w:p w:rsidR="007120A6" w:rsidRPr="004B7420" w:rsidRDefault="007120A6" w:rsidP="000A725B">
            <w:pPr>
              <w:widowControl/>
              <w:jc w:val="center"/>
              <w:rPr>
                <w:bCs/>
              </w:rPr>
            </w:pPr>
            <w:r w:rsidRPr="004B7420">
              <w:rPr>
                <w:rFonts w:hint="eastAsia"/>
                <w:bCs/>
              </w:rPr>
              <w:t>配置或技术参数</w:t>
            </w:r>
          </w:p>
        </w:tc>
        <w:tc>
          <w:tcPr>
            <w:tcW w:w="500" w:type="dxa"/>
            <w:vAlign w:val="center"/>
          </w:tcPr>
          <w:p w:rsidR="007120A6" w:rsidRPr="004B7420" w:rsidRDefault="007120A6" w:rsidP="000A725B">
            <w:pPr>
              <w:widowControl/>
              <w:rPr>
                <w:bCs/>
              </w:rPr>
            </w:pPr>
            <w:r w:rsidRPr="004B7420">
              <w:rPr>
                <w:rFonts w:hint="eastAsia"/>
                <w:bCs/>
              </w:rPr>
              <w:t>单位</w:t>
            </w:r>
          </w:p>
        </w:tc>
        <w:tc>
          <w:tcPr>
            <w:tcW w:w="520" w:type="dxa"/>
            <w:vAlign w:val="center"/>
          </w:tcPr>
          <w:p w:rsidR="007120A6" w:rsidRPr="004B7420" w:rsidRDefault="007120A6" w:rsidP="000A725B">
            <w:pPr>
              <w:widowControl/>
              <w:jc w:val="center"/>
              <w:rPr>
                <w:bCs/>
              </w:rPr>
            </w:pPr>
            <w:r w:rsidRPr="004B7420">
              <w:rPr>
                <w:rFonts w:hint="eastAsia"/>
                <w:bCs/>
              </w:rPr>
              <w:t>数量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4B7420" w:rsidRDefault="007120A6" w:rsidP="007120A6">
            <w:pPr>
              <w:widowControl/>
              <w:jc w:val="center"/>
              <w:rPr>
                <w:bCs/>
              </w:rPr>
            </w:pPr>
            <w:r w:rsidRPr="004B7420">
              <w:rPr>
                <w:rFonts w:hint="eastAsia"/>
                <w:bCs/>
              </w:rPr>
              <w:t>建议品牌和厂家</w:t>
            </w:r>
          </w:p>
        </w:tc>
      </w:tr>
      <w:tr w:rsidR="007120A6" w:rsidRPr="00064214" w:rsidTr="004505FD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/>
          <w:p w:rsidR="007120A6" w:rsidRPr="00DF030E" w:rsidRDefault="007120A6" w:rsidP="000A725B">
            <w:pPr>
              <w:rPr>
                <w:b/>
                <w:sz w:val="28"/>
                <w:szCs w:val="28"/>
              </w:rPr>
            </w:pPr>
            <w:r w:rsidRPr="00F843FA">
              <w:rPr>
                <w:rFonts w:hint="eastAsia"/>
              </w:rPr>
              <w:t>老年护理模型</w:t>
            </w:r>
          </w:p>
          <w:p w:rsidR="007120A6" w:rsidRPr="008923E1" w:rsidRDefault="007120A6" w:rsidP="000A725B">
            <w:pPr>
              <w:widowControl/>
            </w:pPr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功能、参数：模拟老年人，四肢关节度逼真，模拟关节僵硬，躯干部可前倾，可坐轮椅。能进行口护、注射、导尿等常见护理，能观察瞳孔、眼耳清洗滴药、助听器取出和插入，进行血压测量等。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t>规格：普通型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proofErr w:type="gramStart"/>
            <w:r w:rsidRPr="00064214">
              <w:rPr>
                <w:rFonts w:hint="eastAsia"/>
              </w:rPr>
              <w:t>个</w:t>
            </w:r>
            <w:proofErr w:type="gramEnd"/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 w:rsidRPr="00064214">
              <w:rPr>
                <w:rFonts w:hint="eastAsia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064214" w:rsidTr="00507067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>
            <w:r>
              <w:rPr>
                <w:rFonts w:hint="eastAsia"/>
              </w:rPr>
              <w:t>高级着装式老年行动模</w:t>
            </w:r>
            <w:r>
              <w:rPr>
                <w:rFonts w:hint="eastAsia"/>
              </w:rPr>
              <w:lastRenderedPageBreak/>
              <w:t>拟服</w:t>
            </w:r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功能、参数：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、本模拟装置依据正常成人体型设计。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通过穿着模拟服可切身体验老年人由于身体机能老化、生活不便而产生的心理感受。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  <w:r>
              <w:rPr>
                <w:rFonts w:hint="eastAsia"/>
                <w:sz w:val="20"/>
                <w:szCs w:val="20"/>
              </w:rPr>
              <w:t>、腕关节和踝关节</w:t>
            </w: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sz w:val="20"/>
                <w:szCs w:val="20"/>
              </w:rPr>
              <w:t>负重能让使用者体验到老年肌力减退的感觉。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通过调整不同部位的调节带可以逼真体验老年人驼背、肌力减退、关节不灵活等状态。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特制眼镜让使用者体验老年花眼以及由于白内障而产生的色觉改变，视野减小等症状。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、戴上特制耳塞能体验老年人听力减退的状态，耳罩使感觉更加逼真。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</w:rPr>
              <w:t>模拟服可以清洗保持干净。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t>规格：普通型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064214" w:rsidTr="009F7798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>
            <w:r>
              <w:rPr>
                <w:rFonts w:hint="eastAsia"/>
              </w:rPr>
              <w:lastRenderedPageBreak/>
              <w:t>高级老年褥疮护理模型</w:t>
            </w:r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功能、参数：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由压力溃疡所形成的四个阶段的褥疮均有显示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 xml:space="preserve">  </w:t>
            </w:r>
            <w:r>
              <w:rPr>
                <w:rFonts w:hint="eastAsia"/>
                <w:sz w:val="20"/>
                <w:szCs w:val="20"/>
              </w:rPr>
              <w:t>显示错综复杂的褥疮类型：窦、</w:t>
            </w:r>
            <w:proofErr w:type="gramStart"/>
            <w:r>
              <w:rPr>
                <w:rFonts w:hint="eastAsia"/>
                <w:sz w:val="20"/>
                <w:szCs w:val="20"/>
              </w:rPr>
              <w:t>瘘</w:t>
            </w:r>
            <w:proofErr w:type="gramEnd"/>
            <w:r>
              <w:rPr>
                <w:rFonts w:hint="eastAsia"/>
                <w:sz w:val="20"/>
                <w:szCs w:val="20"/>
              </w:rPr>
              <w:t>、腐痂、褥疮感染、骨头暴露、焦痂、缝合的伤口、疱疹和念珠</w:t>
            </w:r>
            <w:proofErr w:type="gramStart"/>
            <w:r>
              <w:rPr>
                <w:rFonts w:hint="eastAsia"/>
                <w:sz w:val="20"/>
                <w:szCs w:val="20"/>
              </w:rPr>
              <w:t>菌</w:t>
            </w:r>
            <w:proofErr w:type="gramEnd"/>
            <w:r>
              <w:rPr>
                <w:rFonts w:hint="eastAsia"/>
                <w:sz w:val="20"/>
                <w:szCs w:val="20"/>
              </w:rPr>
              <w:t>感染。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 xml:space="preserve">  </w:t>
            </w:r>
            <w:r>
              <w:rPr>
                <w:rFonts w:hint="eastAsia"/>
                <w:sz w:val="20"/>
                <w:szCs w:val="20"/>
              </w:rPr>
              <w:t>学员可以在其上练习伤口的清洗，对伤口进行分类，并且对伤口发展的各个阶段进行评估，同时也可以对伤口的长度、深度进行测量。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t>规格：普通型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064214" w:rsidTr="00231EDE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>
            <w:r>
              <w:rPr>
                <w:rFonts w:hint="eastAsia"/>
              </w:rPr>
              <w:t>高级老年人静脉穿刺训练模型</w:t>
            </w:r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功能、参数：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、模拟亚洲老年男性右手臂，肘关节稍外旋，皮肤菲薄，血管若隐若现。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、解剖结构精细，具有头静脉、贵要静脉、肘正中静脉，所有血管均可穿刺，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所有血管均可以进行穿刺输液、抽血等训练。穿刺时有阻力感，成功时有明显落空感，配合模拟血液可有回血产生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t>规格：普通型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064214" w:rsidTr="001F1068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>
            <w:r>
              <w:rPr>
                <w:rFonts w:hint="eastAsia"/>
              </w:rPr>
              <w:t>糖尿病足部护理模型</w:t>
            </w:r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功能、参数：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、模型设计为糖尿病导致的足部病理变化，学员可进行病变的护理。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、侵入性创伤第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脚趾周围产生轻微的感染。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、展示严重的足部病变，如脚趾截肢、</w:t>
            </w:r>
            <w:proofErr w:type="gramStart"/>
            <w:r>
              <w:rPr>
                <w:rFonts w:hint="eastAsia"/>
                <w:sz w:val="20"/>
                <w:szCs w:val="20"/>
              </w:rPr>
              <w:t>夏柯氏足和</w:t>
            </w:r>
            <w:proofErr w:type="gramEnd"/>
            <w:r>
              <w:rPr>
                <w:rFonts w:hint="eastAsia"/>
                <w:sz w:val="20"/>
                <w:szCs w:val="20"/>
              </w:rPr>
              <w:t>坏疽等。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、模型材料柔软有弹性，脚趾可弯曲。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t>规格：普通型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064214" w:rsidTr="00FF25D4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>
            <w:r>
              <w:rPr>
                <w:rFonts w:hint="eastAsia"/>
              </w:rPr>
              <w:t>照护用侧向移位轮椅</w:t>
            </w:r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功能参数：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扶手开启后轮便自动移位。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扶手板放下搭上床面即成移位板，左右皆可移位。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proofErr w:type="gramStart"/>
            <w:r>
              <w:rPr>
                <w:rFonts w:hint="eastAsia"/>
                <w:sz w:val="20"/>
                <w:szCs w:val="20"/>
              </w:rPr>
              <w:t>脚靠可掀拆</w:t>
            </w:r>
            <w:proofErr w:type="gramEnd"/>
            <w:r>
              <w:rPr>
                <w:rFonts w:hint="eastAsia"/>
                <w:sz w:val="20"/>
                <w:szCs w:val="20"/>
              </w:rPr>
              <w:t>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有效解决轮椅</w:t>
            </w:r>
            <w:proofErr w:type="gramStart"/>
            <w:r>
              <w:rPr>
                <w:rFonts w:hint="eastAsia"/>
                <w:sz w:val="20"/>
                <w:szCs w:val="20"/>
              </w:rPr>
              <w:t>到床间的</w:t>
            </w:r>
            <w:proofErr w:type="gramEnd"/>
            <w:r>
              <w:rPr>
                <w:rFonts w:hint="eastAsia"/>
                <w:sz w:val="20"/>
                <w:szCs w:val="20"/>
              </w:rPr>
              <w:t>移位问题。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可由左右双边进行移位。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收合式脚靠。</w:t>
            </w:r>
          </w:p>
          <w:p w:rsidR="007120A6" w:rsidRDefault="007120A6" w:rsidP="000A725B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椅背靠垫采用柔软材质衬裡。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lastRenderedPageBreak/>
              <w:t>规格</w:t>
            </w:r>
            <w:r>
              <w:rPr>
                <w:rFonts w:hint="eastAsia"/>
                <w:sz w:val="20"/>
                <w:szCs w:val="20"/>
              </w:rPr>
              <w:t>KY360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辆</w:t>
            </w:r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064214" w:rsidTr="001D43E0">
        <w:trPr>
          <w:trHeight w:val="841"/>
        </w:trPr>
        <w:tc>
          <w:tcPr>
            <w:tcW w:w="765" w:type="dxa"/>
            <w:vAlign w:val="center"/>
          </w:tcPr>
          <w:p w:rsidR="007120A6" w:rsidRDefault="007120A6" w:rsidP="000A725B">
            <w:r>
              <w:rPr>
                <w:rFonts w:hint="eastAsia"/>
              </w:rPr>
              <w:lastRenderedPageBreak/>
              <w:t>翻身侧位</w:t>
            </w:r>
            <w:proofErr w:type="gramStart"/>
            <w:r>
              <w:rPr>
                <w:rFonts w:hint="eastAsia"/>
              </w:rPr>
              <w:t>照护组</w:t>
            </w:r>
            <w:proofErr w:type="gramEnd"/>
          </w:p>
        </w:tc>
        <w:tc>
          <w:tcPr>
            <w:tcW w:w="5155" w:type="dxa"/>
            <w:vAlign w:val="center"/>
          </w:tcPr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功能、参数：含：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翻身移位滑垫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张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a.</w:t>
            </w:r>
            <w:r>
              <w:rPr>
                <w:rFonts w:hint="eastAsia"/>
                <w:sz w:val="20"/>
                <w:szCs w:val="20"/>
              </w:rPr>
              <w:t>尺寸</w:t>
            </w:r>
            <w:r>
              <w:rPr>
                <w:rFonts w:hint="eastAsia"/>
                <w:sz w:val="20"/>
                <w:szCs w:val="20"/>
              </w:rPr>
              <w:t>:145*145cm   b.</w:t>
            </w:r>
            <w:r>
              <w:rPr>
                <w:rFonts w:hint="eastAsia"/>
                <w:sz w:val="20"/>
                <w:szCs w:val="20"/>
              </w:rPr>
              <w:t>材质</w:t>
            </w:r>
            <w:r>
              <w:rPr>
                <w:rFonts w:hint="eastAsia"/>
                <w:sz w:val="20"/>
                <w:szCs w:val="20"/>
              </w:rPr>
              <w:t>:100%</w:t>
            </w:r>
            <w:r>
              <w:rPr>
                <w:rFonts w:hint="eastAsia"/>
                <w:sz w:val="20"/>
                <w:szCs w:val="20"/>
              </w:rPr>
              <w:t>尼龙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c.</w:t>
            </w:r>
            <w:r>
              <w:rPr>
                <w:rFonts w:hint="eastAsia"/>
                <w:sz w:val="20"/>
                <w:szCs w:val="20"/>
              </w:rPr>
              <w:t>可以简单的进行清洗和消毒；使用降落伞特殊材质，更滑更牢固；可以用于各种体位变换，减轻护理的繁重负担；可以减少护理中摩擦力的产生，预防褥疮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2.6way</w:t>
            </w:r>
            <w:r>
              <w:rPr>
                <w:rFonts w:hint="eastAsia"/>
                <w:sz w:val="20"/>
                <w:szCs w:val="20"/>
              </w:rPr>
              <w:t>多功能</w:t>
            </w:r>
            <w:proofErr w:type="gramStart"/>
            <w:r>
              <w:rPr>
                <w:rFonts w:hint="eastAsia"/>
                <w:sz w:val="20"/>
                <w:szCs w:val="20"/>
              </w:rPr>
              <w:t>移转位滑</w:t>
            </w:r>
            <w:proofErr w:type="gramEnd"/>
            <w:r>
              <w:rPr>
                <w:rFonts w:hint="eastAsia"/>
                <w:sz w:val="20"/>
                <w:szCs w:val="20"/>
              </w:rPr>
              <w:t>垫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张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a.</w:t>
            </w:r>
            <w:r>
              <w:rPr>
                <w:rFonts w:hint="eastAsia"/>
                <w:sz w:val="20"/>
                <w:szCs w:val="20"/>
              </w:rPr>
              <w:t>尺寸</w:t>
            </w:r>
            <w:r>
              <w:rPr>
                <w:rFonts w:hint="eastAsia"/>
                <w:sz w:val="20"/>
                <w:szCs w:val="20"/>
              </w:rPr>
              <w:t xml:space="preserve">:100cm 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 xml:space="preserve"> 70cmb.</w:t>
            </w:r>
            <w:r>
              <w:rPr>
                <w:rFonts w:hint="eastAsia"/>
                <w:sz w:val="20"/>
                <w:szCs w:val="20"/>
              </w:rPr>
              <w:t>本体重量</w:t>
            </w:r>
            <w:r>
              <w:rPr>
                <w:rFonts w:hint="eastAsia"/>
                <w:sz w:val="20"/>
                <w:szCs w:val="20"/>
              </w:rPr>
              <w:t>:0.62kg</w:t>
            </w:r>
            <w:r>
              <w:rPr>
                <w:rFonts w:hint="eastAsia"/>
                <w:sz w:val="20"/>
                <w:szCs w:val="20"/>
              </w:rPr>
              <w:t>承载重量</w:t>
            </w:r>
            <w:r>
              <w:rPr>
                <w:rFonts w:hint="eastAsia"/>
                <w:sz w:val="20"/>
                <w:szCs w:val="20"/>
              </w:rPr>
              <w:t>:150kg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c.</w:t>
            </w:r>
            <w:r>
              <w:rPr>
                <w:rFonts w:hint="eastAsia"/>
                <w:sz w:val="20"/>
                <w:szCs w:val="20"/>
              </w:rPr>
              <w:t>可让卧病在床的病患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上、下、左、右、移位、起身、翻身、转位乘坐轮椅、清洁床面等多功能用途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d.</w:t>
            </w:r>
            <w:r>
              <w:rPr>
                <w:rFonts w:hint="eastAsia"/>
                <w:sz w:val="20"/>
                <w:szCs w:val="20"/>
              </w:rPr>
              <w:t>适用对象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适合行动不便、长期卧床、失能者、身心障碍及需要移位的病患使用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移位省力垫附带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a.</w:t>
            </w:r>
            <w:r>
              <w:rPr>
                <w:rFonts w:hint="eastAsia"/>
                <w:sz w:val="20"/>
                <w:szCs w:val="20"/>
              </w:rPr>
              <w:t>尺寸</w:t>
            </w:r>
            <w:r>
              <w:rPr>
                <w:rFonts w:hint="eastAsia"/>
                <w:sz w:val="20"/>
                <w:szCs w:val="20"/>
              </w:rPr>
              <w:t>:82*11*1.5cm   b.</w:t>
            </w:r>
            <w:r>
              <w:rPr>
                <w:rFonts w:hint="eastAsia"/>
                <w:sz w:val="20"/>
                <w:szCs w:val="20"/>
              </w:rPr>
              <w:t>重量</w:t>
            </w:r>
            <w:r>
              <w:rPr>
                <w:rFonts w:hint="eastAsia"/>
                <w:sz w:val="20"/>
                <w:szCs w:val="20"/>
              </w:rPr>
              <w:t>:100g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c.</w:t>
            </w:r>
            <w:r>
              <w:rPr>
                <w:rFonts w:hint="eastAsia"/>
                <w:sz w:val="20"/>
                <w:szCs w:val="20"/>
              </w:rPr>
              <w:t>入浴用移位辅具，防滑防水加工，柔软材质不伤皮肤，移位轻松，省力安全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床上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车上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椅上用转位垫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a.</w:t>
            </w:r>
            <w:r>
              <w:rPr>
                <w:rFonts w:hint="eastAsia"/>
                <w:sz w:val="20"/>
                <w:szCs w:val="20"/>
              </w:rPr>
              <w:t>尺寸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直</w:t>
            </w:r>
            <w:proofErr w:type="gramStart"/>
            <w:r>
              <w:rPr>
                <w:rFonts w:hint="eastAsia"/>
                <w:sz w:val="20"/>
                <w:szCs w:val="20"/>
              </w:rPr>
              <w:t>徑</w:t>
            </w:r>
            <w:proofErr w:type="gramEnd"/>
            <w:r>
              <w:rPr>
                <w:rFonts w:hint="eastAsia"/>
                <w:sz w:val="20"/>
                <w:szCs w:val="20"/>
              </w:rPr>
              <w:t>40cm    b.</w:t>
            </w:r>
            <w:r>
              <w:rPr>
                <w:rFonts w:hint="eastAsia"/>
                <w:sz w:val="20"/>
                <w:szCs w:val="20"/>
              </w:rPr>
              <w:t>本體重量</w:t>
            </w:r>
            <w:r>
              <w:rPr>
                <w:rFonts w:hint="eastAsia"/>
                <w:sz w:val="20"/>
                <w:szCs w:val="20"/>
              </w:rPr>
              <w:t>:1.3kg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承載重量</w:t>
            </w:r>
            <w:r>
              <w:rPr>
                <w:rFonts w:hint="eastAsia"/>
                <w:sz w:val="20"/>
                <w:szCs w:val="20"/>
              </w:rPr>
              <w:t>:150kg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c.</w:t>
            </w:r>
            <w:r>
              <w:rPr>
                <w:rFonts w:hint="eastAsia"/>
                <w:sz w:val="20"/>
                <w:szCs w:val="20"/>
              </w:rPr>
              <w:t>床上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車上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椅上用</w:t>
            </w:r>
            <w:r>
              <w:rPr>
                <w:rFonts w:hint="eastAsia"/>
                <w:sz w:val="20"/>
                <w:szCs w:val="20"/>
              </w:rPr>
              <w:t>360</w:t>
            </w:r>
            <w:r>
              <w:rPr>
                <w:rFonts w:hint="eastAsia"/>
                <w:sz w:val="20"/>
                <w:szCs w:val="20"/>
              </w:rPr>
              <w:t>°旋轉坐墊，可以更輕鬆的移</w:t>
            </w:r>
            <w:proofErr w:type="gramStart"/>
            <w:r>
              <w:rPr>
                <w:rFonts w:hint="eastAsia"/>
                <w:sz w:val="20"/>
                <w:szCs w:val="20"/>
              </w:rPr>
              <w:t>動</w:t>
            </w:r>
            <w:proofErr w:type="gramEnd"/>
            <w:r>
              <w:rPr>
                <w:rFonts w:hint="eastAsia"/>
                <w:sz w:val="20"/>
                <w:szCs w:val="20"/>
              </w:rPr>
              <w:t>身體轉</w:t>
            </w:r>
            <w:proofErr w:type="gramStart"/>
            <w:r>
              <w:rPr>
                <w:rFonts w:hint="eastAsia"/>
                <w:sz w:val="20"/>
                <w:szCs w:val="20"/>
              </w:rPr>
              <w:t>動</w:t>
            </w:r>
            <w:proofErr w:type="gramEnd"/>
            <w:r>
              <w:rPr>
                <w:rFonts w:hint="eastAsia"/>
                <w:sz w:val="20"/>
                <w:szCs w:val="20"/>
              </w:rPr>
              <w:t>至各角度，柔軟透</w:t>
            </w:r>
            <w:proofErr w:type="gramStart"/>
            <w:r>
              <w:rPr>
                <w:rFonts w:hint="eastAsia"/>
                <w:sz w:val="20"/>
                <w:szCs w:val="20"/>
              </w:rPr>
              <w:t>氣</w:t>
            </w:r>
            <w:proofErr w:type="gramEnd"/>
            <w:r>
              <w:rPr>
                <w:rFonts w:hint="eastAsia"/>
                <w:sz w:val="20"/>
                <w:szCs w:val="20"/>
              </w:rPr>
              <w:t>的材質，久坐也不悶</w:t>
            </w:r>
            <w:proofErr w:type="gramStart"/>
            <w:r>
              <w:rPr>
                <w:rFonts w:hint="eastAsia"/>
                <w:sz w:val="20"/>
                <w:szCs w:val="20"/>
              </w:rPr>
              <w:t>熱</w:t>
            </w:r>
            <w:proofErr w:type="gramEnd"/>
            <w:r>
              <w:rPr>
                <w:rFonts w:hint="eastAsia"/>
                <w:sz w:val="20"/>
                <w:szCs w:val="20"/>
              </w:rPr>
              <w:t>，更方便上下車和下床使用，適合老人家或腰部有問題的人使用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蝴蝶型移位滑板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a.</w:t>
            </w:r>
            <w:r>
              <w:rPr>
                <w:rFonts w:hint="eastAsia"/>
                <w:sz w:val="20"/>
                <w:szCs w:val="20"/>
              </w:rPr>
              <w:t>尺寸</w:t>
            </w:r>
            <w:r>
              <w:rPr>
                <w:rFonts w:hint="eastAsia"/>
                <w:sz w:val="20"/>
                <w:szCs w:val="20"/>
              </w:rPr>
              <w:t>:75.5 x 32.3 x 1cm   b.</w:t>
            </w:r>
            <w:r>
              <w:rPr>
                <w:rFonts w:hint="eastAsia"/>
                <w:sz w:val="20"/>
                <w:szCs w:val="20"/>
              </w:rPr>
              <w:t>承載重量</w:t>
            </w:r>
            <w:r>
              <w:rPr>
                <w:rFonts w:hint="eastAsia"/>
                <w:sz w:val="20"/>
                <w:szCs w:val="20"/>
              </w:rPr>
              <w:t>:130kg</w:t>
            </w:r>
            <w:r>
              <w:rPr>
                <w:rFonts w:hint="eastAsia"/>
                <w:sz w:val="20"/>
                <w:szCs w:val="20"/>
              </w:rPr>
              <w:t>，本體重量</w:t>
            </w:r>
            <w:r>
              <w:rPr>
                <w:rFonts w:hint="eastAsia"/>
                <w:sz w:val="20"/>
                <w:szCs w:val="20"/>
              </w:rPr>
              <w:t>1.4kg</w:t>
            </w:r>
          </w:p>
          <w:p w:rsidR="007120A6" w:rsidRDefault="007120A6" w:rsidP="000A72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c.</w:t>
            </w:r>
            <w:r>
              <w:rPr>
                <w:rFonts w:hint="eastAsia"/>
                <w:sz w:val="20"/>
                <w:szCs w:val="20"/>
              </w:rPr>
              <w:t>特殊弧度設計，可適</w:t>
            </w:r>
            <w:proofErr w:type="gramStart"/>
            <w:r>
              <w:rPr>
                <w:rFonts w:hint="eastAsia"/>
                <w:sz w:val="20"/>
                <w:szCs w:val="20"/>
              </w:rPr>
              <w:t>應</w:t>
            </w:r>
            <w:proofErr w:type="gramEnd"/>
            <w:r>
              <w:rPr>
                <w:rFonts w:hint="eastAsia"/>
                <w:sz w:val="20"/>
                <w:szCs w:val="20"/>
              </w:rPr>
              <w:t>不同環境、不同造型之輪椅，還可以克服輪椅扶手無法抬起的移位問題適合下肢無力，上半身還能自主者，可自行使用或是由照護人員協助使用</w:t>
            </w:r>
          </w:p>
          <w:p w:rsidR="007120A6" w:rsidRPr="00064214" w:rsidRDefault="007120A6" w:rsidP="000A725B">
            <w:pPr>
              <w:widowControl/>
            </w:pPr>
            <w:r>
              <w:rPr>
                <w:rFonts w:hint="eastAsia"/>
                <w:sz w:val="20"/>
                <w:szCs w:val="20"/>
              </w:rPr>
              <w:t>规格：</w:t>
            </w:r>
            <w:r>
              <w:rPr>
                <w:rFonts w:hint="eastAsia"/>
                <w:sz w:val="20"/>
                <w:szCs w:val="20"/>
              </w:rPr>
              <w:t>FY-SET1-01</w:t>
            </w:r>
          </w:p>
        </w:tc>
        <w:tc>
          <w:tcPr>
            <w:tcW w:w="50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20" w:type="dxa"/>
            <w:vAlign w:val="center"/>
          </w:tcPr>
          <w:p w:rsidR="007120A6" w:rsidRPr="00064214" w:rsidRDefault="007120A6" w:rsidP="000A725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064214" w:rsidRDefault="007120A6" w:rsidP="000A725B">
            <w:pPr>
              <w:widowControl/>
              <w:jc w:val="right"/>
            </w:pPr>
          </w:p>
        </w:tc>
      </w:tr>
      <w:tr w:rsidR="007120A6" w:rsidRPr="00686A3E" w:rsidTr="008B07F1">
        <w:trPr>
          <w:trHeight w:val="841"/>
        </w:trPr>
        <w:tc>
          <w:tcPr>
            <w:tcW w:w="76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放</w:t>
            </w:r>
            <w:r w:rsidRPr="00686A3E">
              <w:rPr>
                <w:rFonts w:hint="eastAsia"/>
                <w:sz w:val="20"/>
                <w:szCs w:val="20"/>
              </w:rPr>
              <w:t>大阅读台灯</w:t>
            </w:r>
          </w:p>
        </w:tc>
        <w:tc>
          <w:tcPr>
            <w:tcW w:w="5155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参数</w:t>
            </w:r>
            <w:r w:rsidRPr="00686A3E">
              <w:rPr>
                <w:rFonts w:hint="eastAsia"/>
                <w:sz w:val="20"/>
                <w:szCs w:val="20"/>
              </w:rPr>
              <w:t>1</w:t>
            </w:r>
            <w:r w:rsidRPr="00686A3E">
              <w:rPr>
                <w:rFonts w:hint="eastAsia"/>
                <w:sz w:val="20"/>
                <w:szCs w:val="20"/>
              </w:rPr>
              <w:t>、无频闪</w:t>
            </w:r>
            <w:r w:rsidRPr="00686A3E">
              <w:rPr>
                <w:rFonts w:hint="eastAsia"/>
                <w:sz w:val="20"/>
                <w:szCs w:val="20"/>
              </w:rPr>
              <w:t xml:space="preserve">  2</w:t>
            </w:r>
            <w:r w:rsidRPr="00686A3E">
              <w:rPr>
                <w:rFonts w:hint="eastAsia"/>
                <w:sz w:val="20"/>
                <w:szCs w:val="20"/>
              </w:rPr>
              <w:t>、无辐射</w:t>
            </w:r>
            <w:r w:rsidRPr="00686A3E">
              <w:rPr>
                <w:rFonts w:hint="eastAsia"/>
                <w:sz w:val="20"/>
                <w:szCs w:val="20"/>
              </w:rPr>
              <w:t xml:space="preserve">   3</w:t>
            </w:r>
            <w:r w:rsidRPr="00686A3E">
              <w:rPr>
                <w:rFonts w:hint="eastAsia"/>
                <w:sz w:val="20"/>
                <w:szCs w:val="20"/>
              </w:rPr>
              <w:t>、无紫外线</w:t>
            </w:r>
            <w:r w:rsidRPr="00686A3E">
              <w:rPr>
                <w:rFonts w:hint="eastAsia"/>
                <w:sz w:val="20"/>
                <w:szCs w:val="20"/>
              </w:rPr>
              <w:t xml:space="preserve">   4</w:t>
            </w:r>
            <w:r w:rsidRPr="00686A3E">
              <w:rPr>
                <w:rFonts w:hint="eastAsia"/>
                <w:sz w:val="20"/>
                <w:szCs w:val="20"/>
              </w:rPr>
              <w:t>、最新人体工学设计</w:t>
            </w:r>
          </w:p>
        </w:tc>
        <w:tc>
          <w:tcPr>
            <w:tcW w:w="50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52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120A6" w:rsidRPr="00686A3E" w:rsidTr="00F40214">
        <w:trPr>
          <w:trHeight w:val="841"/>
        </w:trPr>
        <w:tc>
          <w:tcPr>
            <w:tcW w:w="76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放</w:t>
            </w:r>
            <w:r w:rsidRPr="00686A3E">
              <w:rPr>
                <w:rFonts w:hint="eastAsia"/>
                <w:sz w:val="20"/>
                <w:szCs w:val="20"/>
              </w:rPr>
              <w:t>大阅读立灯</w:t>
            </w:r>
          </w:p>
        </w:tc>
        <w:tc>
          <w:tcPr>
            <w:tcW w:w="515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功能、参数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</w:t>
            </w:r>
            <w:r w:rsidRPr="00686A3E">
              <w:rPr>
                <w:rFonts w:hint="eastAsia"/>
                <w:sz w:val="20"/>
                <w:szCs w:val="20"/>
              </w:rPr>
              <w:t>、采用</w:t>
            </w:r>
            <w:r w:rsidRPr="00686A3E">
              <w:rPr>
                <w:rFonts w:hint="eastAsia"/>
                <w:sz w:val="20"/>
                <w:szCs w:val="20"/>
              </w:rPr>
              <w:t>3</w:t>
            </w:r>
            <w:r w:rsidRPr="00686A3E">
              <w:rPr>
                <w:rFonts w:hint="eastAsia"/>
                <w:sz w:val="20"/>
                <w:szCs w:val="20"/>
              </w:rPr>
              <w:t>倍光学放大镜，方便阅读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2</w:t>
            </w:r>
            <w:r w:rsidRPr="00686A3E">
              <w:rPr>
                <w:rFonts w:hint="eastAsia"/>
                <w:sz w:val="20"/>
                <w:szCs w:val="20"/>
              </w:rPr>
              <w:t>、专利光源，防蓝光伤害，预防白内障及失明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3</w:t>
            </w:r>
            <w:r w:rsidRPr="00686A3E">
              <w:rPr>
                <w:rFonts w:hint="eastAsia"/>
                <w:sz w:val="20"/>
                <w:szCs w:val="20"/>
              </w:rPr>
              <w:t>、减少视力衰退，眼睛</w:t>
            </w:r>
            <w:proofErr w:type="gramStart"/>
            <w:r w:rsidRPr="00686A3E">
              <w:rPr>
                <w:rFonts w:hint="eastAsia"/>
                <w:sz w:val="20"/>
                <w:szCs w:val="20"/>
              </w:rPr>
              <w:t>不</w:t>
            </w:r>
            <w:proofErr w:type="gramEnd"/>
            <w:r w:rsidRPr="00686A3E">
              <w:rPr>
                <w:rFonts w:hint="eastAsia"/>
                <w:sz w:val="20"/>
                <w:szCs w:val="20"/>
              </w:rPr>
              <w:t>酸疼，不流泪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4</w:t>
            </w:r>
            <w:r w:rsidRPr="00686A3E">
              <w:rPr>
                <w:rFonts w:hint="eastAsia"/>
                <w:sz w:val="20"/>
                <w:szCs w:val="20"/>
              </w:rPr>
              <w:t>、有效减少蓝光伤害协调正常生理机能，促进睡眠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5</w:t>
            </w:r>
            <w:r w:rsidRPr="00686A3E">
              <w:rPr>
                <w:rFonts w:hint="eastAsia"/>
                <w:sz w:val="20"/>
                <w:szCs w:val="20"/>
              </w:rPr>
              <w:t>、开关类型</w:t>
            </w:r>
            <w:r w:rsidRPr="00686A3E">
              <w:rPr>
                <w:rFonts w:hint="eastAsia"/>
                <w:sz w:val="20"/>
                <w:szCs w:val="20"/>
              </w:rPr>
              <w:t xml:space="preserve">: </w:t>
            </w:r>
            <w:r w:rsidRPr="00686A3E">
              <w:rPr>
                <w:rFonts w:hint="eastAsia"/>
                <w:sz w:val="20"/>
                <w:szCs w:val="20"/>
              </w:rPr>
              <w:t>触摸开关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6</w:t>
            </w:r>
            <w:r w:rsidRPr="00686A3E">
              <w:rPr>
                <w:rFonts w:hint="eastAsia"/>
                <w:sz w:val="20"/>
                <w:szCs w:val="20"/>
              </w:rPr>
              <w:t>、颜色分类</w:t>
            </w:r>
            <w:r w:rsidRPr="00686A3E">
              <w:rPr>
                <w:rFonts w:hint="eastAsia"/>
                <w:sz w:val="20"/>
                <w:szCs w:val="20"/>
              </w:rPr>
              <w:t xml:space="preserve">: </w:t>
            </w:r>
            <w:r w:rsidRPr="00686A3E">
              <w:rPr>
                <w:rFonts w:hint="eastAsia"/>
                <w:sz w:val="20"/>
                <w:szCs w:val="20"/>
              </w:rPr>
              <w:t>白色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7</w:t>
            </w:r>
            <w:r w:rsidRPr="00686A3E">
              <w:rPr>
                <w:rFonts w:hint="eastAsia"/>
                <w:sz w:val="20"/>
                <w:szCs w:val="20"/>
              </w:rPr>
              <w:t>、光源类型</w:t>
            </w:r>
            <w:r w:rsidRPr="00686A3E">
              <w:rPr>
                <w:rFonts w:hint="eastAsia"/>
                <w:sz w:val="20"/>
                <w:szCs w:val="20"/>
              </w:rPr>
              <w:t>: LED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8</w:t>
            </w:r>
            <w:r w:rsidRPr="00686A3E">
              <w:rPr>
                <w:rFonts w:hint="eastAsia"/>
                <w:sz w:val="20"/>
                <w:szCs w:val="20"/>
              </w:rPr>
              <w:t>、灯具是否带光源</w:t>
            </w:r>
            <w:r w:rsidRPr="00686A3E">
              <w:rPr>
                <w:rFonts w:hint="eastAsia"/>
                <w:sz w:val="20"/>
                <w:szCs w:val="20"/>
              </w:rPr>
              <w:t xml:space="preserve">: </w:t>
            </w:r>
            <w:r w:rsidRPr="00686A3E">
              <w:rPr>
                <w:rFonts w:hint="eastAsia"/>
                <w:sz w:val="20"/>
                <w:szCs w:val="20"/>
              </w:rPr>
              <w:t>带光源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9</w:t>
            </w:r>
            <w:r w:rsidRPr="00686A3E">
              <w:rPr>
                <w:rFonts w:hint="eastAsia"/>
                <w:sz w:val="20"/>
                <w:szCs w:val="20"/>
              </w:rPr>
              <w:t>、材质</w:t>
            </w:r>
            <w:r w:rsidRPr="00686A3E">
              <w:rPr>
                <w:rFonts w:hint="eastAsia"/>
                <w:sz w:val="20"/>
                <w:szCs w:val="20"/>
              </w:rPr>
              <w:t>: ABS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10</w:t>
            </w:r>
            <w:r w:rsidRPr="00686A3E">
              <w:rPr>
                <w:rFonts w:hint="eastAsia"/>
                <w:sz w:val="20"/>
                <w:szCs w:val="20"/>
              </w:rPr>
              <w:t>、功率</w:t>
            </w:r>
            <w:r w:rsidRPr="00686A3E">
              <w:rPr>
                <w:rFonts w:hint="eastAsia"/>
                <w:sz w:val="20"/>
                <w:szCs w:val="20"/>
              </w:rPr>
              <w:t>: 6W(</w:t>
            </w:r>
            <w:r w:rsidRPr="00686A3E">
              <w:rPr>
                <w:rFonts w:hint="eastAsia"/>
                <w:sz w:val="20"/>
                <w:szCs w:val="20"/>
              </w:rPr>
              <w:t>含</w:t>
            </w:r>
            <w:r w:rsidRPr="00686A3E">
              <w:rPr>
                <w:rFonts w:hint="eastAsia"/>
                <w:sz w:val="20"/>
                <w:szCs w:val="20"/>
              </w:rPr>
              <w:t>)-10W(</w:t>
            </w:r>
            <w:r w:rsidRPr="00686A3E">
              <w:rPr>
                <w:rFonts w:hint="eastAsia"/>
                <w:sz w:val="20"/>
                <w:szCs w:val="20"/>
              </w:rPr>
              <w:t>含</w:t>
            </w:r>
            <w:r w:rsidRPr="00686A3E">
              <w:rPr>
                <w:rFonts w:hint="eastAsia"/>
                <w:sz w:val="20"/>
                <w:szCs w:val="20"/>
              </w:rPr>
              <w:t>)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11</w:t>
            </w:r>
            <w:r w:rsidRPr="00686A3E">
              <w:rPr>
                <w:rFonts w:hint="eastAsia"/>
                <w:sz w:val="20"/>
                <w:szCs w:val="20"/>
              </w:rPr>
              <w:t>、电压</w:t>
            </w:r>
            <w:r w:rsidRPr="00686A3E">
              <w:rPr>
                <w:rFonts w:hint="eastAsia"/>
                <w:sz w:val="20"/>
                <w:szCs w:val="20"/>
              </w:rPr>
              <w:t>: 111V~240V</w:t>
            </w:r>
            <w:r w:rsidRPr="00686A3E">
              <w:rPr>
                <w:rFonts w:hint="eastAsia"/>
                <w:sz w:val="20"/>
                <w:szCs w:val="20"/>
              </w:rPr>
              <w:t>（含）</w:t>
            </w:r>
          </w:p>
          <w:p w:rsidR="007120A6" w:rsidRPr="00686A3E" w:rsidRDefault="007120A6" w:rsidP="00686A3E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12</w:t>
            </w:r>
            <w:r w:rsidRPr="00686A3E">
              <w:rPr>
                <w:rFonts w:hint="eastAsia"/>
                <w:sz w:val="20"/>
                <w:szCs w:val="20"/>
              </w:rPr>
              <w:t>、内含落地支架，便于家庭各个场所使用</w:t>
            </w:r>
          </w:p>
        </w:tc>
        <w:tc>
          <w:tcPr>
            <w:tcW w:w="50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52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120A6" w:rsidRPr="00686A3E" w:rsidTr="002B2B25">
        <w:trPr>
          <w:trHeight w:val="841"/>
        </w:trPr>
        <w:tc>
          <w:tcPr>
            <w:tcW w:w="76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专业摆位枕</w:t>
            </w:r>
          </w:p>
        </w:tc>
        <w:tc>
          <w:tcPr>
            <w:tcW w:w="515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功能、参数：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含：拱桥型</w:t>
            </w:r>
            <w:r w:rsidRPr="00686A3E">
              <w:rPr>
                <w:rFonts w:hint="eastAsia"/>
                <w:sz w:val="20"/>
                <w:szCs w:val="20"/>
              </w:rPr>
              <w:t xml:space="preserve"> </w:t>
            </w:r>
            <w:r w:rsidRPr="00686A3E">
              <w:rPr>
                <w:rFonts w:hint="eastAsia"/>
                <w:sz w:val="20"/>
                <w:szCs w:val="20"/>
              </w:rPr>
              <w:t>约</w:t>
            </w:r>
            <w:r w:rsidRPr="00686A3E">
              <w:rPr>
                <w:rFonts w:hint="eastAsia"/>
                <w:sz w:val="20"/>
                <w:szCs w:val="20"/>
              </w:rPr>
              <w:t>70*30cm 1</w:t>
            </w:r>
            <w:r w:rsidRPr="00686A3E">
              <w:rPr>
                <w:rFonts w:hint="eastAsia"/>
                <w:sz w:val="20"/>
                <w:szCs w:val="20"/>
              </w:rPr>
              <w:t>个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波浪型</w:t>
            </w:r>
            <w:r w:rsidRPr="00686A3E">
              <w:rPr>
                <w:rFonts w:hint="eastAsia"/>
                <w:sz w:val="20"/>
                <w:szCs w:val="20"/>
              </w:rPr>
              <w:t xml:space="preserve"> </w:t>
            </w:r>
            <w:r w:rsidRPr="00686A3E">
              <w:rPr>
                <w:rFonts w:hint="eastAsia"/>
                <w:sz w:val="20"/>
                <w:szCs w:val="20"/>
              </w:rPr>
              <w:t>约</w:t>
            </w:r>
            <w:r w:rsidRPr="00686A3E">
              <w:rPr>
                <w:rFonts w:hint="eastAsia"/>
                <w:sz w:val="20"/>
                <w:szCs w:val="20"/>
              </w:rPr>
              <w:t>60*70cm 1</w:t>
            </w:r>
            <w:r w:rsidRPr="00686A3E">
              <w:rPr>
                <w:rFonts w:hint="eastAsia"/>
                <w:sz w:val="20"/>
                <w:szCs w:val="20"/>
              </w:rPr>
              <w:t>个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大三角型</w:t>
            </w:r>
            <w:r w:rsidRPr="00686A3E">
              <w:rPr>
                <w:rFonts w:hint="eastAsia"/>
                <w:sz w:val="20"/>
                <w:szCs w:val="20"/>
              </w:rPr>
              <w:t xml:space="preserve"> </w:t>
            </w:r>
            <w:r w:rsidRPr="00686A3E">
              <w:rPr>
                <w:rFonts w:hint="eastAsia"/>
                <w:sz w:val="20"/>
                <w:szCs w:val="20"/>
              </w:rPr>
              <w:t>约</w:t>
            </w:r>
            <w:r w:rsidRPr="00686A3E">
              <w:rPr>
                <w:rFonts w:hint="eastAsia"/>
                <w:sz w:val="20"/>
                <w:szCs w:val="20"/>
              </w:rPr>
              <w:t>80*30*10cm 1</w:t>
            </w:r>
            <w:r w:rsidRPr="00686A3E">
              <w:rPr>
                <w:rFonts w:hint="eastAsia"/>
                <w:sz w:val="20"/>
                <w:szCs w:val="20"/>
              </w:rPr>
              <w:t>个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小三角型</w:t>
            </w:r>
            <w:r w:rsidRPr="00686A3E">
              <w:rPr>
                <w:rFonts w:hint="eastAsia"/>
                <w:sz w:val="20"/>
                <w:szCs w:val="20"/>
              </w:rPr>
              <w:t xml:space="preserve"> </w:t>
            </w:r>
            <w:r w:rsidRPr="00686A3E">
              <w:rPr>
                <w:rFonts w:hint="eastAsia"/>
                <w:sz w:val="20"/>
                <w:szCs w:val="20"/>
              </w:rPr>
              <w:t>约</w:t>
            </w:r>
            <w:r w:rsidRPr="00686A3E">
              <w:rPr>
                <w:rFonts w:hint="eastAsia"/>
                <w:sz w:val="20"/>
                <w:szCs w:val="20"/>
              </w:rPr>
              <w:t>20*40*20 2</w:t>
            </w:r>
            <w:r w:rsidRPr="00686A3E">
              <w:rPr>
                <w:rFonts w:hint="eastAsia"/>
                <w:sz w:val="20"/>
                <w:szCs w:val="20"/>
              </w:rPr>
              <w:t>个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材质：内部：聚苯、乙烯胶粒聚酯棉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 xml:space="preserve">      </w:t>
            </w:r>
            <w:r w:rsidRPr="00686A3E">
              <w:rPr>
                <w:rFonts w:hint="eastAsia"/>
                <w:sz w:val="20"/>
                <w:szCs w:val="20"/>
              </w:rPr>
              <w:t>外部：</w:t>
            </w:r>
            <w:r w:rsidRPr="00686A3E">
              <w:rPr>
                <w:rFonts w:hint="eastAsia"/>
                <w:sz w:val="20"/>
                <w:szCs w:val="20"/>
              </w:rPr>
              <w:t>100%</w:t>
            </w:r>
            <w:r w:rsidRPr="00686A3E">
              <w:rPr>
                <w:rFonts w:hint="eastAsia"/>
                <w:sz w:val="20"/>
                <w:szCs w:val="20"/>
              </w:rPr>
              <w:t>聚酯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作用：使用于侧卧，坐姿等各种姿势的身体定位</w:t>
            </w:r>
          </w:p>
          <w:p w:rsidR="007120A6" w:rsidRPr="00686A3E" w:rsidRDefault="007120A6" w:rsidP="00686A3E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 xml:space="preserve">    </w:t>
            </w:r>
            <w:r w:rsidRPr="00686A3E">
              <w:rPr>
                <w:rFonts w:hint="eastAsia"/>
                <w:sz w:val="20"/>
                <w:szCs w:val="20"/>
              </w:rPr>
              <w:t>可达到保持舒适体位，分散的身体压力，预防发生褥</w:t>
            </w:r>
            <w:r w:rsidRPr="00686A3E">
              <w:rPr>
                <w:rFonts w:hint="eastAsia"/>
                <w:sz w:val="20"/>
                <w:szCs w:val="20"/>
              </w:rPr>
              <w:lastRenderedPageBreak/>
              <w:t>疮等功效</w:t>
            </w:r>
          </w:p>
        </w:tc>
        <w:tc>
          <w:tcPr>
            <w:tcW w:w="50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lastRenderedPageBreak/>
              <w:t>件</w:t>
            </w:r>
          </w:p>
        </w:tc>
        <w:tc>
          <w:tcPr>
            <w:tcW w:w="52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7120A6" w:rsidRPr="00686A3E" w:rsidTr="00296569">
        <w:trPr>
          <w:trHeight w:val="841"/>
        </w:trPr>
        <w:tc>
          <w:tcPr>
            <w:tcW w:w="76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lastRenderedPageBreak/>
              <w:t>健康手表</w:t>
            </w:r>
          </w:p>
        </w:tc>
        <w:tc>
          <w:tcPr>
            <w:tcW w:w="5155" w:type="dxa"/>
            <w:vAlign w:val="center"/>
          </w:tcPr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功能、参数：</w:t>
            </w:r>
          </w:p>
          <w:p w:rsidR="007120A6" w:rsidRPr="00686A3E" w:rsidRDefault="007120A6" w:rsidP="00686A3E">
            <w:pPr>
              <w:numPr>
                <w:ilvl w:val="0"/>
                <w:numId w:val="2"/>
              </w:num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采用</w:t>
            </w:r>
            <w:r w:rsidRPr="00686A3E">
              <w:rPr>
                <w:rFonts w:hint="eastAsia"/>
                <w:sz w:val="20"/>
                <w:szCs w:val="20"/>
              </w:rPr>
              <w:t>MTK2503</w:t>
            </w:r>
            <w:r w:rsidRPr="00686A3E">
              <w:rPr>
                <w:rFonts w:hint="eastAsia"/>
                <w:sz w:val="20"/>
                <w:szCs w:val="20"/>
              </w:rPr>
              <w:t>高集成度超低功耗平台芯片；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                </w:t>
            </w:r>
          </w:p>
          <w:p w:rsidR="007120A6" w:rsidRPr="00686A3E" w:rsidRDefault="007120A6" w:rsidP="00686A3E">
            <w:pPr>
              <w:numPr>
                <w:ilvl w:val="0"/>
                <w:numId w:val="2"/>
              </w:numPr>
              <w:tabs>
                <w:tab w:val="clear" w:pos="312"/>
              </w:tabs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支持</w:t>
            </w:r>
            <w:r w:rsidRPr="00686A3E">
              <w:rPr>
                <w:rFonts w:hint="eastAsia"/>
                <w:sz w:val="20"/>
                <w:szCs w:val="20"/>
              </w:rPr>
              <w:t>GPS/AGPS</w:t>
            </w:r>
            <w:r w:rsidRPr="00686A3E">
              <w:rPr>
                <w:rFonts w:hint="eastAsia"/>
                <w:sz w:val="20"/>
                <w:szCs w:val="20"/>
              </w:rPr>
              <w:t>精准定位；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3.1.44</w:t>
            </w:r>
            <w:r w:rsidRPr="00686A3E">
              <w:rPr>
                <w:rFonts w:hint="eastAsia"/>
                <w:sz w:val="20"/>
                <w:szCs w:val="20"/>
              </w:rPr>
              <w:t>寸</w:t>
            </w:r>
            <w:r w:rsidRPr="00686A3E">
              <w:rPr>
                <w:rFonts w:hint="eastAsia"/>
                <w:sz w:val="20"/>
                <w:szCs w:val="20"/>
              </w:rPr>
              <w:t>LCD</w:t>
            </w:r>
            <w:r w:rsidRPr="00686A3E">
              <w:rPr>
                <w:rFonts w:hint="eastAsia"/>
                <w:sz w:val="20"/>
                <w:szCs w:val="20"/>
              </w:rPr>
              <w:t>显示屏；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        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4.</w:t>
            </w:r>
            <w:r w:rsidRPr="00686A3E">
              <w:rPr>
                <w:rFonts w:hint="eastAsia"/>
                <w:sz w:val="20"/>
                <w:szCs w:val="20"/>
              </w:rPr>
              <w:t>内置通信模块，支持</w:t>
            </w:r>
            <w:r w:rsidRPr="00686A3E">
              <w:rPr>
                <w:rFonts w:hint="eastAsia"/>
                <w:sz w:val="20"/>
                <w:szCs w:val="20"/>
              </w:rPr>
              <w:t>GSM/GPRS</w:t>
            </w:r>
            <w:r w:rsidRPr="00686A3E">
              <w:rPr>
                <w:rFonts w:hint="eastAsia"/>
                <w:sz w:val="20"/>
                <w:szCs w:val="20"/>
              </w:rPr>
              <w:t>通讯方式；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                           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5.</w:t>
            </w:r>
            <w:r w:rsidRPr="00686A3E">
              <w:rPr>
                <w:rFonts w:hint="eastAsia"/>
                <w:sz w:val="20"/>
                <w:szCs w:val="20"/>
              </w:rPr>
              <w:t>支持</w:t>
            </w:r>
            <w:proofErr w:type="gramStart"/>
            <w:r w:rsidRPr="00686A3E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686A3E">
              <w:rPr>
                <w:rFonts w:hint="eastAsia"/>
                <w:sz w:val="20"/>
                <w:szCs w:val="20"/>
              </w:rPr>
              <w:t>健亲情呼唤命令</w:t>
            </w:r>
            <w:r w:rsidRPr="00686A3E">
              <w:rPr>
                <w:rFonts w:hint="eastAsia"/>
                <w:sz w:val="20"/>
                <w:szCs w:val="20"/>
              </w:rPr>
              <w:t>&amp;SOS</w:t>
            </w:r>
            <w:r w:rsidRPr="00686A3E">
              <w:rPr>
                <w:rFonts w:hint="eastAsia"/>
                <w:sz w:val="20"/>
                <w:szCs w:val="20"/>
              </w:rPr>
              <w:t>求救命令；</w:t>
            </w:r>
            <w:r w:rsidRPr="00686A3E">
              <w:rPr>
                <w:rFonts w:hint="eastAsia"/>
                <w:sz w:val="20"/>
                <w:szCs w:val="20"/>
              </w:rPr>
              <w:t xml:space="preserve">       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6.</w:t>
            </w:r>
            <w:r w:rsidRPr="00686A3E">
              <w:rPr>
                <w:rFonts w:hint="eastAsia"/>
                <w:sz w:val="20"/>
                <w:szCs w:val="20"/>
              </w:rPr>
              <w:t>能实现</w:t>
            </w:r>
            <w:proofErr w:type="gramStart"/>
            <w:r w:rsidRPr="00686A3E">
              <w:rPr>
                <w:rFonts w:hint="eastAsia"/>
                <w:sz w:val="20"/>
                <w:szCs w:val="20"/>
              </w:rPr>
              <w:t>独立计步功能</w:t>
            </w:r>
            <w:proofErr w:type="gramEnd"/>
            <w:r w:rsidRPr="00686A3E">
              <w:rPr>
                <w:rFonts w:hint="eastAsia"/>
                <w:sz w:val="20"/>
                <w:szCs w:val="20"/>
              </w:rPr>
              <w:t>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      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7.</w:t>
            </w:r>
            <w:r w:rsidRPr="00686A3E">
              <w:rPr>
                <w:rFonts w:hint="eastAsia"/>
                <w:sz w:val="20"/>
                <w:szCs w:val="20"/>
              </w:rPr>
              <w:t>能实现独立测量实时心率功能；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</w:t>
            </w:r>
          </w:p>
          <w:p w:rsidR="007120A6" w:rsidRPr="00686A3E" w:rsidRDefault="007120A6" w:rsidP="00686A3E">
            <w:pPr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8.</w:t>
            </w:r>
            <w:r w:rsidRPr="00686A3E">
              <w:rPr>
                <w:rFonts w:hint="eastAsia"/>
                <w:sz w:val="20"/>
                <w:szCs w:val="20"/>
              </w:rPr>
              <w:t>支持后台管理；</w:t>
            </w:r>
            <w:r w:rsidRPr="00686A3E"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  <w:p w:rsidR="007120A6" w:rsidRPr="00686A3E" w:rsidRDefault="007120A6" w:rsidP="00686A3E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9.</w:t>
            </w:r>
            <w:r w:rsidRPr="00686A3E">
              <w:rPr>
                <w:rFonts w:hint="eastAsia"/>
                <w:sz w:val="20"/>
                <w:szCs w:val="20"/>
              </w:rPr>
              <w:t>可以实现</w:t>
            </w:r>
            <w:r w:rsidRPr="00686A3E">
              <w:rPr>
                <w:rFonts w:hint="eastAsia"/>
                <w:sz w:val="20"/>
                <w:szCs w:val="20"/>
              </w:rPr>
              <w:t>APP</w:t>
            </w:r>
            <w:r w:rsidRPr="00686A3E">
              <w:rPr>
                <w:rFonts w:hint="eastAsia"/>
                <w:sz w:val="20"/>
                <w:szCs w:val="20"/>
              </w:rPr>
              <w:t>互联，远程定位老人行走轨迹并监测老人的体征参数，并可以实现体征参数异常的预警；</w:t>
            </w:r>
            <w:r w:rsidRPr="00686A3E">
              <w:rPr>
                <w:rFonts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50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520" w:type="dxa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686A3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96" w:type="dxa"/>
            <w:gridSpan w:val="2"/>
            <w:vAlign w:val="center"/>
          </w:tcPr>
          <w:p w:rsidR="007120A6" w:rsidRPr="00686A3E" w:rsidRDefault="007120A6" w:rsidP="00686A3E"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11165" w:rsidRPr="00064214" w:rsidTr="007120A6">
        <w:trPr>
          <w:trHeight w:val="841"/>
        </w:trPr>
        <w:tc>
          <w:tcPr>
            <w:tcW w:w="6951" w:type="dxa"/>
            <w:gridSpan w:val="5"/>
            <w:vAlign w:val="center"/>
          </w:tcPr>
          <w:p w:rsidR="00011165" w:rsidRPr="00064214" w:rsidRDefault="00011165" w:rsidP="00011165">
            <w:pPr>
              <w:widowControl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985" w:type="dxa"/>
            <w:vAlign w:val="center"/>
          </w:tcPr>
          <w:p w:rsidR="00011165" w:rsidRPr="00064214" w:rsidRDefault="00011165" w:rsidP="000A725B">
            <w:pPr>
              <w:widowControl/>
              <w:jc w:val="right"/>
            </w:pPr>
          </w:p>
        </w:tc>
      </w:tr>
    </w:tbl>
    <w:p w:rsidR="00545319" w:rsidRDefault="00C23A16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23A1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投标人在此表格后,对应填入所提供设备的</w:t>
      </w:r>
      <w:r w:rsidR="002E355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价格、</w:t>
      </w:r>
      <w:r w:rsidRPr="00C23A1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参数，功能，照片以及是否满足招标功能需求说明等。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金额的90％款项，余下10%作为质保金。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之日起30天内。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4、质保期限（自交货并验收合格之日起计算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5年）、质保金要求：货物和服务到位验收合格后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金额的90％款项，余下10%作为质保金，每完成一年的质保服务付2%，分5年付清。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人正常使用，并免费提供中文使用说明书及有关设备使用和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提供5年全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452677" w:rsidRPr="00452677" w:rsidRDefault="00452677" w:rsidP="0045267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本项目最高限价103886.00元。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81C11" w:rsidRDefault="00B81C1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投标保证金</w:t>
      </w:r>
    </w:p>
    <w:p w:rsidR="00193BB9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并在信封表面注明投标单位，联系人和联系方式。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FB0E41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投标文件应提供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设备性能参数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、交货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地点、安装调试及验收方式、售后服务等内容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02CC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02CC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25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C02CC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F42BB" w:rsidRPr="008A623B" w:rsidRDefault="00835782" w:rsidP="0069166A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8D" w:rsidRDefault="0088238D" w:rsidP="007B5853">
      <w:r>
        <w:separator/>
      </w:r>
    </w:p>
  </w:endnote>
  <w:endnote w:type="continuationSeparator" w:id="0">
    <w:p w:rsidR="0088238D" w:rsidRDefault="0088238D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77" w:rsidRDefault="004526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77" w:rsidRDefault="004526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77" w:rsidRDefault="0045267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8238D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8238D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823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8D" w:rsidRDefault="0088238D" w:rsidP="007B5853">
      <w:r>
        <w:separator/>
      </w:r>
    </w:p>
  </w:footnote>
  <w:footnote w:type="continuationSeparator" w:id="0">
    <w:p w:rsidR="0088238D" w:rsidRDefault="0088238D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77" w:rsidRDefault="004526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45267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77" w:rsidRDefault="0045267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8238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8238D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823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322A"/>
    <w:multiLevelType w:val="singleLevel"/>
    <w:tmpl w:val="469B322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11165"/>
    <w:rsid w:val="00021697"/>
    <w:rsid w:val="00021B5B"/>
    <w:rsid w:val="0002323D"/>
    <w:rsid w:val="0003776C"/>
    <w:rsid w:val="0004137A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603E"/>
    <w:rsid w:val="0019744E"/>
    <w:rsid w:val="001A1B2A"/>
    <w:rsid w:val="001B0E78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E3551"/>
    <w:rsid w:val="002F4355"/>
    <w:rsid w:val="002F4475"/>
    <w:rsid w:val="0030076A"/>
    <w:rsid w:val="00301138"/>
    <w:rsid w:val="00306B8E"/>
    <w:rsid w:val="0031101D"/>
    <w:rsid w:val="00313EFB"/>
    <w:rsid w:val="00330F80"/>
    <w:rsid w:val="00333FDE"/>
    <w:rsid w:val="003359DC"/>
    <w:rsid w:val="00345BA6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156CA"/>
    <w:rsid w:val="00422F0F"/>
    <w:rsid w:val="00425C66"/>
    <w:rsid w:val="0042787E"/>
    <w:rsid w:val="0043736E"/>
    <w:rsid w:val="004408D0"/>
    <w:rsid w:val="00441B08"/>
    <w:rsid w:val="00445075"/>
    <w:rsid w:val="00452677"/>
    <w:rsid w:val="00453273"/>
    <w:rsid w:val="0045583D"/>
    <w:rsid w:val="00456E34"/>
    <w:rsid w:val="00463461"/>
    <w:rsid w:val="00465384"/>
    <w:rsid w:val="00470D3E"/>
    <w:rsid w:val="004773BC"/>
    <w:rsid w:val="00482764"/>
    <w:rsid w:val="00483173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B5E8B"/>
    <w:rsid w:val="004B7420"/>
    <w:rsid w:val="004C108C"/>
    <w:rsid w:val="004C3B35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1DB1"/>
    <w:rsid w:val="00615D58"/>
    <w:rsid w:val="0062353D"/>
    <w:rsid w:val="006260F0"/>
    <w:rsid w:val="00626C54"/>
    <w:rsid w:val="006321E6"/>
    <w:rsid w:val="00632899"/>
    <w:rsid w:val="0064303B"/>
    <w:rsid w:val="00643D06"/>
    <w:rsid w:val="00650E39"/>
    <w:rsid w:val="006563BB"/>
    <w:rsid w:val="00660963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6A3E"/>
    <w:rsid w:val="00687A5C"/>
    <w:rsid w:val="0069166A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4E6"/>
    <w:rsid w:val="007120A6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0C2F"/>
    <w:rsid w:val="007B4224"/>
    <w:rsid w:val="007B5853"/>
    <w:rsid w:val="007B6626"/>
    <w:rsid w:val="007B7628"/>
    <w:rsid w:val="007B78A5"/>
    <w:rsid w:val="007C2118"/>
    <w:rsid w:val="007C6A8B"/>
    <w:rsid w:val="007C75FF"/>
    <w:rsid w:val="007E534A"/>
    <w:rsid w:val="007E5400"/>
    <w:rsid w:val="007F0F88"/>
    <w:rsid w:val="007F2539"/>
    <w:rsid w:val="007F2E31"/>
    <w:rsid w:val="007F5AD7"/>
    <w:rsid w:val="007F637D"/>
    <w:rsid w:val="008064B3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143B"/>
    <w:rsid w:val="00872971"/>
    <w:rsid w:val="008740FF"/>
    <w:rsid w:val="00875F12"/>
    <w:rsid w:val="0088238D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87BA7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55B2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664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1D09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2CC0"/>
    <w:rsid w:val="00C040AE"/>
    <w:rsid w:val="00C069ED"/>
    <w:rsid w:val="00C11E1D"/>
    <w:rsid w:val="00C23A16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B3332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46B47"/>
    <w:rsid w:val="00E518F8"/>
    <w:rsid w:val="00E81CF6"/>
    <w:rsid w:val="00E90A41"/>
    <w:rsid w:val="00E90C50"/>
    <w:rsid w:val="00E952F1"/>
    <w:rsid w:val="00EA244F"/>
    <w:rsid w:val="00EA424E"/>
    <w:rsid w:val="00EB343E"/>
    <w:rsid w:val="00EB3A34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0E41"/>
    <w:rsid w:val="00FB17C7"/>
    <w:rsid w:val="00FB73CD"/>
    <w:rsid w:val="00FC0890"/>
    <w:rsid w:val="00FC3BE9"/>
    <w:rsid w:val="00FD13E4"/>
    <w:rsid w:val="00FD651B"/>
    <w:rsid w:val="00FE06D5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722</Words>
  <Characters>4122</Characters>
  <Application>Microsoft Office Word</Application>
  <DocSecurity>0</DocSecurity>
  <Lines>34</Lines>
  <Paragraphs>9</Paragraphs>
  <ScaleCrop>false</ScaleCrop>
  <Company>微软中国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15</cp:revision>
  <cp:lastPrinted>2018-07-12T02:35:00Z</cp:lastPrinted>
  <dcterms:created xsi:type="dcterms:W3CDTF">2018-12-04T08:06:00Z</dcterms:created>
  <dcterms:modified xsi:type="dcterms:W3CDTF">2018-12-17T08:55:00Z</dcterms:modified>
</cp:coreProperties>
</file>